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4F" w:rsidRDefault="0059144F">
      <w:pPr>
        <w:rPr>
          <w:rFonts w:eastAsia="仿宋_GB2312"/>
          <w:sz w:val="84"/>
        </w:rPr>
      </w:pPr>
      <w:bookmarkStart w:id="0" w:name="_GoBack"/>
      <w:bookmarkEnd w:id="0"/>
    </w:p>
    <w:p w:rsidR="0059144F" w:rsidRDefault="008D7E0F">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295275</wp:posOffset>
                </wp:positionV>
                <wp:extent cx="215900" cy="0"/>
                <wp:effectExtent l="0" t="95250" r="1270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3.25pt;height:0pt;width:17pt;z-index:251661312;mso-width-relative:page;mso-height-relative:page;" filled="f" stroked="t" coordsize="21600,21600" o:gfxdata="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fSFvNMAAAAHAQAA&#10;DwAAAAAAAAABACAAAAAiAAAAZHJzL2Rvd25yZXYueG1sUEsBAhQAFAAAAAgAh07iQDYaib3lAQAA&#10;qwMAAA4AAAAAAAAAAQAgAAAAIgEAAGRycy9lMm9Eb2MueG1sUEsFBgAAAAAGAAYAWQEAAHkFAAAA&#10;AA==&#10;">
                <v:fill on="f" focussize="0,0"/>
                <v:stroke weight="15pt" color="#4B69B5" joinstyle="round"/>
                <v:imagedata o:title=""/>
                <o:lock v:ext="edit" aspectratio="f"/>
              </v:line>
            </w:pict>
          </mc:Fallback>
        </mc:AlternateContent>
      </w:r>
      <w:r>
        <w:rPr>
          <w:rFonts w:eastAsia="黑体" w:hint="eastAsia"/>
          <w:b/>
          <w:spacing w:val="40"/>
          <w:w w:val="66"/>
          <w:sz w:val="60"/>
          <w:szCs w:val="60"/>
        </w:rPr>
        <w:t>天津职业技术师范大学附属高级技术</w:t>
      </w:r>
    </w:p>
    <w:p w:rsidR="0059144F" w:rsidRDefault="008D7E0F">
      <w:pPr>
        <w:ind w:right="105"/>
        <w:jc w:val="right"/>
        <w:rPr>
          <w:rFonts w:eastAsia="黑体"/>
          <w:b/>
          <w:spacing w:val="40"/>
          <w:w w:val="66"/>
          <w:sz w:val="60"/>
          <w:szCs w:val="60"/>
        </w:rPr>
      </w:pPr>
      <w:r>
        <w:rPr>
          <w:rFonts w:eastAsia="黑体" w:hint="eastAsia"/>
          <w:b/>
          <w:spacing w:val="40"/>
          <w:w w:val="66"/>
          <w:sz w:val="60"/>
          <w:szCs w:val="60"/>
        </w:rPr>
        <w:t>学校保安及物业管理项目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59144F" w:rsidRDefault="008D7E0F">
      <w:pPr>
        <w:ind w:right="105"/>
        <w:jc w:val="right"/>
        <w:rPr>
          <w:rFonts w:eastAsia="黑体"/>
          <w:b/>
          <w:spacing w:val="40"/>
          <w:w w:val="66"/>
          <w:sz w:val="60"/>
          <w:szCs w:val="60"/>
        </w:rPr>
      </w:pPr>
      <w:r>
        <w:rPr>
          <w:rFonts w:eastAsia="黑体"/>
          <w:b/>
          <w:spacing w:val="40"/>
          <w:w w:val="66"/>
          <w:sz w:val="60"/>
          <w:szCs w:val="60"/>
        </w:rPr>
        <w:t>竞争性磋商文件</w:t>
      </w:r>
    </w:p>
    <w:p w:rsidR="0059144F" w:rsidRDefault="0059144F">
      <w:pPr>
        <w:ind w:right="1025"/>
        <w:jc w:val="center"/>
        <w:rPr>
          <w:rFonts w:eastAsia="黑体"/>
          <w:b/>
          <w:spacing w:val="40"/>
          <w:w w:val="66"/>
          <w:sz w:val="60"/>
          <w:szCs w:val="60"/>
        </w:rPr>
      </w:pPr>
    </w:p>
    <w:p w:rsidR="0059144F" w:rsidRDefault="008D7E0F">
      <w:pPr>
        <w:jc w:val="center"/>
        <w:rPr>
          <w:rFonts w:eastAsia="黑体"/>
          <w:b/>
          <w:spacing w:val="40"/>
          <w:w w:val="66"/>
          <w:sz w:val="15"/>
          <w:szCs w:val="15"/>
        </w:rPr>
      </w:pPr>
      <w:r>
        <w:rPr>
          <w:rFonts w:eastAsia="黑体"/>
          <w:b/>
          <w:spacing w:val="40"/>
          <w:w w:val="66"/>
          <w:sz w:val="56"/>
          <w:szCs w:val="56"/>
        </w:rPr>
        <w:t xml:space="preserve">            </w:t>
      </w:r>
    </w:p>
    <w:p w:rsidR="0059144F" w:rsidRDefault="008D7E0F">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TGPC-2023-D-0463</w:t>
      </w:r>
      <w:r>
        <w:rPr>
          <w:rFonts w:eastAsia="黑体"/>
          <w:spacing w:val="40"/>
          <w:w w:val="66"/>
          <w:sz w:val="32"/>
          <w:szCs w:val="32"/>
        </w:rPr>
        <w:t>）</w:t>
      </w:r>
    </w:p>
    <w:p w:rsidR="0059144F" w:rsidRDefault="0059144F">
      <w:pPr>
        <w:rPr>
          <w:sz w:val="40"/>
        </w:rPr>
      </w:pPr>
    </w:p>
    <w:p w:rsidR="0059144F" w:rsidRDefault="0059144F">
      <w:pPr>
        <w:rPr>
          <w:sz w:val="36"/>
        </w:rPr>
      </w:pPr>
    </w:p>
    <w:p w:rsidR="0059144F" w:rsidRDefault="0059144F">
      <w:pPr>
        <w:rPr>
          <w:sz w:val="36"/>
        </w:rPr>
      </w:pPr>
    </w:p>
    <w:p w:rsidR="0059144F" w:rsidRDefault="0059144F">
      <w:pPr>
        <w:rPr>
          <w:sz w:val="36"/>
        </w:rPr>
      </w:pPr>
    </w:p>
    <w:p w:rsidR="0059144F" w:rsidRDefault="0059144F">
      <w:pPr>
        <w:rPr>
          <w:sz w:val="36"/>
        </w:rPr>
      </w:pPr>
    </w:p>
    <w:p w:rsidR="0059144F" w:rsidRDefault="0059144F">
      <w:pPr>
        <w:rPr>
          <w:sz w:val="36"/>
        </w:rPr>
      </w:pPr>
    </w:p>
    <w:p w:rsidR="0059144F" w:rsidRDefault="0059144F">
      <w:pPr>
        <w:rPr>
          <w:sz w:val="36"/>
        </w:rPr>
      </w:pPr>
    </w:p>
    <w:p w:rsidR="0059144F" w:rsidRDefault="0059144F">
      <w:pPr>
        <w:rPr>
          <w:sz w:val="36"/>
        </w:rPr>
      </w:pPr>
    </w:p>
    <w:p w:rsidR="0059144F" w:rsidRDefault="0059144F">
      <w:pPr>
        <w:rPr>
          <w:sz w:val="36"/>
        </w:rPr>
      </w:pPr>
    </w:p>
    <w:p w:rsidR="0059144F" w:rsidRDefault="0059144F">
      <w:pPr>
        <w:rPr>
          <w:sz w:val="36"/>
        </w:rPr>
      </w:pPr>
    </w:p>
    <w:p w:rsidR="0059144F" w:rsidRDefault="008D7E0F" w:rsidP="008D7E0F">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9144F" w:rsidRDefault="008D7E0F">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Pr>
          <w:rFonts w:eastAsia="仿宋_GB2312" w:hint="eastAsia"/>
          <w:b/>
          <w:bCs/>
          <w:kern w:val="0"/>
          <w:sz w:val="44"/>
          <w:szCs w:val="44"/>
        </w:rPr>
        <w:t>7</w:t>
      </w:r>
    </w:p>
    <w:p w:rsidR="0059144F" w:rsidRDefault="0059144F">
      <w:pPr>
        <w:tabs>
          <w:tab w:val="left" w:pos="3281"/>
          <w:tab w:val="center" w:pos="4711"/>
        </w:tabs>
        <w:jc w:val="center"/>
        <w:rPr>
          <w:rFonts w:eastAsia="仿宋_GB2312"/>
          <w:b/>
          <w:bCs/>
          <w:kern w:val="0"/>
          <w:sz w:val="44"/>
          <w:szCs w:val="44"/>
        </w:rPr>
      </w:pPr>
    </w:p>
    <w:p w:rsidR="0059144F" w:rsidRDefault="0059144F">
      <w:pPr>
        <w:tabs>
          <w:tab w:val="left" w:pos="3281"/>
          <w:tab w:val="center" w:pos="4711"/>
        </w:tabs>
        <w:jc w:val="center"/>
        <w:rPr>
          <w:rFonts w:eastAsia="仿宋_GB2312"/>
          <w:b/>
          <w:bCs/>
          <w:spacing w:val="20"/>
          <w:w w:val="66"/>
          <w:sz w:val="44"/>
          <w:szCs w:val="44"/>
        </w:rPr>
        <w:sectPr w:rsidR="0059144F">
          <w:headerReference w:type="default" r:id="rId11"/>
          <w:pgSz w:w="11906" w:h="16838"/>
          <w:pgMar w:top="1440" w:right="1797" w:bottom="1440" w:left="1797" w:header="851" w:footer="992" w:gutter="0"/>
          <w:cols w:space="720"/>
          <w:docGrid w:type="linesAndChars" w:linePitch="285" w:charSpace="-3449"/>
        </w:sectPr>
      </w:pPr>
    </w:p>
    <w:p w:rsidR="0059144F" w:rsidRDefault="008D7E0F">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59144F" w:rsidRDefault="0059144F">
      <w:pPr>
        <w:tabs>
          <w:tab w:val="left" w:pos="3281"/>
          <w:tab w:val="center" w:pos="4711"/>
        </w:tabs>
        <w:spacing w:line="360" w:lineRule="auto"/>
        <w:jc w:val="center"/>
        <w:rPr>
          <w:rFonts w:eastAsia="仿宋_GB2312"/>
          <w:b/>
          <w:bCs/>
          <w:spacing w:val="20"/>
          <w:w w:val="66"/>
          <w:sz w:val="28"/>
          <w:szCs w:val="28"/>
        </w:rPr>
      </w:pPr>
    </w:p>
    <w:p w:rsidR="0059144F" w:rsidRDefault="008D7E0F">
      <w:pPr>
        <w:pStyle w:val="1"/>
        <w:rPr>
          <w:sz w:val="28"/>
          <w:szCs w:val="28"/>
        </w:rPr>
      </w:pPr>
      <w:r>
        <w:rPr>
          <w:rFonts w:hint="eastAsia"/>
          <w:sz w:val="28"/>
          <w:szCs w:val="28"/>
        </w:rPr>
        <w:t>第一部分</w:t>
      </w:r>
      <w:r>
        <w:rPr>
          <w:rFonts w:hint="eastAsia"/>
          <w:sz w:val="28"/>
          <w:szCs w:val="28"/>
        </w:rPr>
        <w:t xml:space="preserve">  </w:t>
      </w:r>
      <w:r>
        <w:rPr>
          <w:rFonts w:hint="eastAsia"/>
          <w:sz w:val="28"/>
          <w:szCs w:val="28"/>
        </w:rPr>
        <w:t>磋商邀请函</w:t>
      </w:r>
    </w:p>
    <w:p w:rsidR="0059144F" w:rsidRDefault="0059144F"/>
    <w:p w:rsidR="0059144F" w:rsidRDefault="008D7E0F">
      <w:pPr>
        <w:pStyle w:val="1"/>
        <w:rPr>
          <w:sz w:val="28"/>
          <w:szCs w:val="28"/>
        </w:rPr>
      </w:pPr>
      <w:r>
        <w:rPr>
          <w:rFonts w:hint="eastAsia"/>
          <w:sz w:val="28"/>
          <w:szCs w:val="28"/>
        </w:rPr>
        <w:t>第二部分</w:t>
      </w:r>
      <w:r>
        <w:rPr>
          <w:rFonts w:hint="eastAsia"/>
          <w:sz w:val="28"/>
          <w:szCs w:val="28"/>
        </w:rPr>
        <w:t xml:space="preserve">  </w:t>
      </w:r>
      <w:r>
        <w:rPr>
          <w:rFonts w:hint="eastAsia"/>
          <w:sz w:val="28"/>
          <w:szCs w:val="28"/>
        </w:rPr>
        <w:t>磋商项目要求</w:t>
      </w:r>
    </w:p>
    <w:p w:rsidR="0059144F" w:rsidRDefault="0059144F"/>
    <w:p w:rsidR="0059144F" w:rsidRDefault="008D7E0F">
      <w:pPr>
        <w:pStyle w:val="1"/>
        <w:rPr>
          <w:sz w:val="28"/>
          <w:szCs w:val="28"/>
        </w:rPr>
      </w:pPr>
      <w:r>
        <w:rPr>
          <w:rFonts w:hint="eastAsia"/>
          <w:sz w:val="28"/>
          <w:szCs w:val="28"/>
        </w:rPr>
        <w:t>第三部分</w:t>
      </w:r>
      <w:r>
        <w:rPr>
          <w:rFonts w:hint="eastAsia"/>
          <w:sz w:val="28"/>
          <w:szCs w:val="28"/>
        </w:rPr>
        <w:t xml:space="preserve">  </w:t>
      </w:r>
      <w:r>
        <w:rPr>
          <w:rFonts w:hint="eastAsia"/>
          <w:sz w:val="28"/>
          <w:szCs w:val="28"/>
        </w:rPr>
        <w:t>供应商须知</w:t>
      </w:r>
    </w:p>
    <w:p w:rsidR="0059144F" w:rsidRDefault="0059144F"/>
    <w:p w:rsidR="0059144F" w:rsidRDefault="008D7E0F">
      <w:pPr>
        <w:pStyle w:val="1"/>
        <w:rPr>
          <w:sz w:val="28"/>
          <w:szCs w:val="28"/>
        </w:rPr>
      </w:pPr>
      <w:r>
        <w:rPr>
          <w:rFonts w:hint="eastAsia"/>
          <w:sz w:val="28"/>
          <w:szCs w:val="28"/>
        </w:rPr>
        <w:t>第四部分</w:t>
      </w:r>
      <w:r>
        <w:rPr>
          <w:rFonts w:hint="eastAsia"/>
          <w:sz w:val="28"/>
          <w:szCs w:val="28"/>
        </w:rPr>
        <w:t xml:space="preserve">  </w:t>
      </w:r>
      <w:r>
        <w:rPr>
          <w:rFonts w:hint="eastAsia"/>
          <w:sz w:val="28"/>
          <w:szCs w:val="28"/>
        </w:rPr>
        <w:t>合同草案</w:t>
      </w:r>
    </w:p>
    <w:p w:rsidR="0059144F" w:rsidRDefault="0059144F"/>
    <w:p w:rsidR="0059144F" w:rsidRDefault="008D7E0F">
      <w:pPr>
        <w:pStyle w:val="1"/>
        <w:rPr>
          <w:sz w:val="28"/>
          <w:szCs w:val="28"/>
        </w:rPr>
      </w:pPr>
      <w:r>
        <w:rPr>
          <w:rFonts w:hint="eastAsia"/>
          <w:sz w:val="28"/>
          <w:szCs w:val="28"/>
        </w:rPr>
        <w:t>第五部分</w:t>
      </w:r>
      <w:r>
        <w:rPr>
          <w:rFonts w:hint="eastAsia"/>
          <w:sz w:val="28"/>
          <w:szCs w:val="28"/>
        </w:rPr>
        <w:t xml:space="preserve">  </w:t>
      </w:r>
      <w:r>
        <w:rPr>
          <w:rFonts w:hint="eastAsia"/>
          <w:sz w:val="28"/>
          <w:szCs w:val="28"/>
        </w:rPr>
        <w:t>响应文件格式</w:t>
      </w:r>
    </w:p>
    <w:p w:rsidR="0059144F" w:rsidRDefault="0059144F">
      <w:pPr>
        <w:tabs>
          <w:tab w:val="left" w:pos="3281"/>
          <w:tab w:val="center" w:pos="4711"/>
        </w:tabs>
        <w:spacing w:line="360" w:lineRule="auto"/>
        <w:jc w:val="center"/>
        <w:rPr>
          <w:rFonts w:eastAsia="仿宋_GB2312"/>
          <w:b/>
          <w:bCs/>
          <w:spacing w:val="20"/>
          <w:w w:val="66"/>
          <w:sz w:val="28"/>
          <w:szCs w:val="28"/>
        </w:rPr>
      </w:pPr>
    </w:p>
    <w:p w:rsidR="0059144F" w:rsidRDefault="0059144F">
      <w:pPr>
        <w:tabs>
          <w:tab w:val="left" w:pos="3281"/>
          <w:tab w:val="center" w:pos="4711"/>
        </w:tabs>
        <w:jc w:val="center"/>
        <w:rPr>
          <w:rFonts w:eastAsia="仿宋_GB2312"/>
          <w:b/>
          <w:bCs/>
          <w:spacing w:val="20"/>
          <w:w w:val="66"/>
          <w:sz w:val="44"/>
          <w:szCs w:val="44"/>
        </w:rPr>
      </w:pPr>
    </w:p>
    <w:p w:rsidR="0059144F" w:rsidRDefault="0059144F">
      <w:pPr>
        <w:tabs>
          <w:tab w:val="left" w:pos="3281"/>
          <w:tab w:val="center" w:pos="4711"/>
        </w:tabs>
        <w:jc w:val="center"/>
        <w:rPr>
          <w:rFonts w:eastAsia="仿宋_GB2312"/>
          <w:b/>
          <w:bCs/>
          <w:spacing w:val="20"/>
          <w:w w:val="66"/>
          <w:sz w:val="44"/>
          <w:szCs w:val="44"/>
        </w:rPr>
        <w:sectPr w:rsidR="0059144F">
          <w:pgSz w:w="11906" w:h="16838"/>
          <w:pgMar w:top="1440" w:right="1797" w:bottom="1440" w:left="1797" w:header="851" w:footer="992" w:gutter="0"/>
          <w:cols w:space="720"/>
          <w:docGrid w:type="linesAndChars" w:linePitch="285" w:charSpace="-3449"/>
        </w:sectPr>
      </w:pPr>
    </w:p>
    <w:p w:rsidR="0059144F" w:rsidRDefault="008D7E0F">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Pr>
          <w:rFonts w:ascii="Times New Roman" w:eastAsia="宋体" w:hAnsi="Times New Roman" w:cs="Times New Roman"/>
          <w:color w:val="auto"/>
          <w:kern w:val="2"/>
        </w:rPr>
        <w:t>受</w:t>
      </w:r>
      <w:r>
        <w:rPr>
          <w:rFonts w:ascii="Times New Roman" w:eastAsia="宋体" w:hAnsi="Times New Roman" w:cs="Times New Roman" w:hint="eastAsia"/>
          <w:color w:val="auto"/>
          <w:kern w:val="2"/>
        </w:rPr>
        <w:t>天津职业技术师范大学附属高级技术学校</w:t>
      </w:r>
      <w:r>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Pr>
          <w:rFonts w:ascii="Times New Roman" w:eastAsia="宋体" w:hAnsi="Times New Roman" w:cs="Times New Roman"/>
          <w:color w:val="auto"/>
          <w:kern w:val="2"/>
        </w:rPr>
        <w:t>将以竞争性磋商方式</w:t>
      </w:r>
      <w:r>
        <w:rPr>
          <w:rFonts w:ascii="Times New Roman" w:eastAsia="宋体" w:hAnsi="Times New Roman" w:cs="Times New Roman" w:hint="eastAsia"/>
          <w:color w:val="auto"/>
          <w:kern w:val="2"/>
        </w:rPr>
        <w:t>，</w:t>
      </w:r>
      <w:r>
        <w:rPr>
          <w:rFonts w:ascii="Times New Roman" w:eastAsia="宋体" w:hAnsi="Times New Roman" w:cs="Times New Roman"/>
          <w:color w:val="auto"/>
          <w:kern w:val="2"/>
        </w:rPr>
        <w:t>对</w:t>
      </w:r>
      <w:r>
        <w:rPr>
          <w:rFonts w:ascii="Times New Roman" w:eastAsia="宋体" w:hAnsi="Times New Roman" w:cs="Times New Roman" w:hint="eastAsia"/>
          <w:color w:val="auto"/>
          <w:kern w:val="2"/>
        </w:rPr>
        <w:t>天津职业技术师范大学附属高级技术学校保安及物业管理项目</w:t>
      </w:r>
      <w:r>
        <w:rPr>
          <w:rFonts w:ascii="Times New Roman" w:eastAsia="宋体" w:hAnsi="Times New Roman" w:cs="Times New Roman"/>
          <w:color w:val="auto"/>
          <w:kern w:val="2"/>
        </w:rPr>
        <w:t>实施政府采购。现欢迎合格的供应商参加磋商。</w:t>
      </w:r>
    </w:p>
    <w:p w:rsidR="0059144F" w:rsidRDefault="008D7E0F">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本项目为远程招投标，一律不接受纸质响应文件，只接受加盖投标人电子签章的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）和电子签章。投标人须按竞争性磋商文件的规定在天津市政府采购中心招投标系统中提交网上应答并上传加盖投标人电子签章的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格式电子响应文件（以通过天津公共资源电子签章客户端正确读取签章信息为准）。</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一、项目名称和编号</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（一）项目名称：</w:t>
      </w:r>
      <w:r>
        <w:rPr>
          <w:rFonts w:ascii="Times New Roman" w:eastAsia="宋体" w:hAnsi="Times New Roman" w:cs="Times New Roman" w:hint="eastAsia"/>
          <w:color w:val="auto"/>
          <w:kern w:val="2"/>
        </w:rPr>
        <w:t>天津职业技术师范大学附属高级技术学校保安及物业管理项目</w:t>
      </w:r>
      <w:r>
        <w:rPr>
          <w:rFonts w:ascii="Times New Roman" w:eastAsia="宋体" w:hAnsi="Times New Roman" w:cs="Times New Roman" w:hint="eastAsia"/>
          <w:color w:val="auto"/>
          <w:kern w:val="2"/>
        </w:rPr>
        <w:t xml:space="preserve">  </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（二）项目编号：</w:t>
      </w:r>
      <w:r>
        <w:rPr>
          <w:rFonts w:ascii="Times New Roman" w:eastAsia="宋体" w:hAnsi="Times New Roman" w:cs="Times New Roman" w:hint="eastAsia"/>
          <w:color w:val="auto"/>
          <w:kern w:val="2"/>
        </w:rPr>
        <w:t>TGPC-2023-D-0463</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二、项目内容</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保安服务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59144F" w:rsidRDefault="008D7E0F">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color w:val="auto"/>
        </w:rPr>
        <w:t>第二包：物业管理服务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三、项目预算</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580000</w:t>
      </w:r>
      <w:r>
        <w:rPr>
          <w:rFonts w:ascii="Times New Roman" w:eastAsia="宋体" w:hAnsi="Times New Roman" w:cs="Times New Roman" w:hint="eastAsia"/>
          <w:color w:val="auto"/>
        </w:rPr>
        <w:t>元；</w:t>
      </w:r>
    </w:p>
    <w:p w:rsidR="0059144F" w:rsidRDefault="008D7E0F">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890000</w:t>
      </w:r>
      <w:r>
        <w:rPr>
          <w:rFonts w:ascii="Times New Roman" w:eastAsia="宋体" w:hAnsi="Times New Roman" w:cs="Times New Roman" w:hint="eastAsia"/>
          <w:color w:val="auto"/>
        </w:rPr>
        <w:t>元。</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59144F" w:rsidRDefault="008D7E0F">
      <w:pPr>
        <w:pStyle w:val="Default"/>
        <w:spacing w:line="360" w:lineRule="auto"/>
        <w:ind w:firstLineChars="200" w:firstLine="480"/>
        <w:rPr>
          <w:rFonts w:ascii="Times New Roman" w:eastAsia="宋体" w:hAnsi="Times New Roman" w:cs="Times New Roman"/>
          <w:color w:val="auto"/>
        </w:rPr>
      </w:pPr>
      <w:bookmarkStart w:id="4" w:name="OLE_LINK4"/>
      <w:r>
        <w:rPr>
          <w:rFonts w:ascii="Times New Roman" w:eastAsia="宋体" w:hAnsi="Times New Roman" w:cs="Times New Roman"/>
          <w:color w:val="auto"/>
        </w:rPr>
        <w:t>（一）</w:t>
      </w:r>
      <w:r>
        <w:rPr>
          <w:rFonts w:ascii="Times New Roman" w:eastAsia="宋体" w:hAnsi="Times New Roman" w:cs="Times New Roman" w:hint="eastAsia"/>
          <w:color w:val="auto"/>
        </w:rPr>
        <w:t>第一包投标人</w:t>
      </w:r>
      <w:r>
        <w:rPr>
          <w:rFonts w:ascii="Times New Roman" w:eastAsia="宋体" w:hAnsi="Times New Roman" w:cs="Times New Roman"/>
          <w:color w:val="auto"/>
        </w:rPr>
        <w:t>须具备《保安服务许可证》，提供证书扫描件。非天津注册投标人一旦成交，须在合同规定时间内到天津市公安机关进行备案，响应文件中须提供备案承诺书（见附件</w:t>
      </w:r>
      <w:r>
        <w:rPr>
          <w:rFonts w:ascii="Times New Roman" w:eastAsia="宋体" w:hAnsi="Times New Roman" w:cs="Times New Roman"/>
          <w:color w:val="auto"/>
        </w:rPr>
        <w:t>1</w:t>
      </w:r>
      <w:r>
        <w:rPr>
          <w:rFonts w:ascii="Times New Roman" w:eastAsia="宋体" w:hAnsi="Times New Roman" w:cs="Times New Roman" w:hint="eastAsia"/>
          <w:color w:val="auto"/>
        </w:rPr>
        <w:t>0</w:t>
      </w:r>
      <w:r>
        <w:rPr>
          <w:rFonts w:ascii="Times New Roman" w:eastAsia="宋体" w:hAnsi="Times New Roman" w:cs="Times New Roman"/>
          <w:color w:val="auto"/>
        </w:rPr>
        <w:t>）。</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（二）第二包投标人应具备独立法人资格。</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（三）投标人须具备《中华人民共和国政府采购法》第二十二条第一款规定的条件，提供以下材料：</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财务状况报告等相关材料：</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提交响应文件截止日前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年在经营活动中没有重大违法记录的书面声明（截至提交响应文件截止日成立不足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（四）本项目不接受联合体参与磋商。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（五）本项目专门面向中小企业采购，提供《中小企业声明函》。</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9144F" w:rsidRDefault="008D7E0F">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9144F" w:rsidRDefault="008D7E0F">
      <w:pPr>
        <w:pStyle w:val="Default"/>
        <w:spacing w:line="360" w:lineRule="auto"/>
        <w:ind w:firstLineChars="200" w:firstLine="480"/>
        <w:rPr>
          <w:rFonts w:ascii="Times New Roman" w:eastAsia="宋体" w:hAnsi="Times New Roman"/>
          <w:color w:val="auto"/>
        </w:rPr>
      </w:pPr>
      <w:r>
        <w:rPr>
          <w:rFonts w:ascii="Times New Roman" w:eastAsia="宋体" w:hAnsi="Times New Roman"/>
          <w:color w:val="auto"/>
        </w:rPr>
        <w:t>（</w:t>
      </w:r>
      <w:r>
        <w:rPr>
          <w:rFonts w:ascii="Times New Roman" w:eastAsia="宋体" w:hAnsi="Times New Roman" w:hint="eastAsia"/>
          <w:color w:val="auto"/>
        </w:rPr>
        <w:t>四</w:t>
      </w:r>
      <w:r>
        <w:rPr>
          <w:rFonts w:ascii="Times New Roman" w:eastAsia="宋体" w:hAnsi="Times New Roman"/>
          <w:color w:val="auto"/>
        </w:rPr>
        <w:t>）涉及商品包装或快递包装的，按照《财政部办公厅、生态环境部办公厅、国家邮政局办公室关于印发</w:t>
      </w:r>
      <w:r>
        <w:rPr>
          <w:rFonts w:ascii="Times New Roman" w:eastAsia="宋体" w:hAnsi="Times New Roman"/>
          <w:color w:val="auto"/>
        </w:rPr>
        <w:t>&lt;</w:t>
      </w:r>
      <w:r>
        <w:rPr>
          <w:rFonts w:ascii="Times New Roman" w:eastAsia="宋体" w:hAnsi="Times New Roman"/>
          <w:color w:val="auto"/>
        </w:rPr>
        <w:t>商品包装政府采购需求标准（试行）</w:t>
      </w:r>
      <w:r>
        <w:rPr>
          <w:rFonts w:ascii="Times New Roman" w:eastAsia="宋体" w:hAnsi="Times New Roman"/>
          <w:color w:val="auto"/>
        </w:rPr>
        <w:t>&gt;</w:t>
      </w:r>
      <w:r>
        <w:rPr>
          <w:rFonts w:ascii="Times New Roman" w:eastAsia="宋体" w:hAnsi="Times New Roman"/>
          <w:color w:val="auto"/>
        </w:rPr>
        <w:t>、</w:t>
      </w:r>
      <w:r>
        <w:rPr>
          <w:rFonts w:ascii="Times New Roman" w:eastAsia="宋体" w:hAnsi="Times New Roman"/>
          <w:color w:val="auto"/>
        </w:rPr>
        <w:t>&lt;</w:t>
      </w:r>
      <w:r>
        <w:rPr>
          <w:rFonts w:ascii="Times New Roman" w:eastAsia="宋体" w:hAnsi="Times New Roman"/>
          <w:color w:val="auto"/>
        </w:rPr>
        <w:t>快递包装政府采购需求标准（试行）</w:t>
      </w:r>
      <w:r>
        <w:rPr>
          <w:rFonts w:ascii="Times New Roman" w:eastAsia="宋体" w:hAnsi="Times New Roman"/>
          <w:color w:val="auto"/>
        </w:rPr>
        <w:t>&gt;</w:t>
      </w:r>
      <w:r>
        <w:rPr>
          <w:rFonts w:ascii="Times New Roman" w:eastAsia="宋体" w:hAnsi="Times New Roman"/>
          <w:color w:val="auto"/>
        </w:rPr>
        <w:t>的通知》（财办库〔</w:t>
      </w:r>
      <w:r>
        <w:rPr>
          <w:rFonts w:ascii="Times New Roman" w:eastAsia="宋体" w:hAnsi="Times New Roman"/>
          <w:color w:val="auto"/>
        </w:rPr>
        <w:t>2020</w:t>
      </w:r>
      <w:r>
        <w:rPr>
          <w:rFonts w:ascii="Times New Roman" w:eastAsia="宋体" w:hAnsi="Times New Roman"/>
          <w:color w:val="auto"/>
        </w:rPr>
        <w:t>〕</w:t>
      </w:r>
      <w:r>
        <w:rPr>
          <w:rFonts w:ascii="Times New Roman" w:eastAsia="宋体" w:hAnsi="Times New Roman"/>
          <w:color w:val="auto"/>
        </w:rPr>
        <w:t>123</w:t>
      </w:r>
      <w:r>
        <w:rPr>
          <w:rFonts w:ascii="Times New Roman" w:eastAsia="宋体" w:hAnsi="Times New Roman"/>
          <w:color w:val="auto"/>
        </w:rPr>
        <w:t>号）要求执行。</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号）的要求，根据开标当日第一阶段解密截止时间“信用中国”网站（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Pr>
          <w:rFonts w:ascii="Times New Roman" w:eastAsia="宋体" w:hAnsi="Times New Roman" w:cs="Times New Roman"/>
          <w:color w:val="auto"/>
        </w:rPr>
        <w:t>、获取竞争性磋商文件时间、方式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（一）获取竞争性磋商文件的时间：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（二）获取竞争性磋商文件的方式：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获取竞争性磋商文件网址：使用天津市中环认证服务有限公司发出的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下载竞争性磋商文件。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（三）下载竞争性磋商文件后如放弃投标，请于网上应答截止时间之前取消参与磋商。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（四）本项目组织踏勘现场，时间地点安排如下：</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21</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在天津市津南区大沽南路</w:t>
      </w:r>
      <w:r>
        <w:rPr>
          <w:rFonts w:ascii="Times New Roman" w:eastAsia="宋体" w:hAnsi="Times New Roman" w:cs="Times New Roman" w:hint="eastAsia"/>
          <w:color w:val="auto"/>
        </w:rPr>
        <w:t>1306</w:t>
      </w:r>
      <w:r>
        <w:rPr>
          <w:rFonts w:ascii="Times New Roman" w:eastAsia="宋体" w:hAnsi="Times New Roman" w:cs="Times New Roman" w:hint="eastAsia"/>
          <w:color w:val="auto"/>
        </w:rPr>
        <w:t>号天津职业技术师范大学附属高级技术学校门口集合。联系人：张波，联系电话：</w:t>
      </w:r>
      <w:r>
        <w:rPr>
          <w:rFonts w:ascii="Times New Roman" w:eastAsia="宋体" w:hAnsi="Times New Roman" w:cs="Times New Roman" w:hint="eastAsia"/>
          <w:color w:val="auto"/>
        </w:rPr>
        <w:t>13752337626</w:t>
      </w:r>
      <w:r>
        <w:rPr>
          <w:rFonts w:ascii="Times New Roman" w:eastAsia="宋体" w:hAnsi="Times New Roman" w:cs="Times New Roman" w:hint="eastAsia"/>
          <w:color w:val="auto"/>
        </w:rPr>
        <w:t>。</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Pr>
          <w:rFonts w:ascii="Times New Roman" w:eastAsia="宋体" w:hAnsi="Times New Roman" w:cs="Times New Roman"/>
          <w:color w:val="auto"/>
        </w:rPr>
        <w:t>、网上应答时间</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13</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24</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八、提交电子响应文件截止时间及方式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（一）提交电子响应文件截止时间：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24</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。提交电子响应文件截止时间前提交网上应答并分别上传加盖电子签章的第一、第二阶段电子响应文件（以通过天津公共资源电子签章客户端正确读取签章信息为准）方为有效响应。</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“市级集采机构入口”提交网上应答和分别上传加盖电子签章的第一、第二阶段电子响应文件（以通过天津公共资源电子签章客户端正确读取签章信息为准）。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九、解密时间、方式及磋商地点</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（一）第一阶段解密时间：</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24</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9:30</w:t>
      </w:r>
      <w:r>
        <w:rPr>
          <w:rFonts w:ascii="Times New Roman" w:eastAsia="宋体" w:hAnsi="Times New Roman" w:cs="Times New Roman" w:hint="eastAsia"/>
          <w:color w:val="auto"/>
        </w:rPr>
        <w:t>完成第一阶段解密的方为有效响应。</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（三）解密方式：供应商</w:t>
      </w:r>
      <w:r>
        <w:rPr>
          <w:rFonts w:ascii="Times New Roman" w:eastAsia="宋体" w:hAnsi="Times New Roman" w:cs="Times New Roman"/>
          <w:color w:val="auto"/>
        </w:rPr>
        <w:t>须于</w:t>
      </w:r>
      <w:r>
        <w:rPr>
          <w:rFonts w:ascii="Times New Roman" w:eastAsia="宋体" w:hAnsi="Times New Roman" w:cs="Times New Roman" w:hint="eastAsia"/>
          <w:color w:val="auto"/>
        </w:rPr>
        <w:t>上述规定时间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完成解密。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（四）磋商地点：第一阶段解密后，磋商代表人须于天津市河东区红星路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号二楼天津市政府采购中心评审现场等候磋商。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十、采购代理机构名称、地址、联系人及联系方式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供应商注册、电子签章办理咨询：</w:t>
      </w:r>
      <w:r>
        <w:rPr>
          <w:rFonts w:ascii="Times New Roman" w:eastAsia="宋体" w:hAnsi="Times New Roman" w:cs="Times New Roman"/>
          <w:color w:val="auto"/>
        </w:rPr>
        <w:t>022-24538316</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天津职业技术师范大学附属高级技术学校</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天津市河西区大沽南路</w:t>
      </w:r>
      <w:r>
        <w:rPr>
          <w:rFonts w:ascii="Times New Roman" w:eastAsia="宋体" w:hAnsi="Times New Roman" w:cs="Times New Roman" w:hint="eastAsia"/>
          <w:color w:val="auto"/>
        </w:rPr>
        <w:t>1306</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张波</w:t>
      </w:r>
      <w:r>
        <w:rPr>
          <w:rFonts w:ascii="Times New Roman" w:eastAsia="宋体" w:hAnsi="Times New Roman" w:cs="Times New Roman"/>
          <w:color w:val="auto"/>
        </w:rPr>
        <w:t xml:space="preserve"> </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022-28192365 </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联系部门：天津职业技术师范大学附属高级技术学校</w:t>
      </w:r>
      <w:r>
        <w:rPr>
          <w:rFonts w:ascii="Times New Roman" w:eastAsia="宋体" w:hAnsi="Times New Roman" w:cs="Times New Roman" w:hint="eastAsia"/>
          <w:color w:val="auto"/>
        </w:rPr>
        <w:t xml:space="preserve"> </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联系地址：天津市河西区大沽南路</w:t>
      </w:r>
      <w:r>
        <w:rPr>
          <w:rFonts w:ascii="Times New Roman" w:eastAsia="宋体" w:hAnsi="Times New Roman" w:cs="Times New Roman" w:hint="eastAsia"/>
          <w:color w:val="auto"/>
        </w:rPr>
        <w:t>1306</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人：张瑜</w:t>
      </w:r>
      <w:r>
        <w:rPr>
          <w:rFonts w:ascii="Times New Roman" w:eastAsia="宋体" w:hAnsi="Times New Roman" w:cs="Times New Roman" w:hint="eastAsia"/>
          <w:color w:val="auto"/>
        </w:rPr>
        <w:t xml:space="preserve"> </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022-28341147 </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Pr>
          <w:rFonts w:ascii="Times New Roman" w:eastAsia="宋体" w:hAnsi="Times New Roman" w:cs="Times New Roman"/>
          <w:color w:val="auto"/>
        </w:rPr>
        <w:t>个工作日。</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w:t>
      </w:r>
      <w:r>
        <w:rPr>
          <w:rFonts w:ascii="Times New Roman" w:eastAsia="宋体" w:hAnsi="Times New Roman" w:cs="Times New Roman" w:hint="eastAsia"/>
          <w:color w:val="auto"/>
        </w:rPr>
        <w:t>第一包</w:t>
      </w:r>
      <w:r>
        <w:rPr>
          <w:rFonts w:ascii="Times New Roman" w:eastAsia="宋体" w:hAnsi="Times New Roman" w:cs="Times New Roman"/>
          <w:color w:val="auto"/>
        </w:rPr>
        <w:t>按以下比例向成交供应商收取招标代理服务费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59144F">
        <w:trPr>
          <w:trHeight w:val="440"/>
          <w:tblHeader/>
          <w:jc w:val="center"/>
        </w:trPr>
        <w:tc>
          <w:tcPr>
            <w:tcW w:w="3656" w:type="dxa"/>
            <w:vAlign w:val="center"/>
          </w:tcPr>
          <w:p w:rsidR="0059144F" w:rsidRDefault="008D7E0F">
            <w:pPr>
              <w:tabs>
                <w:tab w:val="left" w:pos="750"/>
                <w:tab w:val="left" w:pos="840"/>
              </w:tabs>
              <w:adjustRightInd w:val="0"/>
              <w:snapToGrid w:val="0"/>
              <w:jc w:val="center"/>
              <w:rPr>
                <w:sz w:val="24"/>
              </w:rPr>
            </w:pPr>
            <w:r>
              <w:rPr>
                <w:sz w:val="24"/>
              </w:rPr>
              <w:t>成交金额</w:t>
            </w:r>
            <w:r>
              <w:rPr>
                <w:rFonts w:hint="eastAsia"/>
                <w:sz w:val="24"/>
              </w:rPr>
              <w:t>（万元）</w:t>
            </w:r>
          </w:p>
        </w:tc>
        <w:tc>
          <w:tcPr>
            <w:tcW w:w="3657" w:type="dxa"/>
            <w:vAlign w:val="center"/>
          </w:tcPr>
          <w:p w:rsidR="0059144F" w:rsidRDefault="008D7E0F">
            <w:pPr>
              <w:tabs>
                <w:tab w:val="left" w:pos="750"/>
                <w:tab w:val="left" w:pos="840"/>
              </w:tabs>
              <w:adjustRightInd w:val="0"/>
              <w:snapToGrid w:val="0"/>
              <w:jc w:val="center"/>
              <w:rPr>
                <w:sz w:val="24"/>
              </w:rPr>
            </w:pPr>
            <w:r>
              <w:rPr>
                <w:sz w:val="24"/>
              </w:rPr>
              <w:t>费率</w:t>
            </w:r>
          </w:p>
        </w:tc>
      </w:tr>
      <w:tr w:rsidR="0059144F">
        <w:trPr>
          <w:trHeight w:val="440"/>
          <w:jc w:val="center"/>
        </w:trPr>
        <w:tc>
          <w:tcPr>
            <w:tcW w:w="3656" w:type="dxa"/>
            <w:vAlign w:val="center"/>
          </w:tcPr>
          <w:p w:rsidR="0059144F" w:rsidRDefault="008D7E0F">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59144F" w:rsidRDefault="008D7E0F">
            <w:pPr>
              <w:tabs>
                <w:tab w:val="left" w:pos="750"/>
                <w:tab w:val="left" w:pos="840"/>
              </w:tabs>
              <w:adjustRightInd w:val="0"/>
              <w:snapToGrid w:val="0"/>
              <w:jc w:val="center"/>
              <w:rPr>
                <w:sz w:val="24"/>
              </w:rPr>
            </w:pPr>
            <w:r>
              <w:rPr>
                <w:sz w:val="24"/>
              </w:rPr>
              <w:t>1%</w:t>
            </w:r>
          </w:p>
        </w:tc>
      </w:tr>
      <w:tr w:rsidR="0059144F">
        <w:trPr>
          <w:trHeight w:val="440"/>
          <w:jc w:val="center"/>
        </w:trPr>
        <w:tc>
          <w:tcPr>
            <w:tcW w:w="3656" w:type="dxa"/>
            <w:vAlign w:val="center"/>
          </w:tcPr>
          <w:p w:rsidR="0059144F" w:rsidRDefault="008D7E0F">
            <w:pPr>
              <w:tabs>
                <w:tab w:val="left" w:pos="750"/>
                <w:tab w:val="left" w:pos="840"/>
              </w:tabs>
              <w:adjustRightInd w:val="0"/>
              <w:snapToGrid w:val="0"/>
              <w:jc w:val="center"/>
              <w:rPr>
                <w:sz w:val="24"/>
              </w:rPr>
            </w:pPr>
            <w:r>
              <w:rPr>
                <w:sz w:val="24"/>
              </w:rPr>
              <w:t>100-500</w:t>
            </w:r>
          </w:p>
        </w:tc>
        <w:tc>
          <w:tcPr>
            <w:tcW w:w="3657" w:type="dxa"/>
            <w:vAlign w:val="center"/>
          </w:tcPr>
          <w:p w:rsidR="0059144F" w:rsidRDefault="008D7E0F">
            <w:pPr>
              <w:tabs>
                <w:tab w:val="left" w:pos="750"/>
                <w:tab w:val="left" w:pos="840"/>
              </w:tabs>
              <w:adjustRightInd w:val="0"/>
              <w:snapToGrid w:val="0"/>
              <w:jc w:val="center"/>
              <w:rPr>
                <w:sz w:val="24"/>
              </w:rPr>
            </w:pPr>
            <w:r>
              <w:rPr>
                <w:rFonts w:hint="eastAsia"/>
                <w:sz w:val="24"/>
              </w:rPr>
              <w:t>0.8</w:t>
            </w:r>
            <w:r>
              <w:rPr>
                <w:sz w:val="24"/>
              </w:rPr>
              <w:t>%</w:t>
            </w:r>
          </w:p>
        </w:tc>
      </w:tr>
      <w:tr w:rsidR="0059144F">
        <w:trPr>
          <w:trHeight w:val="440"/>
          <w:jc w:val="center"/>
        </w:trPr>
        <w:tc>
          <w:tcPr>
            <w:tcW w:w="3656" w:type="dxa"/>
            <w:vAlign w:val="center"/>
          </w:tcPr>
          <w:p w:rsidR="0059144F" w:rsidRDefault="008D7E0F">
            <w:pPr>
              <w:tabs>
                <w:tab w:val="left" w:pos="750"/>
                <w:tab w:val="left" w:pos="840"/>
              </w:tabs>
              <w:adjustRightInd w:val="0"/>
              <w:snapToGrid w:val="0"/>
              <w:jc w:val="center"/>
              <w:rPr>
                <w:sz w:val="24"/>
              </w:rPr>
            </w:pPr>
            <w:r>
              <w:rPr>
                <w:sz w:val="24"/>
              </w:rPr>
              <w:t>500-1000</w:t>
            </w:r>
          </w:p>
        </w:tc>
        <w:tc>
          <w:tcPr>
            <w:tcW w:w="3657" w:type="dxa"/>
            <w:vAlign w:val="center"/>
          </w:tcPr>
          <w:p w:rsidR="0059144F" w:rsidRDefault="008D7E0F">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59144F">
        <w:trPr>
          <w:trHeight w:val="440"/>
          <w:jc w:val="center"/>
        </w:trPr>
        <w:tc>
          <w:tcPr>
            <w:tcW w:w="3656" w:type="dxa"/>
            <w:vAlign w:val="center"/>
          </w:tcPr>
          <w:p w:rsidR="0059144F" w:rsidRDefault="008D7E0F">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59144F" w:rsidRDefault="008D7E0F">
            <w:pPr>
              <w:tabs>
                <w:tab w:val="left" w:pos="750"/>
                <w:tab w:val="left" w:pos="840"/>
              </w:tabs>
              <w:adjustRightInd w:val="0"/>
              <w:snapToGrid w:val="0"/>
              <w:jc w:val="center"/>
              <w:rPr>
                <w:sz w:val="24"/>
              </w:rPr>
            </w:pPr>
            <w:r>
              <w:rPr>
                <w:rFonts w:hint="eastAsia"/>
                <w:sz w:val="24"/>
              </w:rPr>
              <w:t>0.25%</w:t>
            </w:r>
          </w:p>
        </w:tc>
      </w:tr>
      <w:tr w:rsidR="0059144F">
        <w:trPr>
          <w:trHeight w:val="440"/>
          <w:jc w:val="center"/>
        </w:trPr>
        <w:tc>
          <w:tcPr>
            <w:tcW w:w="3656" w:type="dxa"/>
            <w:vAlign w:val="center"/>
          </w:tcPr>
          <w:p w:rsidR="0059144F" w:rsidRDefault="008D7E0F">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59144F" w:rsidRDefault="008D7E0F">
            <w:pPr>
              <w:tabs>
                <w:tab w:val="left" w:pos="750"/>
                <w:tab w:val="left" w:pos="840"/>
              </w:tabs>
              <w:adjustRightInd w:val="0"/>
              <w:snapToGrid w:val="0"/>
              <w:jc w:val="center"/>
              <w:rPr>
                <w:sz w:val="24"/>
              </w:rPr>
            </w:pPr>
            <w:r>
              <w:rPr>
                <w:rFonts w:hint="eastAsia"/>
                <w:sz w:val="24"/>
              </w:rPr>
              <w:t>0.1%</w:t>
            </w:r>
          </w:p>
        </w:tc>
      </w:tr>
      <w:tr w:rsidR="0059144F">
        <w:trPr>
          <w:trHeight w:val="440"/>
          <w:jc w:val="center"/>
        </w:trPr>
        <w:tc>
          <w:tcPr>
            <w:tcW w:w="3656" w:type="dxa"/>
            <w:vAlign w:val="center"/>
          </w:tcPr>
          <w:p w:rsidR="0059144F" w:rsidRDefault="008D7E0F">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59144F" w:rsidRDefault="008D7E0F">
            <w:pPr>
              <w:tabs>
                <w:tab w:val="left" w:pos="750"/>
                <w:tab w:val="left" w:pos="840"/>
              </w:tabs>
              <w:adjustRightInd w:val="0"/>
              <w:snapToGrid w:val="0"/>
              <w:jc w:val="center"/>
              <w:rPr>
                <w:sz w:val="24"/>
              </w:rPr>
            </w:pPr>
            <w:r>
              <w:rPr>
                <w:rFonts w:hint="eastAsia"/>
                <w:sz w:val="24"/>
              </w:rPr>
              <w:t>0.05%</w:t>
            </w:r>
          </w:p>
        </w:tc>
      </w:tr>
    </w:tbl>
    <w:p w:rsidR="0059144F" w:rsidRDefault="008D7E0F">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成交</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其中成交金额以《成交通知书》为准。</w:t>
      </w:r>
    </w:p>
    <w:p w:rsidR="0059144F" w:rsidRDefault="008D7E0F">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成交供应商应于成交公告发布之日起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招标代理服务费，缴费单位名称须与投标单位名称一致，缴费时请注明项目编号及成交包号。</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59144F" w:rsidRDefault="008D7E0F">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color w:val="auto"/>
        </w:rPr>
        <w:t>http://www.tjggzy.cn</w:t>
      </w:r>
      <w:r>
        <w:rPr>
          <w:rFonts w:ascii="Times New Roman" w:eastAsia="宋体" w:hAnsi="Times New Roman" w:cs="Times New Roman" w:hint="eastAsia"/>
          <w:color w:val="auto"/>
        </w:rPr>
        <w:t>/ztbxt</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本项目第二包不收取招标代理服务费。</w:t>
      </w:r>
    </w:p>
    <w:p w:rsidR="0059144F" w:rsidRDefault="008D7E0F">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bCs/>
          <w:color w:val="auto"/>
        </w:rPr>
        <w:t>和</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w:t>
      </w:r>
      <w:r>
        <w:rPr>
          <w:rFonts w:asciiTheme="minorEastAsia" w:eastAsiaTheme="minorEastAsia" w:hAnsiTheme="minorEastAsia" w:cs="Times New Roman"/>
          <w:bCs/>
        </w:rPr>
        <w:t>函</w:t>
      </w:r>
      <w:r>
        <w:rPr>
          <w:rFonts w:asciiTheme="minorEastAsia" w:eastAsiaTheme="minorEastAsia" w:hAnsiTheme="minorEastAsia" w:hint="eastAsia"/>
          <w:bCs/>
        </w:rPr>
        <w:t>》</w:t>
      </w:r>
    </w:p>
    <w:p w:rsidR="0059144F" w:rsidRDefault="0059144F">
      <w:pPr>
        <w:pStyle w:val="Default"/>
        <w:spacing w:line="360" w:lineRule="auto"/>
        <w:ind w:firstLineChars="200" w:firstLine="480"/>
        <w:jc w:val="both"/>
        <w:rPr>
          <w:rFonts w:ascii="Times New Roman" w:eastAsia="宋体" w:hAnsi="Times New Roman" w:cs="Times New Roman"/>
          <w:color w:val="FF0000"/>
        </w:rPr>
      </w:pPr>
    </w:p>
    <w:p w:rsidR="0059144F" w:rsidRDefault="008D7E0F">
      <w:pPr>
        <w:pStyle w:val="Default"/>
        <w:spacing w:line="360" w:lineRule="auto"/>
        <w:ind w:firstLineChars="2700" w:firstLine="6480"/>
        <w:jc w:val="both"/>
        <w:rPr>
          <w:rFonts w:ascii="Times New Roman" w:eastAsia="宋体" w:hAnsi="Times New Roman" w:cs="Times New Roman"/>
          <w:color w:val="auto"/>
          <w:kern w:val="2"/>
        </w:rPr>
      </w:pPr>
      <w:r>
        <w:rPr>
          <w:rFonts w:ascii="Times New Roman" w:eastAsia="宋体" w:hAnsi="Times New Roman" w:cs="Times New Roman"/>
          <w:color w:val="auto"/>
          <w:kern w:val="2"/>
        </w:rPr>
        <w:t>2023</w:t>
      </w:r>
      <w:r>
        <w:rPr>
          <w:rFonts w:ascii="Times New Roman" w:eastAsia="宋体" w:hAnsi="Times New Roman" w:cs="Times New Roman"/>
          <w:color w:val="auto"/>
          <w:kern w:val="2"/>
        </w:rPr>
        <w:t>年</w:t>
      </w:r>
      <w:r>
        <w:rPr>
          <w:rFonts w:ascii="Times New Roman" w:eastAsia="宋体" w:hAnsi="Times New Roman" w:cs="Times New Roman" w:hint="eastAsia"/>
          <w:color w:val="auto"/>
          <w:kern w:val="2"/>
        </w:rPr>
        <w:t>7</w:t>
      </w:r>
      <w:r>
        <w:rPr>
          <w:rFonts w:ascii="Times New Roman" w:eastAsia="宋体" w:hAnsi="Times New Roman" w:cs="Times New Roman"/>
          <w:color w:val="auto"/>
          <w:kern w:val="2"/>
        </w:rPr>
        <w:t>月</w:t>
      </w:r>
      <w:r>
        <w:rPr>
          <w:rFonts w:ascii="Times New Roman" w:eastAsia="宋体" w:hAnsi="Times New Roman" w:cs="Times New Roman" w:hint="eastAsia"/>
          <w:color w:val="auto"/>
          <w:kern w:val="2"/>
        </w:rPr>
        <w:t>13</w:t>
      </w:r>
      <w:r>
        <w:rPr>
          <w:rFonts w:ascii="Times New Roman" w:eastAsia="宋体" w:hAnsi="Times New Roman" w:cs="Times New Roman"/>
          <w:color w:val="auto"/>
          <w:kern w:val="2"/>
        </w:rPr>
        <w:t>日</w:t>
      </w:r>
    </w:p>
    <w:p w:rsidR="0059144F" w:rsidRDefault="0059144F">
      <w:pPr>
        <w:pStyle w:val="Default"/>
        <w:spacing w:line="360" w:lineRule="auto"/>
        <w:jc w:val="both"/>
        <w:rPr>
          <w:rFonts w:ascii="Times New Roman" w:eastAsia="宋体" w:hAnsi="Times New Roman" w:cs="Times New Roman"/>
          <w:color w:val="auto"/>
          <w:kern w:val="2"/>
        </w:rPr>
      </w:pPr>
    </w:p>
    <w:p w:rsidR="0059144F" w:rsidRDefault="008D7E0F">
      <w:pPr>
        <w:widowControl/>
        <w:jc w:val="left"/>
        <w:rPr>
          <w:sz w:val="24"/>
          <w:szCs w:val="24"/>
        </w:rPr>
      </w:pPr>
      <w:r>
        <w:br w:type="page"/>
      </w:r>
    </w:p>
    <w:p w:rsidR="0059144F" w:rsidRDefault="008D7E0F">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59144F" w:rsidRDefault="0059144F">
      <w:pPr>
        <w:spacing w:line="360" w:lineRule="auto"/>
        <w:jc w:val="center"/>
        <w:rPr>
          <w:rFonts w:eastAsia="方正小标宋简体"/>
          <w:bCs/>
          <w:kern w:val="0"/>
          <w:sz w:val="24"/>
          <w:szCs w:val="24"/>
        </w:rPr>
      </w:pPr>
    </w:p>
    <w:p w:rsidR="0059144F" w:rsidRDefault="008D7E0F">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59144F" w:rsidRDefault="008D7E0F">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59144F" w:rsidRDefault="008D7E0F">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59144F" w:rsidRDefault="0059144F">
      <w:pPr>
        <w:spacing w:line="360" w:lineRule="auto"/>
        <w:jc w:val="center"/>
        <w:rPr>
          <w:rFonts w:eastAsia="方正小标宋简体"/>
          <w:spacing w:val="-10"/>
          <w:sz w:val="24"/>
          <w:szCs w:val="24"/>
        </w:rPr>
      </w:pPr>
    </w:p>
    <w:p w:rsidR="0059144F" w:rsidRDefault="0059144F">
      <w:pPr>
        <w:spacing w:line="360" w:lineRule="auto"/>
        <w:jc w:val="center"/>
        <w:rPr>
          <w:rFonts w:eastAsia="方正小标宋简体"/>
          <w:spacing w:val="-10"/>
          <w:sz w:val="24"/>
          <w:szCs w:val="24"/>
        </w:rPr>
      </w:pPr>
    </w:p>
    <w:p w:rsidR="0059144F" w:rsidRDefault="008D7E0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59144F" w:rsidRDefault="008D7E0F">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59144F" w:rsidRDefault="008D7E0F">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9144F" w:rsidRDefault="008D7E0F">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9144F" w:rsidRDefault="008D7E0F">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9144F" w:rsidRDefault="008D7E0F">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9144F" w:rsidRDefault="008D7E0F">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9144F" w:rsidRDefault="008D7E0F">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9144F" w:rsidRDefault="008D7E0F">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59144F" w:rsidRDefault="008D7E0F">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9144F" w:rsidRDefault="008D7E0F">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59144F" w:rsidRDefault="008D7E0F">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59144F" w:rsidRDefault="008D7E0F">
      <w:pPr>
        <w:spacing w:line="360" w:lineRule="exact"/>
        <w:ind w:firstLineChars="200" w:firstLine="448"/>
        <w:rPr>
          <w:b/>
          <w:bCs/>
          <w:spacing w:val="-8"/>
          <w:kern w:val="28"/>
          <w:sz w:val="32"/>
          <w:szCs w:val="32"/>
        </w:rPr>
      </w:pPr>
      <w:r>
        <w:rPr>
          <w:rFonts w:eastAsiaTheme="minorEastAsia"/>
          <w:spacing w:val="-8"/>
          <w:sz w:val="24"/>
        </w:rPr>
        <w:t>6.</w:t>
      </w:r>
      <w:r>
        <w:rPr>
          <w:rFonts w:eastAsiaTheme="minorEastAsia" w:hint="eastAsia"/>
          <w:spacing w:val="-8"/>
          <w:sz w:val="24"/>
        </w:rPr>
        <w:t>市财政局</w:t>
      </w:r>
      <w:r>
        <w:rPr>
          <w:rFonts w:eastAsiaTheme="minorEastAsia"/>
          <w:spacing w:val="-8"/>
          <w:sz w:val="24"/>
        </w:rPr>
        <w:t xml:space="preserve"> </w:t>
      </w:r>
      <w:r>
        <w:rPr>
          <w:rFonts w:eastAsiaTheme="minorEastAsia" w:hint="eastAsia"/>
          <w:spacing w:val="-8"/>
          <w:sz w:val="24"/>
        </w:rPr>
        <w:t>市发展改革委</w:t>
      </w:r>
      <w:r>
        <w:rPr>
          <w:rFonts w:eastAsiaTheme="minorEastAsia"/>
          <w:spacing w:val="-8"/>
          <w:sz w:val="24"/>
        </w:rPr>
        <w:t xml:space="preserve"> </w:t>
      </w:r>
      <w:r>
        <w:rPr>
          <w:rFonts w:eastAsiaTheme="minorEastAsia" w:hint="eastAsia"/>
          <w:spacing w:val="-8"/>
          <w:sz w:val="24"/>
        </w:rPr>
        <w:t>市住房城乡建设委</w:t>
      </w:r>
      <w:r>
        <w:rPr>
          <w:rFonts w:eastAsiaTheme="minorEastAsia"/>
          <w:spacing w:val="-8"/>
          <w:sz w:val="24"/>
        </w:rPr>
        <w:t xml:space="preserve"> </w:t>
      </w:r>
      <w:r>
        <w:rPr>
          <w:rFonts w:eastAsiaTheme="minorEastAsia" w:hint="eastAsia"/>
          <w:spacing w:val="-8"/>
          <w:sz w:val="24"/>
        </w:rPr>
        <w:t>市交通运输委</w:t>
      </w:r>
      <w:r>
        <w:rPr>
          <w:rFonts w:eastAsiaTheme="minorEastAsia"/>
          <w:spacing w:val="-8"/>
          <w:sz w:val="24"/>
        </w:rPr>
        <w:t xml:space="preserve"> </w:t>
      </w:r>
      <w:r>
        <w:rPr>
          <w:rFonts w:eastAsiaTheme="minorEastAsia" w:hint="eastAsia"/>
          <w:spacing w:val="-8"/>
          <w:sz w:val="24"/>
        </w:rPr>
        <w:t>市水务局</w:t>
      </w:r>
      <w:r>
        <w:rPr>
          <w:rFonts w:eastAsiaTheme="minorEastAsia"/>
          <w:spacing w:val="-8"/>
          <w:sz w:val="24"/>
        </w:rPr>
        <w:t xml:space="preserve"> </w:t>
      </w:r>
      <w:r>
        <w:rPr>
          <w:rFonts w:eastAsiaTheme="minorEastAsia" w:hint="eastAsia"/>
          <w:spacing w:val="-8"/>
          <w:sz w:val="24"/>
        </w:rPr>
        <w:t>市政务服务办关于进一步贯彻落实政府采购支持中小企业政策的通知（津财采〔</w:t>
      </w:r>
      <w:r>
        <w:rPr>
          <w:rFonts w:eastAsiaTheme="minorEastAsia"/>
          <w:spacing w:val="-8"/>
          <w:sz w:val="24"/>
        </w:rPr>
        <w:t>2022</w:t>
      </w:r>
      <w:r>
        <w:rPr>
          <w:rFonts w:eastAsiaTheme="minorEastAsia" w:hint="eastAsia"/>
          <w:spacing w:val="-8"/>
          <w:sz w:val="24"/>
        </w:rPr>
        <w:t>〕</w:t>
      </w:r>
      <w:r>
        <w:rPr>
          <w:rFonts w:eastAsiaTheme="minorEastAsia"/>
          <w:spacing w:val="-8"/>
          <w:sz w:val="24"/>
        </w:rPr>
        <w:t>11</w:t>
      </w:r>
      <w:r>
        <w:rPr>
          <w:rFonts w:eastAsiaTheme="minorEastAsia" w:hint="eastAsia"/>
          <w:spacing w:val="-8"/>
          <w:sz w:val="24"/>
        </w:rPr>
        <w:t>号）</w:t>
      </w:r>
    </w:p>
    <w:p w:rsidR="0059144F" w:rsidRDefault="0059144F">
      <w:pPr>
        <w:widowControl/>
        <w:jc w:val="left"/>
        <w:rPr>
          <w:b/>
          <w:bCs/>
          <w:kern w:val="28"/>
          <w:sz w:val="32"/>
          <w:szCs w:val="32"/>
        </w:rPr>
      </w:pPr>
    </w:p>
    <w:p w:rsidR="0059144F" w:rsidRDefault="008D7E0F">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磋商项目要求</w:t>
      </w:r>
      <w:bookmarkEnd w:id="3"/>
    </w:p>
    <w:p w:rsidR="0059144F" w:rsidRDefault="008D7E0F">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一、</w:t>
      </w:r>
      <w:r>
        <w:rPr>
          <w:rFonts w:hint="eastAsia"/>
          <w:sz w:val="24"/>
          <w:szCs w:val="24"/>
        </w:rPr>
        <w:t>商务要求</w:t>
      </w:r>
    </w:p>
    <w:p w:rsidR="0059144F" w:rsidRDefault="008D7E0F">
      <w:pPr>
        <w:autoSpaceDE w:val="0"/>
        <w:autoSpaceDN w:val="0"/>
        <w:adjustRightInd w:val="0"/>
        <w:spacing w:line="360" w:lineRule="auto"/>
        <w:ind w:firstLineChars="200" w:firstLine="480"/>
        <w:rPr>
          <w:color w:val="000000"/>
          <w:sz w:val="24"/>
        </w:rPr>
      </w:pPr>
      <w:r>
        <w:rPr>
          <w:rFonts w:hint="eastAsia"/>
          <w:color w:val="000000"/>
          <w:sz w:val="24"/>
        </w:rPr>
        <w:t>（一）报价要求</w:t>
      </w:r>
    </w:p>
    <w:p w:rsidR="0059144F" w:rsidRDefault="008D7E0F">
      <w:pPr>
        <w:spacing w:line="360" w:lineRule="auto"/>
        <w:ind w:firstLineChars="200" w:firstLine="480"/>
        <w:rPr>
          <w:sz w:val="24"/>
        </w:rPr>
      </w:pPr>
      <w:r>
        <w:rPr>
          <w:sz w:val="24"/>
        </w:rPr>
        <w:t xml:space="preserve">1. </w:t>
      </w:r>
      <w:r>
        <w:rPr>
          <w:sz w:val="24"/>
        </w:rPr>
        <w:t>投标报价以人民币填列。</w:t>
      </w:r>
    </w:p>
    <w:p w:rsidR="0059144F" w:rsidRDefault="008D7E0F">
      <w:pPr>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w:t>
      </w:r>
      <w:r>
        <w:rPr>
          <w:rFonts w:hint="eastAsia"/>
          <w:sz w:val="24"/>
        </w:rPr>
        <w:t>工具耗材费用、</w:t>
      </w:r>
      <w:r>
        <w:rPr>
          <w:sz w:val="24"/>
        </w:rPr>
        <w:t>办公费、企业利润及税金等</w:t>
      </w:r>
      <w:r>
        <w:rPr>
          <w:rFonts w:hint="eastAsia"/>
          <w:sz w:val="24"/>
        </w:rPr>
        <w:t>为完成磋商文件规定的一切工作所需的全部费用</w:t>
      </w:r>
      <w:r>
        <w:rPr>
          <w:sz w:val="24"/>
        </w:rPr>
        <w:t>。</w:t>
      </w:r>
    </w:p>
    <w:p w:rsidR="0059144F" w:rsidRDefault="008D7E0F">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投标报价在不超采购预算的前提下，其合理性由磋商小组在评分中予以考虑。</w:t>
      </w:r>
    </w:p>
    <w:p w:rsidR="0059144F" w:rsidRDefault="008D7E0F">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（二）时间、地点要求：</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服务期：</w:t>
      </w:r>
      <w:r>
        <w:rPr>
          <w:rFonts w:ascii="Times New Roman" w:eastAsia="宋体" w:hAnsi="Times New Roman" w:cs="Times New Roman" w:hint="eastAsia"/>
          <w:color w:val="auto"/>
          <w:kern w:val="2"/>
        </w:rPr>
        <w:t>合同规定的服务起始之日起</w:t>
      </w:r>
      <w:r>
        <w:rPr>
          <w:rFonts w:ascii="Times New Roman" w:eastAsia="宋体" w:hAnsi="Times New Roman" w:cs="Times New Roman" w:hint="eastAsia"/>
          <w:color w:val="auto"/>
          <w:kern w:val="2"/>
        </w:rPr>
        <w:t>1</w:t>
      </w:r>
      <w:r>
        <w:rPr>
          <w:rFonts w:ascii="Times New Roman" w:eastAsia="宋体" w:hAnsi="Times New Roman" w:cs="Times New Roman"/>
          <w:color w:val="auto"/>
          <w:kern w:val="2"/>
        </w:rPr>
        <w:t>年的服务期</w:t>
      </w:r>
      <w:r>
        <w:rPr>
          <w:rFonts w:ascii="Times New Roman" w:eastAsia="宋体" w:hAnsi="Times New Roman" w:cs="Times New Roman" w:hint="eastAsia"/>
          <w:color w:val="auto"/>
          <w:kern w:val="2"/>
        </w:rPr>
        <w:t>，签订合同之日起</w:t>
      </w:r>
      <w:r>
        <w:rPr>
          <w:rFonts w:ascii="Times New Roman" w:eastAsia="宋体" w:hAnsi="Times New Roman" w:cs="Times New Roman" w:hint="eastAsia"/>
          <w:color w:val="auto"/>
          <w:kern w:val="2"/>
        </w:rPr>
        <w:t>5</w:t>
      </w:r>
      <w:r>
        <w:rPr>
          <w:rFonts w:ascii="Times New Roman" w:eastAsia="宋体" w:hAnsi="Times New Roman" w:cs="Times New Roman" w:hint="eastAsia"/>
          <w:color w:val="auto"/>
          <w:kern w:val="2"/>
        </w:rPr>
        <w:t>日内服务人员进场</w:t>
      </w:r>
      <w:r>
        <w:rPr>
          <w:rFonts w:ascii="Times New Roman" w:eastAsia="宋体" w:hAnsi="Times New Roman" w:cs="Times New Roman"/>
          <w:color w:val="auto"/>
          <w:kern w:val="2"/>
        </w:rPr>
        <w:t>（特殊情况以合同为准）。</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hint="eastAsia"/>
          <w:color w:val="auto"/>
          <w:kern w:val="2"/>
        </w:rPr>
        <w:t>服务</w:t>
      </w:r>
      <w:r>
        <w:rPr>
          <w:rFonts w:ascii="Times New Roman" w:eastAsia="宋体" w:hAnsi="Times New Roman" w:cs="Times New Roman"/>
          <w:color w:val="auto"/>
          <w:kern w:val="2"/>
        </w:rPr>
        <w:t>地点：</w:t>
      </w:r>
      <w:r>
        <w:rPr>
          <w:rFonts w:ascii="Times New Roman" w:eastAsia="宋体" w:hAnsi="Times New Roman" w:cs="Times New Roman" w:hint="eastAsia"/>
          <w:color w:val="auto"/>
          <w:kern w:val="2"/>
        </w:rPr>
        <w:t>天津市津南区大沽南路</w:t>
      </w:r>
      <w:r>
        <w:rPr>
          <w:rFonts w:ascii="Times New Roman" w:eastAsia="宋体" w:hAnsi="Times New Roman" w:cs="Times New Roman" w:hint="eastAsia"/>
          <w:color w:val="auto"/>
          <w:kern w:val="2"/>
        </w:rPr>
        <w:t>1306</w:t>
      </w:r>
      <w:r>
        <w:rPr>
          <w:rFonts w:ascii="Times New Roman" w:eastAsia="宋体" w:hAnsi="Times New Roman" w:cs="Times New Roman" w:hint="eastAsia"/>
          <w:color w:val="auto"/>
          <w:kern w:val="2"/>
        </w:rPr>
        <w:t>号，天津职业技术师范大学附属高级技术学校。</w:t>
      </w:r>
      <w:r>
        <w:rPr>
          <w:rFonts w:ascii="Times New Roman" w:eastAsia="宋体" w:hAnsi="Times New Roman" w:cs="Times New Roman"/>
          <w:color w:val="auto"/>
          <w:kern w:val="2"/>
        </w:rPr>
        <w:t>（特殊情况以合同为准）。</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（三）供应商须整包进行磋商，不得拆包分项磋商。</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（四）磋商有效期：本项目磋商有效期为</w:t>
      </w:r>
      <w:r>
        <w:rPr>
          <w:rFonts w:ascii="Times New Roman" w:eastAsia="宋体" w:hAnsi="Times New Roman" w:cs="Times New Roman"/>
          <w:color w:val="auto"/>
          <w:kern w:val="2"/>
        </w:rPr>
        <w:t>60</w:t>
      </w:r>
      <w:r>
        <w:rPr>
          <w:rFonts w:ascii="Times New Roman" w:eastAsia="宋体" w:hAnsi="Times New Roman" w:cs="Times New Roman"/>
          <w:color w:val="auto"/>
          <w:kern w:val="2"/>
        </w:rPr>
        <w:t>天。</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（五）付款方式</w:t>
      </w:r>
    </w:p>
    <w:p w:rsidR="0059144F" w:rsidRDefault="008D7E0F">
      <w:pPr>
        <w:spacing w:line="360" w:lineRule="auto"/>
        <w:ind w:firstLineChars="225" w:firstLine="540"/>
        <w:rPr>
          <w:sz w:val="24"/>
          <w:szCs w:val="24"/>
        </w:rPr>
      </w:pPr>
      <w:r>
        <w:rPr>
          <w:sz w:val="24"/>
          <w:szCs w:val="24"/>
        </w:rPr>
        <w:t>按月付款，</w:t>
      </w:r>
      <w:r>
        <w:rPr>
          <w:rFonts w:hint="eastAsia"/>
          <w:sz w:val="24"/>
          <w:szCs w:val="24"/>
        </w:rPr>
        <w:t>经考核后，</w:t>
      </w:r>
      <w:r>
        <w:rPr>
          <w:sz w:val="24"/>
          <w:szCs w:val="24"/>
        </w:rPr>
        <w:t>每月</w:t>
      </w:r>
      <w:r>
        <w:rPr>
          <w:sz w:val="24"/>
          <w:szCs w:val="24"/>
        </w:rPr>
        <w:t>15</w:t>
      </w:r>
      <w:r>
        <w:rPr>
          <w:sz w:val="24"/>
          <w:szCs w:val="24"/>
        </w:rPr>
        <w:t>日前支付上一月服务费（特殊情况以合同为准）。</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（六）磋商保证金及履约保证金：本项目不收取磋商保证金及履约保证金。</w:t>
      </w:r>
    </w:p>
    <w:p w:rsidR="0059144F" w:rsidRDefault="008D7E0F">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59144F" w:rsidRDefault="008D7E0F">
      <w:pPr>
        <w:autoSpaceDE w:val="0"/>
        <w:autoSpaceDN w:val="0"/>
        <w:adjustRightInd w:val="0"/>
        <w:spacing w:line="360" w:lineRule="auto"/>
        <w:ind w:firstLineChars="200" w:firstLine="480"/>
        <w:rPr>
          <w:color w:val="000000"/>
          <w:sz w:val="24"/>
        </w:rPr>
      </w:pPr>
      <w:r>
        <w:rPr>
          <w:color w:val="000000"/>
          <w:sz w:val="24"/>
        </w:rPr>
        <w:t>（一）具体需求详见本部分项目需求书。</w:t>
      </w:r>
    </w:p>
    <w:p w:rsidR="0059144F" w:rsidRDefault="008D7E0F">
      <w:pPr>
        <w:spacing w:line="360" w:lineRule="auto"/>
        <w:ind w:firstLineChars="200" w:firstLine="480"/>
        <w:outlineLvl w:val="0"/>
        <w:rPr>
          <w:sz w:val="24"/>
        </w:rPr>
      </w:pPr>
      <w:r>
        <w:rPr>
          <w:rFonts w:hint="eastAsia"/>
          <w:sz w:val="24"/>
        </w:rPr>
        <w:t>★</w:t>
      </w:r>
      <w:r>
        <w:rPr>
          <w:sz w:val="24"/>
        </w:rPr>
        <w:t>（</w:t>
      </w:r>
      <w:r>
        <w:rPr>
          <w:rFonts w:hint="eastAsia"/>
          <w:sz w:val="24"/>
        </w:rPr>
        <w:t>二</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59144F" w:rsidRDefault="008D7E0F">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三</w:t>
      </w:r>
      <w:r>
        <w:rPr>
          <w:color w:val="000000"/>
          <w:sz w:val="24"/>
        </w:rPr>
        <w:t>）</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59144F" w:rsidRDefault="008D7E0F">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w:t>
      </w:r>
      <w:r>
        <w:rPr>
          <w:rFonts w:hint="eastAsia"/>
          <w:color w:val="000000"/>
          <w:sz w:val="24"/>
        </w:rPr>
        <w:t>四</w:t>
      </w:r>
      <w:r>
        <w:rPr>
          <w:color w:val="000000"/>
          <w:sz w:val="24"/>
        </w:rPr>
        <w:t>）</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59144F" w:rsidRDefault="008D7E0F">
      <w:pPr>
        <w:autoSpaceDE w:val="0"/>
        <w:autoSpaceDN w:val="0"/>
        <w:adjustRightInd w:val="0"/>
        <w:spacing w:line="360" w:lineRule="auto"/>
        <w:ind w:firstLineChars="200" w:firstLine="480"/>
        <w:rPr>
          <w:bCs/>
          <w:sz w:val="24"/>
        </w:rPr>
      </w:pPr>
      <w:r>
        <w:rPr>
          <w:rFonts w:hint="eastAsia"/>
          <w:bCs/>
          <w:sz w:val="24"/>
        </w:rPr>
        <w:t>三、评分因素及评标标准</w:t>
      </w:r>
    </w:p>
    <w:p w:rsidR="0059144F" w:rsidRDefault="008D7E0F">
      <w:pPr>
        <w:autoSpaceDE w:val="0"/>
        <w:autoSpaceDN w:val="0"/>
        <w:adjustRightInd w:val="0"/>
        <w:spacing w:line="360" w:lineRule="auto"/>
        <w:ind w:firstLineChars="200" w:firstLine="482"/>
        <w:rPr>
          <w:b/>
          <w:sz w:val="24"/>
        </w:rPr>
      </w:pPr>
      <w:r>
        <w:rPr>
          <w:rFonts w:hint="eastAsia"/>
          <w:b/>
          <w:sz w:val="24"/>
        </w:rPr>
        <w:t>注：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59144F" w:rsidRDefault="008D7E0F">
      <w:pPr>
        <w:autoSpaceDE w:val="0"/>
        <w:autoSpaceDN w:val="0"/>
        <w:adjustRightInd w:val="0"/>
        <w:spacing w:line="360" w:lineRule="auto"/>
        <w:ind w:firstLineChars="200" w:firstLine="482"/>
        <w:rPr>
          <w:b/>
          <w:sz w:val="24"/>
        </w:rPr>
      </w:pPr>
      <w:r>
        <w:rPr>
          <w:rFonts w:hint="eastAsia"/>
          <w:b/>
          <w:sz w:val="24"/>
        </w:rPr>
        <w:t>第一包：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9144F">
        <w:trPr>
          <w:trHeight w:val="285"/>
          <w:jc w:val="center"/>
        </w:trPr>
        <w:tc>
          <w:tcPr>
            <w:tcW w:w="9393" w:type="dxa"/>
            <w:gridSpan w:val="3"/>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kern w:val="0"/>
                <w:sz w:val="24"/>
                <w:szCs w:val="24"/>
              </w:rPr>
              <w:t>20</w:t>
            </w:r>
            <w:r>
              <w:rPr>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分值</w:t>
            </w:r>
          </w:p>
        </w:tc>
      </w:tr>
      <w:tr w:rsidR="0059144F">
        <w:trPr>
          <w:trHeight w:val="78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）报价超过采购预算的，</w:t>
            </w:r>
            <w:r>
              <w:rPr>
                <w:rFonts w:hint="eastAsia"/>
                <w:kern w:val="0"/>
                <w:sz w:val="24"/>
                <w:szCs w:val="24"/>
              </w:rPr>
              <w:t>响应</w:t>
            </w:r>
            <w:r>
              <w:rPr>
                <w:kern w:val="0"/>
                <w:sz w:val="24"/>
                <w:szCs w:val="24"/>
              </w:rPr>
              <w:t>无效，未超过采购预算的报价按以下公式进行计算。</w:t>
            </w:r>
          </w:p>
          <w:p w:rsidR="0059144F" w:rsidRDefault="008D7E0F">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×20</w:t>
            </w:r>
          </w:p>
          <w:p w:rsidR="0059144F" w:rsidRDefault="008D7E0F">
            <w:pPr>
              <w:widowControl/>
              <w:adjustRightInd w:val="0"/>
              <w:snapToGrid w:val="0"/>
              <w:spacing w:line="360" w:lineRule="auto"/>
              <w:rPr>
                <w:kern w:val="0"/>
                <w:sz w:val="24"/>
                <w:szCs w:val="24"/>
              </w:rPr>
            </w:pPr>
            <w:r>
              <w:rPr>
                <w:kern w:val="0"/>
                <w:sz w:val="24"/>
                <w:szCs w:val="24"/>
              </w:rPr>
              <w:t>注：满足磋商文件要求且报价最低的报价为评标基准价。</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20</w:t>
            </w:r>
          </w:p>
        </w:tc>
      </w:tr>
      <w:tr w:rsidR="0059144F">
        <w:trPr>
          <w:trHeight w:val="70"/>
          <w:jc w:val="center"/>
        </w:trPr>
        <w:tc>
          <w:tcPr>
            <w:tcW w:w="9393" w:type="dxa"/>
            <w:gridSpan w:val="3"/>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50</w:t>
            </w:r>
            <w:r>
              <w:rPr>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分值</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kern w:val="0"/>
                <w:sz w:val="24"/>
                <w:szCs w:val="24"/>
              </w:rPr>
              <w:t>完全按照以下要求提供</w:t>
            </w:r>
            <w:r>
              <w:rPr>
                <w:rFonts w:hint="eastAsia"/>
                <w:kern w:val="0"/>
                <w:sz w:val="24"/>
                <w:szCs w:val="24"/>
              </w:rPr>
              <w:t>投标人在获得《保安服务许可证》后实施的非住宅保安服务</w:t>
            </w:r>
            <w:r>
              <w:rPr>
                <w:kern w:val="0"/>
                <w:sz w:val="24"/>
                <w:szCs w:val="24"/>
              </w:rPr>
              <w:t>业绩，提供的证明材料均不得遮挡涂黑，否则不予认定加分。</w:t>
            </w:r>
          </w:p>
          <w:p w:rsidR="0059144F" w:rsidRDefault="008D7E0F">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年的时间）、服务内容。</w:t>
            </w:r>
          </w:p>
          <w:p w:rsidR="0059144F" w:rsidRDefault="008D7E0F">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提供上述合同服务期限内至少一个月的服务方开具的发票凭证原件扫描件。</w:t>
            </w:r>
          </w:p>
          <w:p w:rsidR="0059144F" w:rsidRDefault="008D7E0F">
            <w:pPr>
              <w:widowControl/>
              <w:adjustRightInd w:val="0"/>
              <w:snapToGrid w:val="0"/>
              <w:spacing w:line="360" w:lineRule="auto"/>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注：为了确定投标人提供的业绩是在获得《保安服务许可证》后实施的，投标人如有先前获得的已经过期的《保安服务许可证》，请一并提供其扫描件，响应文件中提供的材料不能证明某业绩为投标人获得《保安服务许可证》后实施的，该业绩不得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10</w:t>
            </w:r>
          </w:p>
        </w:tc>
      </w:tr>
      <w:tr w:rsidR="0059144F">
        <w:trPr>
          <w:trHeight w:val="60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59144F" w:rsidRDefault="008D7E0F">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6</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投入的项目经理为投标单位正式员工，提供项目经理姓名、开标日当月或上一月的由投标单位为该项目经理缴纳社会保险证明扫描件，否则不予认定加分。</w:t>
            </w:r>
          </w:p>
          <w:p w:rsidR="0059144F" w:rsidRDefault="008D7E0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）提供项目经理毕业证书扫描件，该项目经理具有大专以上（含大专）学历的：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59144F" w:rsidRDefault="008D7E0F">
            <w:pPr>
              <w:widowControl/>
              <w:adjustRightInd w:val="0"/>
              <w:snapToGrid w:val="0"/>
              <w:spacing w:line="360" w:lineRule="auto"/>
              <w:rPr>
                <w:rFonts w:ascii="宋体" w:hAnsi="宋体" w:cs="宋体"/>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w:t>
            </w:r>
            <w:r>
              <w:rPr>
                <w:rFonts w:ascii="宋体" w:hAnsi="宋体" w:cs="宋体" w:hint="eastAsia"/>
                <w:sz w:val="24"/>
                <w:szCs w:val="24"/>
              </w:rPr>
              <w:t>该项目经理具备三年（含三年）以上非住宅保安管理经验的：2分，其他：0分；</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（3）提供项目经理的公安机关颁发的保安员证的：1分，其他：0分；</w:t>
            </w:r>
          </w:p>
          <w:p w:rsidR="0059144F" w:rsidRDefault="008D7E0F">
            <w:pPr>
              <w:widowControl/>
              <w:adjustRightInd w:val="0"/>
              <w:snapToGrid w:val="0"/>
              <w:spacing w:line="360" w:lineRule="auto"/>
              <w:rPr>
                <w:kern w:val="0"/>
                <w:sz w:val="24"/>
                <w:szCs w:val="24"/>
              </w:rPr>
            </w:pPr>
            <w:r>
              <w:rPr>
                <w:rFonts w:ascii="宋体" w:hAnsi="宋体" w:cs="宋体" w:hint="eastAsia"/>
                <w:sz w:val="24"/>
                <w:szCs w:val="24"/>
              </w:rPr>
              <w:t>（4）提供项目经理的《机动车驾驶证》（准驾车型至少包含C1）的：1分，其他：0分；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5</w:t>
            </w:r>
          </w:p>
        </w:tc>
      </w:tr>
      <w:tr w:rsidR="0059144F">
        <w:trPr>
          <w:trHeight w:val="274"/>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w:t>
            </w:r>
            <w:r>
              <w:rPr>
                <w:rFonts w:ascii="宋体" w:hAnsi="宋体" w:cs="宋体" w:hint="eastAsia"/>
                <w:sz w:val="24"/>
                <w:szCs w:val="24"/>
              </w:rPr>
              <w:t>公安机关盖章的保安员证</w:t>
            </w:r>
            <w:r>
              <w:rPr>
                <w:rFonts w:hint="eastAsia"/>
                <w:kern w:val="0"/>
                <w:sz w:val="24"/>
                <w:szCs w:val="24"/>
              </w:rPr>
              <w:t>扫描件，每个合格的人员得</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）提供上述人员（已提供合格证书扫描件的）递交响应文件</w:t>
            </w:r>
            <w:r>
              <w:rPr>
                <w:rFonts w:hint="eastAsia"/>
                <w:sz w:val="24"/>
              </w:rPr>
              <w:t>截止</w:t>
            </w:r>
            <w:r>
              <w:rPr>
                <w:rFonts w:hint="eastAsia"/>
                <w:kern w:val="0"/>
                <w:sz w:val="24"/>
                <w:szCs w:val="24"/>
              </w:rPr>
              <w:t>日当月或上一月由投标单位缴纳社会保险证明扫描件，每个合格的人员社保证明扫描件得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20</w:t>
            </w:r>
          </w:p>
        </w:tc>
      </w:tr>
      <w:tr w:rsidR="0059144F">
        <w:trPr>
          <w:trHeight w:val="509"/>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sz w:val="24"/>
              </w:rPr>
              <w:t>人员培训方案</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59144F" w:rsidRDefault="008D7E0F">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r>
      <w:tr w:rsidR="0059144F">
        <w:trPr>
          <w:trHeight w:val="509"/>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59144F" w:rsidRDefault="008D7E0F">
            <w:pPr>
              <w:widowControl/>
              <w:adjustRightInd w:val="0"/>
              <w:snapToGrid w:val="0"/>
              <w:spacing w:line="360" w:lineRule="auto"/>
              <w:jc w:val="center"/>
              <w:rPr>
                <w:sz w:val="24"/>
              </w:rPr>
            </w:pPr>
            <w:r>
              <w:rPr>
                <w:rFonts w:hint="eastAsia"/>
                <w:sz w:val="24"/>
              </w:rPr>
              <w:t>投标人承诺评价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承诺完全满足竞争性磋商文件“报价要求”、“时间地点要求”、“付款方式要求”和技术要求中非“★”号要求的：</w:t>
            </w:r>
            <w:r>
              <w:rPr>
                <w:rFonts w:hint="eastAsia"/>
                <w:kern w:val="0"/>
                <w:sz w:val="24"/>
                <w:szCs w:val="24"/>
              </w:rPr>
              <w:t>6</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6</w:t>
            </w:r>
          </w:p>
        </w:tc>
      </w:tr>
      <w:tr w:rsidR="0059144F">
        <w:trPr>
          <w:trHeight w:val="204"/>
          <w:jc w:val="center"/>
        </w:trPr>
        <w:tc>
          <w:tcPr>
            <w:tcW w:w="9393" w:type="dxa"/>
            <w:gridSpan w:val="3"/>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分值</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2</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保安</w:t>
            </w:r>
            <w:r>
              <w:rPr>
                <w:kern w:val="0"/>
                <w:sz w:val="24"/>
                <w:szCs w:val="24"/>
              </w:rPr>
              <w:t>服务方案</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6</w:t>
            </w:r>
          </w:p>
        </w:tc>
      </w:tr>
      <w:tr w:rsidR="0059144F">
        <w:trPr>
          <w:trHeight w:val="416"/>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3</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6</w:t>
            </w:r>
          </w:p>
        </w:tc>
      </w:tr>
      <w:tr w:rsidR="0059144F">
        <w:trPr>
          <w:trHeight w:val="274"/>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kern w:val="0"/>
                <w:sz w:val="24"/>
                <w:szCs w:val="24"/>
              </w:rPr>
              <w:t>4</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9144F" w:rsidRDefault="008D7E0F">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5</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59144F" w:rsidRDefault="008D7E0F">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r>
      <w:tr w:rsidR="0059144F">
        <w:trPr>
          <w:trHeight w:val="365"/>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59144F" w:rsidRDefault="008D7E0F">
            <w:pPr>
              <w:widowControl/>
              <w:adjustRightInd w:val="0"/>
              <w:snapToGrid w:val="0"/>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59144F" w:rsidRDefault="008D7E0F">
            <w:pPr>
              <w:widowControl/>
              <w:adjustRightInd w:val="0"/>
              <w:snapToGrid w:val="0"/>
              <w:spacing w:line="360" w:lineRule="auto"/>
              <w:rPr>
                <w:sz w:val="24"/>
              </w:rPr>
            </w:pPr>
            <w:r>
              <w:rPr>
                <w:rFonts w:hint="eastAsia"/>
                <w:sz w:val="24"/>
              </w:rPr>
              <w:t>人员保密管理方案规范、切实可行：</w:t>
            </w:r>
            <w:r>
              <w:rPr>
                <w:rFonts w:hint="eastAsia"/>
                <w:sz w:val="24"/>
              </w:rPr>
              <w:t>3</w:t>
            </w:r>
            <w:r>
              <w:rPr>
                <w:rFonts w:hint="eastAsia"/>
                <w:sz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r>
      <w:tr w:rsidR="0059144F">
        <w:trPr>
          <w:trHeight w:val="699"/>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59144F" w:rsidRDefault="008D7E0F">
            <w:pPr>
              <w:widowControl/>
              <w:adjustRightInd w:val="0"/>
              <w:snapToGrid w:val="0"/>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59144F" w:rsidRDefault="008D7E0F">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9144F" w:rsidRDefault="008D7E0F">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9144F" w:rsidRDefault="008D7E0F">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3</w:t>
            </w:r>
          </w:p>
        </w:tc>
      </w:tr>
      <w:tr w:rsidR="0059144F">
        <w:trPr>
          <w:trHeight w:val="841"/>
          <w:jc w:val="center"/>
        </w:trPr>
        <w:tc>
          <w:tcPr>
            <w:tcW w:w="663" w:type="dxa"/>
            <w:shd w:val="clear" w:color="auto" w:fill="auto"/>
            <w:noWrap/>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8</w:t>
            </w:r>
          </w:p>
        </w:tc>
        <w:tc>
          <w:tcPr>
            <w:tcW w:w="1419" w:type="dxa"/>
            <w:shd w:val="clear" w:color="auto" w:fill="auto"/>
            <w:vAlign w:val="center"/>
          </w:tcPr>
          <w:p w:rsidR="0059144F" w:rsidRDefault="008D7E0F">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59144F" w:rsidRDefault="008D7E0F">
            <w:pPr>
              <w:widowControl/>
              <w:adjustRightInd w:val="0"/>
              <w:snapToGrid w:val="0"/>
              <w:spacing w:line="360" w:lineRule="auto"/>
              <w:rPr>
                <w:sz w:val="24"/>
              </w:rPr>
            </w:pPr>
            <w:r>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59144F" w:rsidRDefault="008D7E0F">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59144F" w:rsidRDefault="008D7E0F">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59144F" w:rsidRDefault="008D7E0F">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59144F" w:rsidRDefault="008D7E0F">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59144F" w:rsidRDefault="008D7E0F">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rFonts w:hint="eastAsia"/>
                <w:kern w:val="0"/>
                <w:sz w:val="24"/>
                <w:szCs w:val="24"/>
              </w:rPr>
              <w:t>3</w:t>
            </w:r>
          </w:p>
        </w:tc>
      </w:tr>
      <w:tr w:rsidR="0059144F">
        <w:trPr>
          <w:trHeight w:val="341"/>
          <w:jc w:val="center"/>
        </w:trPr>
        <w:tc>
          <w:tcPr>
            <w:tcW w:w="9393" w:type="dxa"/>
            <w:gridSpan w:val="3"/>
            <w:shd w:val="clear" w:color="auto" w:fill="auto"/>
            <w:noWrap/>
            <w:vAlign w:val="center"/>
          </w:tcPr>
          <w:p w:rsidR="0059144F" w:rsidRDefault="008D7E0F">
            <w:pPr>
              <w:widowControl/>
              <w:adjustRightInd w:val="0"/>
              <w:snapToGrid w:val="0"/>
              <w:spacing w:line="360" w:lineRule="auto"/>
              <w:jc w:val="center"/>
              <w:rPr>
                <w:sz w:val="24"/>
              </w:rPr>
            </w:pPr>
            <w:r>
              <w:rPr>
                <w:sz w:val="24"/>
              </w:rPr>
              <w:t>合计</w:t>
            </w:r>
          </w:p>
        </w:tc>
        <w:tc>
          <w:tcPr>
            <w:tcW w:w="1143" w:type="dxa"/>
            <w:shd w:val="clear" w:color="auto" w:fill="auto"/>
            <w:vAlign w:val="center"/>
          </w:tcPr>
          <w:p w:rsidR="0059144F" w:rsidRDefault="008D7E0F">
            <w:pPr>
              <w:widowControl/>
              <w:adjustRightInd w:val="0"/>
              <w:snapToGrid w:val="0"/>
              <w:spacing w:line="360" w:lineRule="auto"/>
              <w:jc w:val="center"/>
              <w:rPr>
                <w:kern w:val="0"/>
                <w:sz w:val="24"/>
                <w:szCs w:val="24"/>
              </w:rPr>
            </w:pPr>
            <w:r>
              <w:rPr>
                <w:kern w:val="0"/>
                <w:sz w:val="24"/>
                <w:szCs w:val="24"/>
              </w:rPr>
              <w:t>100</w:t>
            </w:r>
          </w:p>
        </w:tc>
      </w:tr>
    </w:tbl>
    <w:p w:rsidR="0059144F" w:rsidRDefault="0059144F">
      <w:pPr>
        <w:widowControl/>
        <w:jc w:val="left"/>
        <w:rPr>
          <w:b/>
          <w:sz w:val="24"/>
        </w:rPr>
      </w:pPr>
    </w:p>
    <w:p w:rsidR="0059144F" w:rsidRDefault="008D7E0F">
      <w:pPr>
        <w:widowControl/>
        <w:jc w:val="left"/>
        <w:rPr>
          <w:b/>
          <w:sz w:val="24"/>
        </w:rPr>
      </w:pPr>
      <w:r>
        <w:rPr>
          <w:rFonts w:hint="eastAsia"/>
          <w:b/>
          <w:sz w:val="24"/>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9144F">
        <w:trPr>
          <w:trHeight w:val="285"/>
          <w:jc w:val="center"/>
        </w:trPr>
        <w:tc>
          <w:tcPr>
            <w:tcW w:w="9393" w:type="dxa"/>
            <w:gridSpan w:val="3"/>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第一部分 价格（20分）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59144F">
        <w:trPr>
          <w:trHeight w:val="78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价格</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（1）报价超过采购预算的，响应无效，未超过采购预算的报价按以下公式进行计算。</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（2）价格得分=（评标基准价/报价）×20</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注：满足磋商文件要求且报价最低的报价为评标基准价。</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20</w:t>
            </w:r>
          </w:p>
        </w:tc>
      </w:tr>
      <w:tr w:rsidR="0059144F">
        <w:trPr>
          <w:trHeight w:val="70"/>
          <w:jc w:val="center"/>
        </w:trPr>
        <w:tc>
          <w:tcPr>
            <w:tcW w:w="9393" w:type="dxa"/>
            <w:gridSpan w:val="3"/>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第二部分 客观分（50分）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投标人业绩</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完全按照以下要求提供投标人曾实施的非住宅物业服务业绩，提供的证明材料均不得遮挡涂黑，否则不予认定加分。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A. 合同原件扫描件。包括合同金额、买卖双方名称及盖章、物业服务期限（合同服务起始日期为2020年1月1日或以后，且已经履行至少1年的时间）、物业服务内容。</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B. 提供上述合同服务期限内至少一个月的服务方开具的物业费发票凭证原件扫描件。</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每个业绩2分，最多10分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10</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投标人相关证书评价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投标人具备质量管理体系认证、环境管理体系认证、职业健康安全管理体系认证，提供证书扫描件。</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具备1个证书得2分，最高6分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r>
      <w:tr w:rsidR="0059144F">
        <w:trPr>
          <w:trHeight w:val="23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派驻项目经理评价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投入的项目经理为投标单位正式员工，提供项目经理姓名、递交响应文件截止日前三个月中连续两个月的由投标单位或其分公司为该项目经理缴纳社会保险证明扫描件（单位职工缴费信息），否则不予认定加分。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（1）提供项目经理毕业证书扫描件，该项目经理具有大学本科或以上学历的：1分，其他：0分；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（2）提供项目经理用户服务证明扫描件（加盖用户单位公章），用户服务证明能表明该项目经理具备三年（含三年）以上非住宅物业管理经验的：2分，其他：0分；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（3）提供项目经理身份证扫描件，该项目经理年龄在45周岁或以下的：1分，其他：0分；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（4）提供项目经理的</w:t>
            </w:r>
            <w:r>
              <w:rPr>
                <w:rFonts w:ascii="宋体" w:hAnsi="宋体" w:cs="宋体" w:hint="eastAsia"/>
                <w:sz w:val="24"/>
                <w:szCs w:val="24"/>
              </w:rPr>
              <w:t>卫生防疫部门或医疗机构颁发的健康证</w:t>
            </w:r>
            <w:r>
              <w:rPr>
                <w:rFonts w:ascii="宋体" w:hAnsi="宋体" w:cs="宋体" w:hint="eastAsia"/>
                <w:kern w:val="0"/>
                <w:sz w:val="24"/>
                <w:szCs w:val="24"/>
              </w:rPr>
              <w:t>扫描：1分，其他：0分；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5</w:t>
            </w:r>
          </w:p>
        </w:tc>
      </w:tr>
      <w:tr w:rsidR="0059144F">
        <w:trPr>
          <w:trHeight w:val="699"/>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派驻服务人员评价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（1）保洁：提供</w:t>
            </w:r>
            <w:r>
              <w:rPr>
                <w:rFonts w:ascii="宋体" w:hAnsi="宋体" w:cs="宋体" w:hint="eastAsia"/>
                <w:sz w:val="24"/>
                <w:szCs w:val="24"/>
              </w:rPr>
              <w:t>《特种作业操作证（高处作业）》</w:t>
            </w:r>
            <w:r>
              <w:rPr>
                <w:rFonts w:ascii="宋体" w:hAnsi="宋体" w:cs="宋体" w:hint="eastAsia"/>
                <w:kern w:val="0"/>
                <w:sz w:val="24"/>
                <w:szCs w:val="24"/>
              </w:rPr>
              <w:t>扫描件且满足磋商文件要求，每个合格的人员得3分，最多3分；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（2）保洁：提供上述人员（已提供（1）项合格证书扫描件的）递交响应文件截止日当月或上一月由投标单位或其分公司缴纳社会保险证明扫描件，每个合格的人员社保证明扫描件得3分，最多3分；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（3）保洁：提供</w:t>
            </w:r>
            <w:r>
              <w:rPr>
                <w:rFonts w:ascii="宋体" w:hAnsi="宋体" w:cs="宋体" w:hint="eastAsia"/>
                <w:sz w:val="24"/>
                <w:szCs w:val="24"/>
              </w:rPr>
              <w:t>卫生防疫部门或医疗机构颁发的健康证</w:t>
            </w:r>
            <w:r>
              <w:rPr>
                <w:rFonts w:ascii="宋体" w:hAnsi="宋体" w:cs="宋体" w:hint="eastAsia"/>
                <w:kern w:val="0"/>
                <w:sz w:val="24"/>
                <w:szCs w:val="24"/>
              </w:rPr>
              <w:t>扫描件且满足磋商文件要求，每个合格的人员得1分，最多10分；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16</w:t>
            </w:r>
          </w:p>
        </w:tc>
      </w:tr>
      <w:tr w:rsidR="0059144F">
        <w:trPr>
          <w:trHeight w:val="509"/>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sz w:val="24"/>
                <w:szCs w:val="24"/>
              </w:rPr>
              <w:t>人员培训方案</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人员培训方案应包含培训计划、培训方式、培训目标、言行规范、仪表仪容、公众形象等。</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每提供上述1项内容的得0.5分，最多3分。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841"/>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sz w:val="24"/>
                <w:szCs w:val="24"/>
              </w:rPr>
            </w:pPr>
            <w:r>
              <w:rPr>
                <w:rFonts w:ascii="宋体" w:hAnsi="宋体" w:cs="宋体" w:hint="eastAsia"/>
                <w:kern w:val="0"/>
                <w:sz w:val="24"/>
                <w:szCs w:val="24"/>
              </w:rPr>
              <w:t>保洁耗材评价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r>
      <w:tr w:rsidR="0059144F">
        <w:trPr>
          <w:trHeight w:val="531"/>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sz w:val="24"/>
                <w:szCs w:val="24"/>
              </w:rPr>
            </w:pPr>
            <w:r>
              <w:rPr>
                <w:rFonts w:ascii="宋体" w:hAnsi="宋体" w:cs="宋体" w:hint="eastAsia"/>
                <w:sz w:val="24"/>
                <w:szCs w:val="24"/>
              </w:rPr>
              <w:t>投标人承诺评价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承诺完全满足竞争性磋商文件“报价要求”、“时间地点要求”、“付款方式要求”和技术要求中非“★”号要求的：9分，其他0分。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9</w:t>
            </w:r>
          </w:p>
        </w:tc>
      </w:tr>
      <w:tr w:rsidR="0059144F">
        <w:trPr>
          <w:trHeight w:val="204"/>
          <w:jc w:val="center"/>
        </w:trPr>
        <w:tc>
          <w:tcPr>
            <w:tcW w:w="9393" w:type="dxa"/>
            <w:gridSpan w:val="3"/>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第三部分 主观分（30分）</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人员、岗位配置方案评价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至少包含各岗位投入人员数量、各岗位内部人员安排配置方案</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未提供方案或不满足磋商文件要求或内容存在3处及以上瑕疵：0分；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sz w:val="24"/>
                <w:szCs w:val="24"/>
              </w:rPr>
              <w:t>针对本项目特点的专业化管理方案评价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至少包含针对本项目的保洁、绿化养护、宿舍管理方案</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满足磋商文件要求，无瑕疵：6分；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方案内容存在1处瑕疵：4分；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未提供方案或不满足磋商文件要求或内容存在3处及以上瑕疵：0分；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r>
      <w:tr w:rsidR="0059144F">
        <w:trPr>
          <w:trHeight w:val="416"/>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sz w:val="24"/>
                <w:szCs w:val="24"/>
              </w:rPr>
              <w:t>对项目重点、难点的理解评价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至少包含针对本项目重点和难点的理解以及针对重点难点的应对解决方案</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满足磋商文件要求，无瑕疵：6分；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重点难点理解或应对解决方案内容存在1处瑕疵：4分；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重点难点理解或应对解决方案内容存在2处瑕疵：2分；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未提供重点难点理解或应对解决方案或不满足磋商文件要求或内容存在3处及以上瑕疵：0分；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r>
      <w:tr w:rsidR="0059144F">
        <w:trPr>
          <w:trHeight w:val="274"/>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进驻和接管方案评价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至少包含中标后如何</w:t>
            </w:r>
            <w:r>
              <w:rPr>
                <w:rFonts w:ascii="宋体" w:hAnsi="宋体" w:cs="宋体"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未提供方案或不满足磋商文件要求或内容存在3处及以上瑕疵：0分；</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应急预案评价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未提供方案或不满足磋商文件要求或内容存在3处及以上瑕疵：0分；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1050"/>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sz w:val="24"/>
                <w:szCs w:val="24"/>
              </w:rPr>
              <w:t>人员保密管理方案评价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至少包含保证服务过程中有可能获取的保密信息不泄露的措施：制定保密制度、服务人员保密培训、重点岗位双人服务、泄密惩罚办法。</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未提供方案或不满足磋商文件要求或内容存在3处及以上瑕疵：0分；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699"/>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sz w:val="24"/>
                <w:szCs w:val="24"/>
              </w:rPr>
              <w:t>人员稳定性方案评价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至少包含服务期内保证人员更换率不得超过磋商文件要求的措施，保证更换人员不得低于采购需求，且应经采购人同意的措施</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满足磋商文件要求，无瑕疵：3分；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方案内容存在1处瑕疵：2分；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方案内容存在2处瑕疵：1分；</w:t>
            </w:r>
          </w:p>
          <w:p w:rsidR="0059144F" w:rsidRDefault="008D7E0F">
            <w:pPr>
              <w:widowControl/>
              <w:adjustRightInd w:val="0"/>
              <w:snapToGrid w:val="0"/>
              <w:spacing w:line="360" w:lineRule="auto"/>
              <w:rPr>
                <w:rFonts w:ascii="宋体" w:hAnsi="宋体" w:cs="宋体"/>
                <w:kern w:val="0"/>
                <w:sz w:val="24"/>
                <w:szCs w:val="24"/>
              </w:rPr>
            </w:pPr>
            <w:r>
              <w:rPr>
                <w:rFonts w:ascii="宋体" w:hAnsi="宋体" w:cs="宋体" w:hint="eastAsia"/>
                <w:kern w:val="0"/>
                <w:sz w:val="24"/>
                <w:szCs w:val="24"/>
              </w:rPr>
              <w:t>未提供方案或不满足磋商文件要求或内容存在3处及以上瑕疵：0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841"/>
          <w:jc w:val="center"/>
        </w:trPr>
        <w:tc>
          <w:tcPr>
            <w:tcW w:w="663" w:type="dxa"/>
            <w:shd w:val="clear" w:color="auto" w:fill="auto"/>
            <w:noWrap/>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1419" w:type="dxa"/>
            <w:shd w:val="clear" w:color="auto" w:fill="auto"/>
            <w:vAlign w:val="center"/>
          </w:tcPr>
          <w:p w:rsidR="0059144F" w:rsidRDefault="008D7E0F">
            <w:pPr>
              <w:widowControl/>
              <w:adjustRightInd w:val="0"/>
              <w:snapToGrid w:val="0"/>
              <w:spacing w:line="360" w:lineRule="auto"/>
              <w:jc w:val="center"/>
              <w:rPr>
                <w:rFonts w:ascii="宋体" w:hAnsi="宋体" w:cs="宋体"/>
                <w:sz w:val="24"/>
                <w:szCs w:val="24"/>
              </w:rPr>
            </w:pPr>
            <w:r>
              <w:rPr>
                <w:rFonts w:ascii="宋体" w:hAnsi="宋体" w:cs="宋体" w:hint="eastAsia"/>
                <w:sz w:val="24"/>
                <w:szCs w:val="24"/>
              </w:rPr>
              <w:t>价格测算方案评价</w:t>
            </w:r>
          </w:p>
        </w:tc>
        <w:tc>
          <w:tcPr>
            <w:tcW w:w="7311" w:type="dxa"/>
            <w:shd w:val="clear" w:color="auto" w:fill="auto"/>
            <w:vAlign w:val="center"/>
          </w:tcPr>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价格测算方案科学合理，无瑕疵：3分；</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内容存在1处瑕疵：2分；</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内容存在2处瑕疵：1分；</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sz w:val="24"/>
                <w:szCs w:val="24"/>
              </w:rPr>
              <w:t>未提供测算方案或方案存在3处及以上瑕疵或社会保险、住房公积金应缴未缴的：0分。</w:t>
            </w:r>
          </w:p>
          <w:p w:rsidR="0059144F" w:rsidRDefault="008D7E0F">
            <w:pPr>
              <w:widowControl/>
              <w:adjustRightInd w:val="0"/>
              <w:snapToGrid w:val="0"/>
              <w:spacing w:line="360" w:lineRule="auto"/>
              <w:rPr>
                <w:rFonts w:ascii="宋体" w:hAnsi="宋体" w:cs="宋体"/>
                <w:sz w:val="24"/>
                <w:szCs w:val="24"/>
              </w:rPr>
            </w:pPr>
            <w:r>
              <w:rPr>
                <w:rFonts w:ascii="宋体" w:hAnsi="宋体" w:cs="宋体"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59144F">
        <w:trPr>
          <w:trHeight w:val="341"/>
          <w:jc w:val="center"/>
        </w:trPr>
        <w:tc>
          <w:tcPr>
            <w:tcW w:w="9393" w:type="dxa"/>
            <w:gridSpan w:val="3"/>
            <w:shd w:val="clear" w:color="auto" w:fill="auto"/>
            <w:noWrap/>
            <w:vAlign w:val="center"/>
          </w:tcPr>
          <w:p w:rsidR="0059144F" w:rsidRDefault="008D7E0F">
            <w:pPr>
              <w:widowControl/>
              <w:adjustRightInd w:val="0"/>
              <w:snapToGrid w:val="0"/>
              <w:spacing w:line="360" w:lineRule="auto"/>
              <w:jc w:val="center"/>
              <w:rPr>
                <w:rFonts w:ascii="宋体" w:hAnsi="宋体" w:cs="宋体"/>
                <w:sz w:val="24"/>
                <w:szCs w:val="24"/>
              </w:rPr>
            </w:pPr>
            <w:r>
              <w:rPr>
                <w:rFonts w:ascii="宋体" w:hAnsi="宋体" w:cs="宋体" w:hint="eastAsia"/>
                <w:sz w:val="24"/>
                <w:szCs w:val="24"/>
              </w:rPr>
              <w:t>合计</w:t>
            </w:r>
          </w:p>
        </w:tc>
        <w:tc>
          <w:tcPr>
            <w:tcW w:w="1143" w:type="dxa"/>
            <w:shd w:val="clear" w:color="auto" w:fill="auto"/>
            <w:vAlign w:val="center"/>
          </w:tcPr>
          <w:p w:rsidR="0059144F" w:rsidRDefault="008D7E0F">
            <w:pPr>
              <w:widowControl/>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100</w:t>
            </w:r>
          </w:p>
        </w:tc>
      </w:tr>
    </w:tbl>
    <w:p w:rsidR="0059144F" w:rsidRDefault="008D7E0F">
      <w:pPr>
        <w:widowControl/>
        <w:jc w:val="left"/>
        <w:rPr>
          <w:b/>
          <w:sz w:val="24"/>
        </w:rPr>
      </w:pPr>
      <w:r>
        <w:rPr>
          <w:b/>
          <w:sz w:val="24"/>
        </w:rPr>
        <w:br w:type="page"/>
      </w:r>
    </w:p>
    <w:p w:rsidR="0059144F" w:rsidRDefault="008D7E0F">
      <w:pPr>
        <w:spacing w:line="360" w:lineRule="auto"/>
        <w:jc w:val="center"/>
        <w:rPr>
          <w:b/>
          <w:sz w:val="24"/>
        </w:rPr>
      </w:pPr>
      <w:r>
        <w:rPr>
          <w:b/>
          <w:sz w:val="24"/>
        </w:rPr>
        <w:t>项目需求书</w:t>
      </w:r>
    </w:p>
    <w:p w:rsidR="0059144F" w:rsidRDefault="008D7E0F">
      <w:pPr>
        <w:pStyle w:val="Default"/>
        <w:spacing w:line="360" w:lineRule="auto"/>
        <w:ind w:firstLineChars="200" w:firstLine="482"/>
        <w:jc w:val="both"/>
        <w:rPr>
          <w:rFonts w:ascii="Times New Roman" w:eastAsia="宋体" w:hAnsi="Times New Roman" w:cs="Times New Roman"/>
          <w:b/>
          <w:bCs/>
          <w:color w:val="auto"/>
        </w:rPr>
      </w:pPr>
      <w:r>
        <w:rPr>
          <w:rFonts w:ascii="Times New Roman" w:eastAsia="宋体" w:hAnsi="Times New Roman" w:cs="Times New Roman" w:hint="eastAsia"/>
          <w:b/>
          <w:bCs/>
          <w:color w:val="auto"/>
        </w:rPr>
        <w:t>一、项目背景</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天津职业技术师范大学附属高级技术学校物业服务项目地址为天津市津南区大沽南路</w:t>
      </w:r>
      <w:r>
        <w:rPr>
          <w:rFonts w:ascii="Times New Roman" w:eastAsia="宋体" w:hAnsi="Times New Roman" w:cs="Times New Roman" w:hint="eastAsia"/>
          <w:color w:val="auto"/>
        </w:rPr>
        <w:t>1306</w:t>
      </w:r>
      <w:r>
        <w:rPr>
          <w:rFonts w:ascii="Times New Roman" w:eastAsia="宋体" w:hAnsi="Times New Roman" w:cs="Times New Roman" w:hint="eastAsia"/>
          <w:color w:val="auto"/>
        </w:rPr>
        <w:t>号天津职业技术师范大学附属高级技术学校校区。为了提高学校整体校园环境及服务水平，现选取有实力的公司为我校提供服务，本项目共分两个包。</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项目占地面积</w:t>
      </w:r>
      <w:r>
        <w:rPr>
          <w:rFonts w:ascii="Times New Roman" w:eastAsia="宋体" w:hAnsi="Times New Roman" w:cs="Times New Roman" w:hint="eastAsia"/>
          <w:color w:val="auto"/>
        </w:rPr>
        <w:t>46603</w:t>
      </w:r>
      <w:r>
        <w:rPr>
          <w:rFonts w:ascii="Times New Roman" w:eastAsia="宋体" w:hAnsi="Times New Roman" w:cs="Times New Roman" w:hint="eastAsia"/>
          <w:color w:val="auto"/>
        </w:rPr>
        <w:t>㎡，绿化面积</w:t>
      </w:r>
      <w:r>
        <w:rPr>
          <w:rFonts w:ascii="Times New Roman" w:eastAsia="宋体" w:hAnsi="Times New Roman" w:cs="Times New Roman" w:hint="eastAsia"/>
          <w:color w:val="auto"/>
        </w:rPr>
        <w:t>5620</w:t>
      </w:r>
      <w:r>
        <w:rPr>
          <w:rFonts w:ascii="Times New Roman" w:eastAsia="宋体" w:hAnsi="Times New Roman" w:cs="Times New Roman" w:hint="eastAsia"/>
          <w:color w:val="auto"/>
        </w:rPr>
        <w:t>㎡，校内建筑包含综合楼，教学楼（高职教学楼），电气中心（机械小二楼），数控中心（铣加车间），智能中心（机加工），培训中心（工字车间），数控车工实训基地（数控车间），机械加工实训基地（普车车间），学生宿舍（</w:t>
      </w:r>
      <w:r>
        <w:rPr>
          <w:rFonts w:ascii="Times New Roman" w:eastAsia="宋体" w:hAnsi="Times New Roman" w:cs="Times New Roman" w:hint="eastAsia"/>
          <w:color w:val="auto"/>
        </w:rPr>
        <w:t>A</w:t>
      </w:r>
      <w:r>
        <w:rPr>
          <w:rFonts w:ascii="Times New Roman" w:eastAsia="宋体" w:hAnsi="Times New Roman" w:cs="Times New Roman" w:hint="eastAsia"/>
          <w:color w:val="auto"/>
        </w:rPr>
        <w:t>），学生宿舍（</w:t>
      </w:r>
      <w:r>
        <w:rPr>
          <w:rFonts w:ascii="Times New Roman" w:eastAsia="宋体" w:hAnsi="Times New Roman" w:cs="Times New Roman" w:hint="eastAsia"/>
          <w:color w:val="auto"/>
        </w:rPr>
        <w:t>B</w:t>
      </w:r>
      <w:r>
        <w:rPr>
          <w:rFonts w:ascii="Times New Roman" w:eastAsia="宋体" w:hAnsi="Times New Roman" w:cs="Times New Roman" w:hint="eastAsia"/>
          <w:color w:val="auto"/>
        </w:rPr>
        <w:t>），学生宿舍（</w:t>
      </w:r>
      <w:r>
        <w:rPr>
          <w:rFonts w:ascii="Times New Roman" w:eastAsia="宋体" w:hAnsi="Times New Roman" w:cs="Times New Roman" w:hint="eastAsia"/>
          <w:color w:val="auto"/>
        </w:rPr>
        <w:t>C</w:t>
      </w:r>
      <w:r>
        <w:rPr>
          <w:rFonts w:ascii="Times New Roman" w:eastAsia="宋体" w:hAnsi="Times New Roman" w:cs="Times New Roman" w:hint="eastAsia"/>
          <w:color w:val="auto"/>
        </w:rPr>
        <w:t>）等。</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本项目第一包属于租赁和商务服务业。</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本项目第二包属于物业管理行业。</w:t>
      </w:r>
    </w:p>
    <w:p w:rsidR="0059144F" w:rsidRDefault="008D7E0F">
      <w:pPr>
        <w:spacing w:line="360" w:lineRule="auto"/>
        <w:ind w:firstLineChars="200" w:firstLine="482"/>
        <w:outlineLvl w:val="0"/>
        <w:rPr>
          <w:b/>
          <w:bCs/>
          <w:sz w:val="24"/>
        </w:rPr>
      </w:pPr>
      <w:r>
        <w:rPr>
          <w:b/>
          <w:bCs/>
          <w:sz w:val="24"/>
        </w:rPr>
        <w:t>二</w:t>
      </w:r>
      <w:r>
        <w:rPr>
          <w:rFonts w:hint="eastAsia"/>
          <w:b/>
          <w:bCs/>
          <w:sz w:val="24"/>
        </w:rPr>
        <w:t>、</w:t>
      </w:r>
      <w:r>
        <w:rPr>
          <w:b/>
          <w:bCs/>
          <w:sz w:val="24"/>
        </w:rPr>
        <w:t>人员及岗位要求</w:t>
      </w:r>
    </w:p>
    <w:p w:rsidR="0059144F" w:rsidRDefault="008D7E0F">
      <w:pPr>
        <w:spacing w:line="360" w:lineRule="auto"/>
        <w:ind w:firstLineChars="200" w:firstLine="482"/>
        <w:outlineLvl w:val="0"/>
        <w:rPr>
          <w:b/>
          <w:bCs/>
          <w:sz w:val="24"/>
        </w:rPr>
      </w:pPr>
      <w:r>
        <w:rPr>
          <w:rFonts w:hint="eastAsia"/>
          <w:b/>
          <w:bCs/>
          <w:sz w:val="24"/>
        </w:rPr>
        <w:t>第一包：</w:t>
      </w:r>
    </w:p>
    <w:tbl>
      <w:tblPr>
        <w:tblStyle w:val="ac"/>
        <w:tblW w:w="9614" w:type="dxa"/>
        <w:jc w:val="center"/>
        <w:tblLayout w:type="fixed"/>
        <w:tblLook w:val="04A0" w:firstRow="1" w:lastRow="0" w:firstColumn="1" w:lastColumn="0" w:noHBand="0" w:noVBand="1"/>
      </w:tblPr>
      <w:tblGrid>
        <w:gridCol w:w="726"/>
        <w:gridCol w:w="1396"/>
        <w:gridCol w:w="708"/>
        <w:gridCol w:w="4021"/>
        <w:gridCol w:w="1228"/>
        <w:gridCol w:w="1535"/>
      </w:tblGrid>
      <w:tr w:rsidR="0059144F">
        <w:trPr>
          <w:jc w:val="center"/>
        </w:trPr>
        <w:tc>
          <w:tcPr>
            <w:tcW w:w="726"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1396"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岗位名称</w:t>
            </w:r>
          </w:p>
        </w:tc>
        <w:tc>
          <w:tcPr>
            <w:tcW w:w="708"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人数</w:t>
            </w:r>
          </w:p>
        </w:tc>
        <w:tc>
          <w:tcPr>
            <w:tcW w:w="4021"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要求</w:t>
            </w:r>
          </w:p>
        </w:tc>
        <w:tc>
          <w:tcPr>
            <w:tcW w:w="1228"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是否接受退休人员</w:t>
            </w:r>
          </w:p>
        </w:tc>
        <w:tc>
          <w:tcPr>
            <w:tcW w:w="1535"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工作时间</w:t>
            </w:r>
          </w:p>
        </w:tc>
      </w:tr>
      <w:tr w:rsidR="0059144F">
        <w:trPr>
          <w:jc w:val="center"/>
        </w:trPr>
        <w:tc>
          <w:tcPr>
            <w:tcW w:w="726"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w:t>
            </w:r>
          </w:p>
        </w:tc>
        <w:tc>
          <w:tcPr>
            <w:tcW w:w="1396"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项目经理</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（兼队长）</w:t>
            </w:r>
          </w:p>
        </w:tc>
        <w:tc>
          <w:tcPr>
            <w:tcW w:w="708"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4021"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1.项目经理具有大专或以上学历。</w:t>
            </w:r>
          </w:p>
          <w:p w:rsidR="0059144F" w:rsidRDefault="008D7E0F">
            <w:pPr>
              <w:spacing w:line="360" w:lineRule="auto"/>
              <w:rPr>
                <w:rFonts w:ascii="宋体" w:hAnsi="宋体" w:cs="宋体"/>
                <w:sz w:val="24"/>
                <w:szCs w:val="24"/>
              </w:rPr>
            </w:pPr>
            <w:r>
              <w:rPr>
                <w:rFonts w:ascii="宋体" w:hAnsi="宋体" w:cs="宋体" w:hint="eastAsia"/>
                <w:sz w:val="24"/>
                <w:szCs w:val="24"/>
              </w:rPr>
              <w:t>2.三年或以上保安管理经验；</w:t>
            </w:r>
          </w:p>
          <w:p w:rsidR="0059144F" w:rsidRDefault="008D7E0F">
            <w:pPr>
              <w:spacing w:line="360" w:lineRule="auto"/>
              <w:rPr>
                <w:rFonts w:ascii="宋体" w:hAnsi="宋体" w:cs="宋体"/>
                <w:sz w:val="24"/>
                <w:szCs w:val="24"/>
              </w:rPr>
            </w:pPr>
            <w:r>
              <w:rPr>
                <w:rFonts w:ascii="宋体" w:hAnsi="宋体" w:cs="宋体" w:hint="eastAsia"/>
                <w:sz w:val="24"/>
                <w:szCs w:val="24"/>
              </w:rPr>
              <w:t>3.项目经理年龄45周岁或以下。</w:t>
            </w:r>
          </w:p>
          <w:p w:rsidR="0059144F" w:rsidRDefault="008D7E0F">
            <w:pPr>
              <w:spacing w:line="360" w:lineRule="auto"/>
              <w:rPr>
                <w:rFonts w:ascii="宋体" w:hAnsi="宋体" w:cs="宋体"/>
                <w:sz w:val="24"/>
                <w:szCs w:val="24"/>
              </w:rPr>
            </w:pPr>
            <w:r>
              <w:rPr>
                <w:rFonts w:ascii="宋体" w:hAnsi="宋体" w:cs="宋体" w:hint="eastAsia"/>
                <w:sz w:val="24"/>
                <w:szCs w:val="24"/>
              </w:rPr>
              <w:t>4.常驻本项目现场，不得兼管其他项目。</w:t>
            </w:r>
          </w:p>
          <w:p w:rsidR="0059144F" w:rsidRDefault="008D7E0F">
            <w:pPr>
              <w:spacing w:line="360" w:lineRule="auto"/>
              <w:rPr>
                <w:rFonts w:ascii="宋体" w:hAnsi="宋体" w:cs="宋体"/>
                <w:sz w:val="24"/>
                <w:szCs w:val="24"/>
              </w:rPr>
            </w:pPr>
            <w:r>
              <w:rPr>
                <w:rFonts w:ascii="宋体" w:hAnsi="宋体" w:cs="宋体" w:hint="eastAsia"/>
                <w:sz w:val="24"/>
                <w:szCs w:val="24"/>
              </w:rPr>
              <w:t>5.无肢体残疾，无纹身，无不良嗜好，无犯罪记录，退伍军人优先；</w:t>
            </w:r>
          </w:p>
          <w:p w:rsidR="0059144F" w:rsidRDefault="008D7E0F">
            <w:pPr>
              <w:spacing w:line="360" w:lineRule="auto"/>
              <w:rPr>
                <w:rFonts w:ascii="宋体" w:hAnsi="宋体" w:cs="宋体"/>
                <w:sz w:val="24"/>
                <w:szCs w:val="24"/>
              </w:rPr>
            </w:pPr>
            <w:r>
              <w:rPr>
                <w:rFonts w:ascii="宋体" w:hAnsi="宋体" w:cs="宋体" w:hint="eastAsia"/>
                <w:sz w:val="24"/>
                <w:szCs w:val="24"/>
              </w:rPr>
              <w:t>6.持有公安机关盖章的保安员证。</w:t>
            </w:r>
          </w:p>
          <w:p w:rsidR="0059144F" w:rsidRDefault="008D7E0F">
            <w:pPr>
              <w:spacing w:line="360" w:lineRule="auto"/>
              <w:rPr>
                <w:rFonts w:ascii="宋体" w:hAnsi="宋体" w:cs="宋体"/>
                <w:sz w:val="24"/>
                <w:szCs w:val="24"/>
              </w:rPr>
            </w:pPr>
            <w:r>
              <w:rPr>
                <w:rFonts w:ascii="宋体" w:hAnsi="宋体" w:cs="宋体" w:hint="eastAsia"/>
                <w:sz w:val="24"/>
                <w:szCs w:val="24"/>
              </w:rPr>
              <w:t>7. 具备《机动车驾驶证》（准驾车型至少包含C1）。</w:t>
            </w:r>
          </w:p>
        </w:tc>
        <w:tc>
          <w:tcPr>
            <w:tcW w:w="1228"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否</w:t>
            </w:r>
          </w:p>
        </w:tc>
        <w:tc>
          <w:tcPr>
            <w:tcW w:w="153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26"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2</w:t>
            </w:r>
          </w:p>
        </w:tc>
        <w:tc>
          <w:tcPr>
            <w:tcW w:w="1396"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保安</w:t>
            </w:r>
          </w:p>
        </w:tc>
        <w:tc>
          <w:tcPr>
            <w:tcW w:w="708"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8</w:t>
            </w:r>
          </w:p>
        </w:tc>
        <w:tc>
          <w:tcPr>
            <w:tcW w:w="4021"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1.男性，45周岁以下（含45周岁），高中以上学历，身体健康、无传染病及精神病等不能控制自身行为能力的疾病病史；</w:t>
            </w:r>
          </w:p>
          <w:p w:rsidR="0059144F" w:rsidRDefault="008D7E0F">
            <w:pPr>
              <w:spacing w:line="360" w:lineRule="auto"/>
              <w:rPr>
                <w:rFonts w:ascii="宋体" w:hAnsi="宋体" w:cs="宋体"/>
                <w:sz w:val="24"/>
                <w:szCs w:val="24"/>
              </w:rPr>
            </w:pPr>
            <w:r>
              <w:rPr>
                <w:rFonts w:ascii="宋体" w:hAnsi="宋体" w:cs="宋体" w:hint="eastAsia"/>
                <w:sz w:val="24"/>
                <w:szCs w:val="24"/>
              </w:rPr>
              <w:t>2.无肢体残疾，无纹身，无不良嗜好，无犯罪记录，退伍军人优先；</w:t>
            </w:r>
          </w:p>
          <w:p w:rsidR="0059144F" w:rsidRDefault="008D7E0F">
            <w:pPr>
              <w:spacing w:line="360" w:lineRule="auto"/>
              <w:rPr>
                <w:rFonts w:ascii="宋体" w:hAnsi="宋体" w:cs="宋体"/>
                <w:sz w:val="24"/>
                <w:szCs w:val="24"/>
              </w:rPr>
            </w:pPr>
            <w:r>
              <w:rPr>
                <w:rFonts w:ascii="宋体" w:hAnsi="宋体" w:cs="宋体" w:hint="eastAsia"/>
                <w:sz w:val="24"/>
                <w:szCs w:val="24"/>
              </w:rPr>
              <w:t>3．保安人员持有公安机关盖章的保安员证。</w:t>
            </w:r>
          </w:p>
        </w:tc>
        <w:tc>
          <w:tcPr>
            <w:tcW w:w="1228"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否</w:t>
            </w:r>
          </w:p>
        </w:tc>
        <w:tc>
          <w:tcPr>
            <w:tcW w:w="153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24小时值守</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四班三运转</w:t>
            </w:r>
          </w:p>
        </w:tc>
      </w:tr>
      <w:tr w:rsidR="0059144F">
        <w:trPr>
          <w:jc w:val="center"/>
        </w:trPr>
        <w:tc>
          <w:tcPr>
            <w:tcW w:w="726"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3</w:t>
            </w:r>
          </w:p>
        </w:tc>
        <w:tc>
          <w:tcPr>
            <w:tcW w:w="1396"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夜巡</w:t>
            </w:r>
          </w:p>
        </w:tc>
        <w:tc>
          <w:tcPr>
            <w:tcW w:w="708"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2</w:t>
            </w:r>
          </w:p>
        </w:tc>
        <w:tc>
          <w:tcPr>
            <w:tcW w:w="4021"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1.男性，45周岁以下（含45周岁），高中以上学历，身体健康、无传染病及精神病等不能控制自身行为能力的疾病病史；</w:t>
            </w:r>
          </w:p>
          <w:p w:rsidR="0059144F" w:rsidRDefault="008D7E0F">
            <w:pPr>
              <w:spacing w:line="360" w:lineRule="auto"/>
              <w:rPr>
                <w:rFonts w:ascii="宋体" w:hAnsi="宋体" w:cs="宋体"/>
                <w:sz w:val="24"/>
                <w:szCs w:val="24"/>
              </w:rPr>
            </w:pPr>
            <w:r>
              <w:rPr>
                <w:rFonts w:ascii="宋体" w:hAnsi="宋体" w:cs="宋体" w:hint="eastAsia"/>
                <w:sz w:val="24"/>
                <w:szCs w:val="24"/>
              </w:rPr>
              <w:t>2.无肢体残疾，无纹身，无不良嗜好，无犯罪记录，退伍军人优先；</w:t>
            </w:r>
          </w:p>
          <w:p w:rsidR="0059144F" w:rsidRDefault="008D7E0F">
            <w:pPr>
              <w:spacing w:line="360" w:lineRule="auto"/>
              <w:rPr>
                <w:rFonts w:ascii="宋体" w:hAnsi="宋体" w:cs="宋体"/>
                <w:sz w:val="24"/>
                <w:szCs w:val="24"/>
              </w:rPr>
            </w:pPr>
            <w:r>
              <w:rPr>
                <w:rFonts w:ascii="宋体" w:hAnsi="宋体" w:cs="宋体" w:hint="eastAsia"/>
                <w:sz w:val="24"/>
                <w:szCs w:val="24"/>
              </w:rPr>
              <w:t>3．保安人员持有公安机关盖章的保安员证。</w:t>
            </w:r>
          </w:p>
          <w:p w:rsidR="0059144F" w:rsidRDefault="008D7E0F">
            <w:pPr>
              <w:spacing w:line="360" w:lineRule="auto"/>
              <w:rPr>
                <w:rFonts w:ascii="宋体" w:hAnsi="宋体" w:cs="宋体"/>
                <w:sz w:val="24"/>
                <w:szCs w:val="24"/>
              </w:rPr>
            </w:pPr>
            <w:r>
              <w:rPr>
                <w:rFonts w:ascii="宋体" w:hAnsi="宋体" w:cs="宋体" w:hint="eastAsia"/>
                <w:sz w:val="24"/>
                <w:szCs w:val="24"/>
              </w:rPr>
              <w:t>4.夜间巡视，巡视5次，每次1小时以上，按学校要求进行监控卡点。</w:t>
            </w:r>
          </w:p>
        </w:tc>
        <w:tc>
          <w:tcPr>
            <w:tcW w:w="1228"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否</w:t>
            </w:r>
          </w:p>
        </w:tc>
        <w:tc>
          <w:tcPr>
            <w:tcW w:w="153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每周5天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每天八小时</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夜班</w:t>
            </w:r>
          </w:p>
        </w:tc>
      </w:tr>
      <w:tr w:rsidR="0059144F">
        <w:trPr>
          <w:jc w:val="center"/>
        </w:trPr>
        <w:tc>
          <w:tcPr>
            <w:tcW w:w="2122" w:type="dxa"/>
            <w:gridSpan w:val="2"/>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合计人数</w:t>
            </w:r>
          </w:p>
        </w:tc>
        <w:tc>
          <w:tcPr>
            <w:tcW w:w="7492" w:type="dxa"/>
            <w:gridSpan w:val="4"/>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11</w:t>
            </w:r>
          </w:p>
        </w:tc>
      </w:tr>
    </w:tbl>
    <w:p w:rsidR="0059144F" w:rsidRDefault="008D7E0F">
      <w:pPr>
        <w:spacing w:line="360" w:lineRule="auto"/>
        <w:ind w:firstLineChars="200" w:firstLine="482"/>
        <w:outlineLvl w:val="0"/>
        <w:rPr>
          <w:b/>
          <w:bCs/>
          <w:sz w:val="24"/>
        </w:rPr>
      </w:pPr>
      <w:r>
        <w:rPr>
          <w:rFonts w:hint="eastAsia"/>
          <w:b/>
          <w:bCs/>
          <w:sz w:val="24"/>
        </w:rPr>
        <w:t>第二包：</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215"/>
        <w:gridCol w:w="1215"/>
        <w:gridCol w:w="905"/>
        <w:gridCol w:w="2893"/>
        <w:gridCol w:w="1247"/>
        <w:gridCol w:w="1495"/>
      </w:tblGrid>
      <w:tr w:rsidR="0059144F">
        <w:trPr>
          <w:jc w:val="center"/>
        </w:trPr>
        <w:tc>
          <w:tcPr>
            <w:tcW w:w="777"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1215"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岗位名称</w:t>
            </w:r>
          </w:p>
        </w:tc>
        <w:tc>
          <w:tcPr>
            <w:tcW w:w="1215"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服务区域</w:t>
            </w:r>
          </w:p>
        </w:tc>
        <w:tc>
          <w:tcPr>
            <w:tcW w:w="905"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人数</w:t>
            </w:r>
          </w:p>
        </w:tc>
        <w:tc>
          <w:tcPr>
            <w:tcW w:w="2893"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要求</w:t>
            </w:r>
          </w:p>
        </w:tc>
        <w:tc>
          <w:tcPr>
            <w:tcW w:w="1247"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是否接受退休人员</w:t>
            </w:r>
          </w:p>
        </w:tc>
        <w:tc>
          <w:tcPr>
            <w:tcW w:w="1495" w:type="dxa"/>
            <w:vAlign w:val="center"/>
          </w:tcPr>
          <w:p w:rsidR="0059144F" w:rsidRDefault="008D7E0F">
            <w:pPr>
              <w:spacing w:line="360" w:lineRule="auto"/>
              <w:jc w:val="center"/>
              <w:rPr>
                <w:rFonts w:ascii="宋体" w:hAnsi="宋体" w:cs="宋体"/>
                <w:b/>
                <w:bCs/>
                <w:sz w:val="24"/>
                <w:szCs w:val="24"/>
              </w:rPr>
            </w:pPr>
            <w:r>
              <w:rPr>
                <w:rFonts w:ascii="宋体" w:hAnsi="宋体" w:cs="宋体" w:hint="eastAsia"/>
                <w:b/>
                <w:bCs/>
                <w:sz w:val="24"/>
                <w:szCs w:val="24"/>
              </w:rPr>
              <w:t>工作时间</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项目经理</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项目管理</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1.项目经理具有大学本科或以上学历。</w:t>
            </w:r>
          </w:p>
          <w:p w:rsidR="0059144F" w:rsidRDefault="008D7E0F">
            <w:pPr>
              <w:spacing w:line="360" w:lineRule="auto"/>
              <w:rPr>
                <w:rFonts w:ascii="宋体" w:hAnsi="宋体" w:cs="宋体"/>
                <w:sz w:val="24"/>
                <w:szCs w:val="24"/>
              </w:rPr>
            </w:pPr>
            <w:r>
              <w:rPr>
                <w:rFonts w:ascii="宋体" w:hAnsi="宋体" w:cs="宋体" w:hint="eastAsia"/>
                <w:sz w:val="24"/>
                <w:szCs w:val="24"/>
              </w:rPr>
              <w:t>2.具备三年或以上非住宅物业管理经验。</w:t>
            </w:r>
          </w:p>
          <w:p w:rsidR="0059144F" w:rsidRDefault="008D7E0F">
            <w:pPr>
              <w:spacing w:line="360" w:lineRule="auto"/>
              <w:rPr>
                <w:rFonts w:ascii="宋体" w:hAnsi="宋体" w:cs="宋体"/>
                <w:sz w:val="24"/>
                <w:szCs w:val="24"/>
              </w:rPr>
            </w:pPr>
            <w:r>
              <w:rPr>
                <w:rFonts w:ascii="宋体" w:hAnsi="宋体" w:cs="宋体" w:hint="eastAsia"/>
                <w:sz w:val="24"/>
                <w:szCs w:val="24"/>
              </w:rPr>
              <w:t>3.项目经理年龄45周岁或以下。</w:t>
            </w:r>
          </w:p>
          <w:p w:rsidR="0059144F" w:rsidRDefault="008D7E0F">
            <w:pPr>
              <w:spacing w:line="360" w:lineRule="auto"/>
              <w:rPr>
                <w:rFonts w:ascii="宋体" w:hAnsi="宋体" w:cs="宋体"/>
                <w:sz w:val="24"/>
                <w:szCs w:val="24"/>
              </w:rPr>
            </w:pPr>
            <w:r>
              <w:rPr>
                <w:rFonts w:ascii="宋体" w:hAnsi="宋体" w:cs="宋体" w:hint="eastAsia"/>
                <w:sz w:val="24"/>
                <w:szCs w:val="24"/>
              </w:rPr>
              <w:t>4.常驻本项目现场。</w:t>
            </w:r>
          </w:p>
          <w:p w:rsidR="0059144F" w:rsidRDefault="008D7E0F">
            <w:pPr>
              <w:spacing w:line="360" w:lineRule="auto"/>
              <w:rPr>
                <w:rFonts w:ascii="宋体" w:hAnsi="宋体" w:cs="宋体"/>
                <w:sz w:val="24"/>
                <w:szCs w:val="24"/>
              </w:rPr>
            </w:pPr>
            <w:r>
              <w:rPr>
                <w:rFonts w:ascii="宋体" w:hAnsi="宋体" w:cs="宋体" w:hint="eastAsia"/>
                <w:sz w:val="24"/>
                <w:szCs w:val="24"/>
              </w:rPr>
              <w:t>5.无犯罪记录。</w:t>
            </w:r>
          </w:p>
          <w:p w:rsidR="0059144F" w:rsidRDefault="008D7E0F">
            <w:pPr>
              <w:spacing w:line="360" w:lineRule="auto"/>
              <w:rPr>
                <w:rFonts w:ascii="宋体" w:hAnsi="宋体" w:cs="宋体"/>
                <w:sz w:val="24"/>
                <w:szCs w:val="24"/>
              </w:rPr>
            </w:pPr>
            <w:r>
              <w:rPr>
                <w:rFonts w:ascii="宋体" w:hAnsi="宋体" w:cs="宋体" w:hint="eastAsia"/>
                <w:sz w:val="24"/>
                <w:szCs w:val="24"/>
              </w:rPr>
              <w:t>6.身体健康，进场后一周内提供入职体检报告。</w:t>
            </w:r>
          </w:p>
          <w:p w:rsidR="0059144F" w:rsidRDefault="008D7E0F">
            <w:pPr>
              <w:spacing w:line="360" w:lineRule="auto"/>
              <w:rPr>
                <w:rFonts w:ascii="宋体" w:hAnsi="宋体" w:cs="宋体"/>
                <w:sz w:val="24"/>
                <w:szCs w:val="24"/>
              </w:rPr>
            </w:pPr>
            <w:r>
              <w:rPr>
                <w:rFonts w:ascii="宋体" w:hAnsi="宋体" w:cs="宋体" w:hint="eastAsia"/>
                <w:sz w:val="24"/>
                <w:szCs w:val="24"/>
              </w:rPr>
              <w:t>7.具备卫生防疫部门或医疗机构颁发的健康证。</w:t>
            </w: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否</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2</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综合楼</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保洁</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1-5楼楼道、楼梯、扶手等保洁，大厅及楼道门窗卫生。楼内8个卫生间，3个会议室，2个教师休息室保洁。</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Merge w:val="restart"/>
            <w:vAlign w:val="center"/>
          </w:tcPr>
          <w:p w:rsidR="0059144F" w:rsidRDefault="008D7E0F">
            <w:pPr>
              <w:spacing w:line="360" w:lineRule="auto"/>
              <w:jc w:val="left"/>
              <w:rPr>
                <w:rFonts w:ascii="宋体" w:hAnsi="宋体" w:cs="宋体"/>
                <w:sz w:val="24"/>
                <w:szCs w:val="24"/>
              </w:rPr>
            </w:pPr>
            <w:r>
              <w:rPr>
                <w:rFonts w:ascii="宋体" w:hAnsi="宋体" w:cs="宋体" w:hint="eastAsia"/>
                <w:sz w:val="24"/>
                <w:szCs w:val="24"/>
              </w:rPr>
              <w:t>1.男女不限，女性小于53周岁（含53周岁），男性年龄小于63周岁（含63周岁）。</w:t>
            </w:r>
          </w:p>
          <w:p w:rsidR="0059144F" w:rsidRDefault="008D7E0F">
            <w:pPr>
              <w:spacing w:line="360" w:lineRule="auto"/>
              <w:rPr>
                <w:rFonts w:ascii="宋体" w:hAnsi="宋体" w:cs="宋体"/>
                <w:sz w:val="24"/>
                <w:szCs w:val="24"/>
              </w:rPr>
            </w:pPr>
            <w:r>
              <w:rPr>
                <w:rFonts w:ascii="宋体" w:hAnsi="宋体" w:cs="宋体" w:hint="eastAsia"/>
                <w:sz w:val="24"/>
                <w:szCs w:val="24"/>
              </w:rPr>
              <w:t>2.至少1人具备《特种作业操作证（高处作业）》（该人员不接受退休）。</w:t>
            </w:r>
          </w:p>
          <w:p w:rsidR="0059144F" w:rsidRDefault="008D7E0F">
            <w:pPr>
              <w:spacing w:line="360" w:lineRule="auto"/>
              <w:rPr>
                <w:rFonts w:ascii="宋体" w:hAnsi="宋体" w:cs="宋体"/>
                <w:sz w:val="24"/>
                <w:szCs w:val="24"/>
              </w:rPr>
            </w:pPr>
            <w:r>
              <w:rPr>
                <w:rFonts w:ascii="宋体" w:hAnsi="宋体" w:cs="宋体" w:hint="eastAsia"/>
                <w:sz w:val="24"/>
                <w:szCs w:val="24"/>
              </w:rPr>
              <w:t>3.无犯罪记录。</w:t>
            </w:r>
          </w:p>
          <w:p w:rsidR="0059144F" w:rsidRDefault="008D7E0F">
            <w:pPr>
              <w:spacing w:line="360" w:lineRule="auto"/>
              <w:jc w:val="left"/>
              <w:rPr>
                <w:rFonts w:ascii="宋体" w:hAnsi="宋体" w:cs="宋体"/>
                <w:sz w:val="24"/>
                <w:szCs w:val="24"/>
              </w:rPr>
            </w:pPr>
            <w:r>
              <w:rPr>
                <w:rFonts w:ascii="宋体" w:hAnsi="宋体" w:cs="宋体" w:hint="eastAsia"/>
                <w:sz w:val="24"/>
                <w:szCs w:val="24"/>
              </w:rPr>
              <w:t>4.身体健康，进场后一周内提供入职体检报告。</w:t>
            </w:r>
          </w:p>
          <w:p w:rsidR="0059144F" w:rsidRDefault="008D7E0F">
            <w:pPr>
              <w:spacing w:line="360" w:lineRule="auto"/>
              <w:jc w:val="left"/>
              <w:rPr>
                <w:rFonts w:ascii="宋体" w:hAnsi="宋体" w:cs="宋体"/>
                <w:sz w:val="24"/>
                <w:szCs w:val="24"/>
              </w:rPr>
            </w:pPr>
            <w:r>
              <w:rPr>
                <w:rFonts w:ascii="宋体" w:hAnsi="宋体" w:cs="宋体" w:hint="eastAsia"/>
                <w:sz w:val="24"/>
                <w:szCs w:val="24"/>
              </w:rPr>
              <w:t>5.取得卫生防疫部门或医疗机构颁发的健康证。</w:t>
            </w:r>
          </w:p>
          <w:p w:rsidR="0059144F" w:rsidRDefault="0059144F">
            <w:pPr>
              <w:spacing w:line="360" w:lineRule="auto"/>
              <w:jc w:val="left"/>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3</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育德教学楼（高职楼）</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保洁</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教学管理室、1-6楼楼道走廊、10个卫生间，浴室保洁。教室钥匙管理，17：00-21：00浴室管理。</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Merge/>
            <w:vAlign w:val="center"/>
          </w:tcPr>
          <w:p w:rsidR="0059144F" w:rsidRDefault="0059144F">
            <w:pPr>
              <w:spacing w:line="360" w:lineRule="auto"/>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4</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培训中心（实训中心小二楼）</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保洁</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一二层楼道、楼梯、扶手保洁，2个卫生间；数控车间2个卫生间保洁。</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Merge/>
            <w:vAlign w:val="center"/>
          </w:tcPr>
          <w:p w:rsidR="0059144F" w:rsidRDefault="0059144F">
            <w:pPr>
              <w:spacing w:line="360" w:lineRule="auto"/>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5</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电气中心（机械小二楼）</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保洁</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一二层东侧走廊、4个卫生间；小二楼宿舍2个卫生间、2个水房保洁，铣加水房。</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Merge/>
            <w:vAlign w:val="center"/>
          </w:tcPr>
          <w:p w:rsidR="0059144F" w:rsidRDefault="0059144F">
            <w:pPr>
              <w:spacing w:line="360" w:lineRule="auto"/>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6</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学生宿舍B</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（5号宿舍楼）</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保洁</w:t>
            </w:r>
          </w:p>
          <w:p w:rsidR="0059144F" w:rsidRDefault="0059144F">
            <w:pPr>
              <w:spacing w:line="360" w:lineRule="auto"/>
              <w:jc w:val="center"/>
              <w:rPr>
                <w:rFonts w:ascii="宋体" w:hAnsi="宋体" w:cs="宋体"/>
                <w:sz w:val="24"/>
                <w:szCs w:val="24"/>
              </w:rPr>
            </w:pP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2-5层共10个卫生间、10间水房保洁。</w:t>
            </w:r>
            <w:r>
              <w:rPr>
                <w:rFonts w:ascii="宋体" w:hAnsi="宋体" w:cs="宋体" w:hint="eastAsia"/>
                <w:color w:val="000000"/>
                <w:kern w:val="0"/>
                <w:sz w:val="24"/>
                <w:szCs w:val="24"/>
                <w:lang w:bidi="ar"/>
              </w:rPr>
              <w:br/>
              <w:t>楼内垃圾桶清理</w:t>
            </w:r>
            <w:r>
              <w:rPr>
                <w:rFonts w:ascii="宋体" w:hAnsi="宋体" w:cs="宋体" w:hint="eastAsia"/>
                <w:color w:val="000000"/>
                <w:kern w:val="0"/>
                <w:sz w:val="24"/>
                <w:szCs w:val="24"/>
                <w:lang w:bidi="ar"/>
              </w:rPr>
              <w:br/>
            </w:r>
            <w:r>
              <w:rPr>
                <w:rStyle w:val="font21"/>
                <w:rFonts w:hint="default"/>
                <w:color w:val="auto"/>
                <w:lang w:bidi="ar"/>
              </w:rPr>
              <w:t>所有楼梯及楼道窗户卫生。</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Merge/>
            <w:vAlign w:val="center"/>
          </w:tcPr>
          <w:p w:rsidR="0059144F" w:rsidRDefault="0059144F">
            <w:pPr>
              <w:spacing w:line="360" w:lineRule="auto"/>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7</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学生宿舍A</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（招待所）</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保洁</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招待所各层公共卫生间、水房保洁，楼内垃圾桶清理。</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w:t>
            </w:r>
          </w:p>
        </w:tc>
        <w:tc>
          <w:tcPr>
            <w:tcW w:w="2893" w:type="dxa"/>
            <w:vMerge/>
            <w:vAlign w:val="center"/>
          </w:tcPr>
          <w:p w:rsidR="0059144F" w:rsidRDefault="0059144F">
            <w:pPr>
              <w:spacing w:line="360" w:lineRule="auto"/>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trHeight w:val="986"/>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8</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室外保洁</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室外道路、公共区域保洁，公共卫生间保洁，</w:t>
            </w:r>
            <w:r>
              <w:rPr>
                <w:rFonts w:ascii="宋体" w:hAnsi="宋体" w:cs="宋体" w:hint="eastAsia"/>
                <w:kern w:val="0"/>
                <w:sz w:val="24"/>
                <w:szCs w:val="24"/>
                <w:lang w:bidi="ar"/>
              </w:rPr>
              <w:t>房顶及地沟清理，公共区域下水道疏通、化粪井疏通，校内所有卫生间疏通。</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3</w:t>
            </w:r>
          </w:p>
        </w:tc>
        <w:tc>
          <w:tcPr>
            <w:tcW w:w="2893" w:type="dxa"/>
            <w:vMerge/>
            <w:vAlign w:val="center"/>
          </w:tcPr>
          <w:p w:rsidR="0059144F" w:rsidRDefault="0059144F">
            <w:pPr>
              <w:spacing w:line="360" w:lineRule="auto"/>
              <w:rPr>
                <w:rFonts w:ascii="宋体" w:hAnsi="宋体" w:cs="宋体"/>
                <w:sz w:val="24"/>
                <w:szCs w:val="24"/>
              </w:rPr>
            </w:pP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9</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绿化养护</w:t>
            </w:r>
          </w:p>
        </w:tc>
        <w:tc>
          <w:tcPr>
            <w:tcW w:w="1215" w:type="dxa"/>
            <w:vAlign w:val="center"/>
          </w:tcPr>
          <w:p w:rsidR="0059144F" w:rsidRDefault="008D7E0F">
            <w:pPr>
              <w:widowControl/>
              <w:spacing w:line="360" w:lineRule="auto"/>
              <w:jc w:val="left"/>
              <w:textAlignment w:val="center"/>
              <w:rPr>
                <w:rFonts w:ascii="宋体" w:hAnsi="宋体" w:cs="宋体"/>
                <w:sz w:val="24"/>
                <w:szCs w:val="24"/>
              </w:rPr>
            </w:pPr>
            <w:r>
              <w:rPr>
                <w:rFonts w:ascii="宋体" w:hAnsi="宋体" w:cs="宋体" w:hint="eastAsia"/>
                <w:color w:val="000000"/>
                <w:kern w:val="0"/>
                <w:sz w:val="24"/>
                <w:szCs w:val="24"/>
                <w:lang w:bidi="ar"/>
              </w:rPr>
              <w:t>校内绿化修剪养护，</w:t>
            </w:r>
            <w:r>
              <w:rPr>
                <w:rFonts w:ascii="宋体" w:hAnsi="宋体" w:cs="宋体" w:hint="eastAsia"/>
                <w:kern w:val="0"/>
                <w:sz w:val="24"/>
                <w:szCs w:val="24"/>
                <w:lang w:bidi="ar"/>
              </w:rPr>
              <w:t>房顶及地沟清理，公共区域下水道疏通、化粪井疏通，校内所有卫生间疏通。</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3</w:t>
            </w:r>
          </w:p>
        </w:tc>
        <w:tc>
          <w:tcPr>
            <w:tcW w:w="2893"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1.男性，年龄63周岁或以下；</w:t>
            </w:r>
          </w:p>
          <w:p w:rsidR="0059144F" w:rsidRDefault="008D7E0F">
            <w:pPr>
              <w:spacing w:line="360" w:lineRule="auto"/>
              <w:rPr>
                <w:rFonts w:ascii="宋体" w:hAnsi="宋体" w:cs="宋体"/>
                <w:sz w:val="24"/>
                <w:szCs w:val="24"/>
              </w:rPr>
            </w:pPr>
            <w:r>
              <w:rPr>
                <w:rFonts w:ascii="宋体" w:hAnsi="宋体" w:cs="宋体" w:hint="eastAsia"/>
                <w:sz w:val="24"/>
                <w:szCs w:val="24"/>
              </w:rPr>
              <w:t>2.至少1人具有3年以上园林工作经验；</w:t>
            </w:r>
          </w:p>
          <w:p w:rsidR="0059144F" w:rsidRDefault="008D7E0F">
            <w:pPr>
              <w:spacing w:line="360" w:lineRule="auto"/>
              <w:rPr>
                <w:rFonts w:ascii="宋体" w:hAnsi="宋体" w:cs="宋体"/>
                <w:sz w:val="24"/>
                <w:szCs w:val="24"/>
              </w:rPr>
            </w:pPr>
            <w:r>
              <w:rPr>
                <w:rFonts w:ascii="宋体" w:hAnsi="宋体" w:cs="宋体" w:hint="eastAsia"/>
                <w:sz w:val="24"/>
                <w:szCs w:val="24"/>
              </w:rPr>
              <w:t>3.无犯罪记录。</w:t>
            </w:r>
          </w:p>
          <w:p w:rsidR="0059144F" w:rsidRDefault="008D7E0F">
            <w:pPr>
              <w:spacing w:line="360" w:lineRule="auto"/>
              <w:rPr>
                <w:rFonts w:ascii="宋体" w:hAnsi="宋体" w:cs="宋体"/>
                <w:sz w:val="24"/>
                <w:szCs w:val="24"/>
              </w:rPr>
            </w:pPr>
            <w:r>
              <w:rPr>
                <w:rFonts w:ascii="宋体" w:hAnsi="宋体" w:cs="宋体" w:hint="eastAsia"/>
                <w:sz w:val="24"/>
                <w:szCs w:val="24"/>
              </w:rPr>
              <w:t>4.身体健康，进场后一周内提供入职体检报告。</w:t>
            </w: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10</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机动保障</w:t>
            </w:r>
          </w:p>
        </w:tc>
        <w:tc>
          <w:tcPr>
            <w:tcW w:w="1215" w:type="dxa"/>
            <w:vAlign w:val="center"/>
          </w:tcPr>
          <w:p w:rsidR="0059144F" w:rsidRDefault="008D7E0F">
            <w:pPr>
              <w:widowControl/>
              <w:spacing w:line="360" w:lineRule="auto"/>
              <w:jc w:val="center"/>
              <w:textAlignment w:val="center"/>
              <w:rPr>
                <w:rFonts w:ascii="宋体" w:hAnsi="宋体" w:cs="宋体"/>
                <w:sz w:val="24"/>
                <w:szCs w:val="24"/>
              </w:rPr>
            </w:pPr>
            <w:r>
              <w:rPr>
                <w:rFonts w:ascii="宋体" w:hAnsi="宋体" w:cs="宋体" w:hint="eastAsia"/>
                <w:sz w:val="24"/>
                <w:szCs w:val="24"/>
              </w:rPr>
              <w:t>室内外保洁、绿化养护、其它临时性工作等。</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4</w:t>
            </w:r>
          </w:p>
        </w:tc>
        <w:tc>
          <w:tcPr>
            <w:tcW w:w="2893" w:type="dxa"/>
            <w:vAlign w:val="center"/>
          </w:tcPr>
          <w:p w:rsidR="0059144F" w:rsidRDefault="008D7E0F">
            <w:pPr>
              <w:numPr>
                <w:ilvl w:val="0"/>
                <w:numId w:val="1"/>
              </w:numPr>
              <w:spacing w:line="360" w:lineRule="auto"/>
              <w:jc w:val="left"/>
              <w:rPr>
                <w:rFonts w:ascii="宋体" w:hAnsi="宋体" w:cs="宋体"/>
                <w:sz w:val="24"/>
                <w:szCs w:val="24"/>
              </w:rPr>
            </w:pPr>
            <w:r>
              <w:rPr>
                <w:rFonts w:ascii="宋体" w:hAnsi="宋体" w:cs="宋体" w:hint="eastAsia"/>
                <w:sz w:val="24"/>
                <w:szCs w:val="24"/>
              </w:rPr>
              <w:t>男女不限，女性小于53周岁（含53周岁），男性年龄小于63周岁（含63周岁）。</w:t>
            </w:r>
          </w:p>
          <w:p w:rsidR="0059144F" w:rsidRDefault="008D7E0F">
            <w:pPr>
              <w:spacing w:line="360" w:lineRule="auto"/>
              <w:rPr>
                <w:rFonts w:ascii="宋体" w:hAnsi="宋体" w:cs="宋体"/>
                <w:sz w:val="24"/>
                <w:szCs w:val="24"/>
              </w:rPr>
            </w:pPr>
            <w:r>
              <w:rPr>
                <w:rFonts w:ascii="宋体" w:hAnsi="宋体" w:cs="宋体" w:hint="eastAsia"/>
                <w:sz w:val="24"/>
                <w:szCs w:val="24"/>
              </w:rPr>
              <w:t>2.无犯罪记录。</w:t>
            </w:r>
          </w:p>
          <w:p w:rsidR="0059144F" w:rsidRDefault="008D7E0F">
            <w:pPr>
              <w:spacing w:line="360" w:lineRule="auto"/>
              <w:jc w:val="left"/>
              <w:rPr>
                <w:rFonts w:ascii="宋体" w:hAnsi="宋体" w:cs="宋体"/>
                <w:sz w:val="24"/>
                <w:szCs w:val="24"/>
              </w:rPr>
            </w:pPr>
            <w:r>
              <w:rPr>
                <w:rFonts w:ascii="宋体" w:hAnsi="宋体" w:cs="宋体" w:hint="eastAsia"/>
                <w:sz w:val="24"/>
                <w:szCs w:val="24"/>
              </w:rPr>
              <w:t>3.身体健康，进场后一周内提供入职体检报告。</w:t>
            </w: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每周五天</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每天8小时</w:t>
            </w:r>
          </w:p>
        </w:tc>
      </w:tr>
      <w:tr w:rsidR="0059144F">
        <w:trPr>
          <w:jc w:val="center"/>
        </w:trPr>
        <w:tc>
          <w:tcPr>
            <w:tcW w:w="77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11</w:t>
            </w:r>
          </w:p>
        </w:tc>
        <w:tc>
          <w:tcPr>
            <w:tcW w:w="121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宿舍管理</w:t>
            </w:r>
          </w:p>
        </w:tc>
        <w:tc>
          <w:tcPr>
            <w:tcW w:w="1215" w:type="dxa"/>
            <w:vAlign w:val="center"/>
          </w:tcPr>
          <w:p w:rsidR="0059144F" w:rsidRDefault="008D7E0F">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学生宿舍A</w:t>
            </w:r>
          </w:p>
          <w:p w:rsidR="0059144F" w:rsidRDefault="008D7E0F">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（招待所男宿 女宿）</w:t>
            </w:r>
          </w:p>
          <w:p w:rsidR="0059144F" w:rsidRDefault="008D7E0F">
            <w:pPr>
              <w:widowControl/>
              <w:spacing w:line="360" w:lineRule="auto"/>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学生宿舍B</w:t>
            </w:r>
          </w:p>
          <w:p w:rsidR="0059144F" w:rsidRDefault="008D7E0F">
            <w:pPr>
              <w:spacing w:line="360" w:lineRule="auto"/>
              <w:jc w:val="center"/>
              <w:rPr>
                <w:rFonts w:ascii="宋体" w:hAnsi="宋体" w:cs="宋体"/>
                <w:sz w:val="24"/>
                <w:szCs w:val="24"/>
              </w:rPr>
            </w:pPr>
            <w:r>
              <w:rPr>
                <w:rFonts w:ascii="宋体" w:hAnsi="宋体" w:cs="宋体" w:hint="eastAsia"/>
                <w:color w:val="000000"/>
                <w:kern w:val="0"/>
                <w:sz w:val="24"/>
                <w:szCs w:val="24"/>
                <w:lang w:bidi="ar"/>
              </w:rPr>
              <w:t>（5号楼宿舍）</w:t>
            </w:r>
          </w:p>
        </w:tc>
        <w:tc>
          <w:tcPr>
            <w:tcW w:w="90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12</w:t>
            </w:r>
          </w:p>
        </w:tc>
        <w:tc>
          <w:tcPr>
            <w:tcW w:w="2893" w:type="dxa"/>
            <w:vAlign w:val="center"/>
          </w:tcPr>
          <w:p w:rsidR="0059144F" w:rsidRDefault="008D7E0F">
            <w:pPr>
              <w:spacing w:line="360" w:lineRule="auto"/>
              <w:rPr>
                <w:rFonts w:ascii="宋体" w:hAnsi="宋体" w:cs="宋体"/>
                <w:sz w:val="24"/>
                <w:szCs w:val="24"/>
              </w:rPr>
            </w:pPr>
            <w:r>
              <w:rPr>
                <w:rFonts w:ascii="宋体" w:hAnsi="宋体" w:cs="宋体" w:hint="eastAsia"/>
                <w:sz w:val="24"/>
                <w:szCs w:val="24"/>
              </w:rPr>
              <w:t>1.男性8名，女性4名；</w:t>
            </w:r>
          </w:p>
          <w:p w:rsidR="0059144F" w:rsidRDefault="008D7E0F">
            <w:pPr>
              <w:spacing w:line="360" w:lineRule="auto"/>
              <w:rPr>
                <w:rFonts w:ascii="宋体" w:hAnsi="宋体" w:cs="宋体"/>
                <w:sz w:val="24"/>
                <w:szCs w:val="24"/>
              </w:rPr>
            </w:pPr>
            <w:r>
              <w:rPr>
                <w:rFonts w:ascii="宋体" w:hAnsi="宋体" w:cs="宋体" w:hint="eastAsia"/>
                <w:sz w:val="24"/>
                <w:szCs w:val="24"/>
              </w:rPr>
              <w:t>女性年龄小于53周岁（含53周岁），男性年龄小于63周岁（含63周岁）。</w:t>
            </w:r>
          </w:p>
          <w:p w:rsidR="0059144F" w:rsidRDefault="008D7E0F">
            <w:pPr>
              <w:spacing w:line="360" w:lineRule="auto"/>
              <w:rPr>
                <w:rFonts w:ascii="宋体" w:hAnsi="宋体" w:cs="宋体"/>
                <w:sz w:val="24"/>
                <w:szCs w:val="24"/>
              </w:rPr>
            </w:pPr>
            <w:r>
              <w:rPr>
                <w:rFonts w:ascii="宋体" w:hAnsi="宋体" w:cs="宋体" w:hint="eastAsia"/>
                <w:sz w:val="24"/>
                <w:szCs w:val="24"/>
              </w:rPr>
              <w:t>2.无犯罪记录。</w:t>
            </w:r>
          </w:p>
          <w:p w:rsidR="0059144F" w:rsidRDefault="008D7E0F">
            <w:pPr>
              <w:spacing w:line="360" w:lineRule="auto"/>
              <w:rPr>
                <w:rFonts w:ascii="宋体" w:hAnsi="宋体" w:cs="宋体"/>
                <w:sz w:val="24"/>
                <w:szCs w:val="24"/>
              </w:rPr>
            </w:pPr>
            <w:r>
              <w:rPr>
                <w:rFonts w:ascii="宋体" w:hAnsi="宋体" w:cs="宋体" w:hint="eastAsia"/>
                <w:sz w:val="24"/>
                <w:szCs w:val="24"/>
              </w:rPr>
              <w:t>3.身体健康，进场后一周内提供入职体检报告。</w:t>
            </w:r>
          </w:p>
          <w:p w:rsidR="0059144F" w:rsidRDefault="008D7E0F">
            <w:pPr>
              <w:spacing w:line="360" w:lineRule="auto"/>
              <w:rPr>
                <w:rFonts w:ascii="宋体" w:hAnsi="宋体" w:cs="宋体"/>
                <w:sz w:val="24"/>
                <w:szCs w:val="24"/>
              </w:rPr>
            </w:pPr>
            <w:r>
              <w:rPr>
                <w:rFonts w:ascii="宋体" w:hAnsi="宋体" w:cs="宋体" w:hint="eastAsia"/>
                <w:sz w:val="24"/>
                <w:szCs w:val="24"/>
              </w:rPr>
              <w:t>4.取得卫生防疫部门或医疗机构颁发的健康证。</w:t>
            </w:r>
          </w:p>
        </w:tc>
        <w:tc>
          <w:tcPr>
            <w:tcW w:w="1247"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是</w:t>
            </w:r>
          </w:p>
        </w:tc>
        <w:tc>
          <w:tcPr>
            <w:tcW w:w="1495" w:type="dxa"/>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24小时值守</w:t>
            </w:r>
          </w:p>
          <w:p w:rsidR="0059144F" w:rsidRDefault="008D7E0F">
            <w:pPr>
              <w:spacing w:line="360" w:lineRule="auto"/>
              <w:jc w:val="center"/>
              <w:rPr>
                <w:rFonts w:ascii="宋体" w:hAnsi="宋体" w:cs="宋体"/>
                <w:sz w:val="24"/>
                <w:szCs w:val="24"/>
              </w:rPr>
            </w:pPr>
            <w:r>
              <w:rPr>
                <w:rFonts w:ascii="宋体" w:hAnsi="宋体" w:cs="宋体" w:hint="eastAsia"/>
                <w:sz w:val="24"/>
                <w:szCs w:val="24"/>
              </w:rPr>
              <w:t>四班三运转</w:t>
            </w:r>
          </w:p>
        </w:tc>
      </w:tr>
      <w:tr w:rsidR="0059144F">
        <w:trPr>
          <w:jc w:val="center"/>
        </w:trPr>
        <w:tc>
          <w:tcPr>
            <w:tcW w:w="1992" w:type="dxa"/>
            <w:gridSpan w:val="2"/>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合计人数</w:t>
            </w:r>
          </w:p>
        </w:tc>
        <w:tc>
          <w:tcPr>
            <w:tcW w:w="1215" w:type="dxa"/>
            <w:vAlign w:val="center"/>
          </w:tcPr>
          <w:p w:rsidR="0059144F" w:rsidRDefault="0059144F">
            <w:pPr>
              <w:spacing w:line="360" w:lineRule="auto"/>
              <w:jc w:val="center"/>
              <w:rPr>
                <w:rFonts w:ascii="宋体" w:hAnsi="宋体" w:cs="宋体"/>
                <w:sz w:val="24"/>
                <w:szCs w:val="24"/>
              </w:rPr>
            </w:pPr>
          </w:p>
        </w:tc>
        <w:tc>
          <w:tcPr>
            <w:tcW w:w="6540" w:type="dxa"/>
            <w:gridSpan w:val="4"/>
            <w:vAlign w:val="center"/>
          </w:tcPr>
          <w:p w:rsidR="0059144F" w:rsidRDefault="008D7E0F">
            <w:pPr>
              <w:spacing w:line="360" w:lineRule="auto"/>
              <w:jc w:val="center"/>
              <w:rPr>
                <w:rFonts w:ascii="宋体" w:hAnsi="宋体" w:cs="宋体"/>
                <w:sz w:val="24"/>
                <w:szCs w:val="24"/>
              </w:rPr>
            </w:pPr>
            <w:r>
              <w:rPr>
                <w:rFonts w:ascii="宋体" w:hAnsi="宋体" w:cs="宋体" w:hint="eastAsia"/>
                <w:sz w:val="24"/>
                <w:szCs w:val="24"/>
              </w:rPr>
              <w:t>29</w:t>
            </w:r>
          </w:p>
        </w:tc>
      </w:tr>
    </w:tbl>
    <w:p w:rsidR="0059144F" w:rsidRDefault="008D7E0F">
      <w:pPr>
        <w:widowControl/>
        <w:spacing w:line="360" w:lineRule="auto"/>
        <w:ind w:firstLineChars="200" w:firstLine="480"/>
        <w:jc w:val="left"/>
        <w:rPr>
          <w:sz w:val="24"/>
        </w:rPr>
      </w:pPr>
      <w:r>
        <w:rPr>
          <w:rFonts w:hint="eastAsia"/>
          <w:sz w:val="24"/>
        </w:rPr>
        <w:t>注：</w:t>
      </w:r>
    </w:p>
    <w:p w:rsidR="0059144F" w:rsidRDefault="008D7E0F">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小时。需安排加班的，成交供应商应配合并向劳动者支付加班费。</w:t>
      </w:r>
    </w:p>
    <w:p w:rsidR="0059144F" w:rsidRDefault="008D7E0F">
      <w:pPr>
        <w:widowControl/>
        <w:spacing w:line="360" w:lineRule="auto"/>
        <w:ind w:firstLineChars="200" w:firstLine="480"/>
        <w:jc w:val="left"/>
        <w:rPr>
          <w:sz w:val="24"/>
        </w:rPr>
      </w:pPr>
      <w:r>
        <w:rPr>
          <w:rFonts w:hint="eastAsia"/>
          <w:sz w:val="24"/>
        </w:rPr>
        <w:t>一旦获得成交资格，上述人员按要求投入本项目服务，非经采购人同意，不随意更换人员。</w:t>
      </w:r>
    </w:p>
    <w:p w:rsidR="0059144F" w:rsidRDefault="008D7E0F">
      <w:pPr>
        <w:widowControl/>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59144F" w:rsidRDefault="008D7E0F">
      <w:pPr>
        <w:spacing w:line="360" w:lineRule="auto"/>
        <w:ind w:firstLineChars="200" w:firstLine="482"/>
        <w:rPr>
          <w:b/>
          <w:color w:val="000000"/>
          <w:sz w:val="24"/>
          <w:szCs w:val="24"/>
        </w:rPr>
      </w:pPr>
      <w:r>
        <w:rPr>
          <w:rFonts w:hint="eastAsia"/>
          <w:b/>
          <w:sz w:val="24"/>
          <w:szCs w:val="24"/>
        </w:rPr>
        <w:t>三、</w:t>
      </w:r>
      <w:r>
        <w:rPr>
          <w:rFonts w:hint="eastAsia"/>
          <w:b/>
          <w:color w:val="000000"/>
          <w:sz w:val="24"/>
          <w:szCs w:val="24"/>
        </w:rPr>
        <w:t>各岗位人员具体工作内容、职责及服务标准</w:t>
      </w:r>
    </w:p>
    <w:p w:rsidR="0059144F" w:rsidRDefault="008D7E0F">
      <w:pPr>
        <w:widowControl/>
        <w:spacing w:line="360" w:lineRule="auto"/>
        <w:ind w:firstLineChars="200" w:firstLine="482"/>
        <w:rPr>
          <w:b/>
          <w:bCs/>
          <w:sz w:val="24"/>
          <w:szCs w:val="24"/>
        </w:rPr>
      </w:pPr>
      <w:r>
        <w:rPr>
          <w:rFonts w:hint="eastAsia"/>
          <w:b/>
          <w:bCs/>
          <w:sz w:val="24"/>
          <w:szCs w:val="24"/>
        </w:rPr>
        <w:t>第一包：</w:t>
      </w:r>
    </w:p>
    <w:p w:rsidR="0059144F" w:rsidRDefault="008D7E0F">
      <w:pPr>
        <w:widowControl/>
        <w:spacing w:line="360" w:lineRule="auto"/>
        <w:ind w:firstLineChars="200" w:firstLine="480"/>
        <w:rPr>
          <w:sz w:val="24"/>
          <w:szCs w:val="24"/>
        </w:rPr>
      </w:pPr>
      <w:r>
        <w:rPr>
          <w:rFonts w:hint="eastAsia"/>
          <w:sz w:val="24"/>
          <w:szCs w:val="24"/>
        </w:rPr>
        <w:t>具体秩序维护服务工作内容和标准见项目需求书附件</w:t>
      </w:r>
      <w:r>
        <w:rPr>
          <w:rFonts w:hint="eastAsia"/>
          <w:sz w:val="24"/>
          <w:szCs w:val="24"/>
        </w:rPr>
        <w:t>D</w:t>
      </w:r>
      <w:r>
        <w:rPr>
          <w:rFonts w:hint="eastAsia"/>
          <w:sz w:val="24"/>
          <w:szCs w:val="24"/>
        </w:rPr>
        <w:t>：《秩序维护服务要求》（校园保安巡视服务项目需求条款）、</w:t>
      </w:r>
      <w:r>
        <w:rPr>
          <w:rFonts w:hint="eastAsia"/>
          <w:sz w:val="24"/>
          <w:szCs w:val="24"/>
        </w:rPr>
        <w:t>D</w:t>
      </w:r>
      <w:r>
        <w:rPr>
          <w:sz w:val="24"/>
          <w:szCs w:val="24"/>
        </w:rPr>
        <w:t>-</w:t>
      </w:r>
      <w:r>
        <w:rPr>
          <w:rFonts w:hint="eastAsia"/>
          <w:sz w:val="24"/>
          <w:szCs w:val="24"/>
        </w:rPr>
        <w:t>1</w:t>
      </w:r>
      <w:r>
        <w:rPr>
          <w:rFonts w:hint="eastAsia"/>
          <w:sz w:val="24"/>
          <w:szCs w:val="24"/>
        </w:rPr>
        <w:t>《保安服务内容及标准要求》（天津职业技术师范大学附属高级技术学校保安服务标准）、</w:t>
      </w:r>
      <w:r>
        <w:rPr>
          <w:rFonts w:hint="eastAsia"/>
          <w:sz w:val="24"/>
          <w:szCs w:val="24"/>
        </w:rPr>
        <w:t>D</w:t>
      </w:r>
      <w:r>
        <w:rPr>
          <w:sz w:val="24"/>
          <w:szCs w:val="24"/>
        </w:rPr>
        <w:t>-</w:t>
      </w:r>
      <w:r>
        <w:rPr>
          <w:rFonts w:hint="eastAsia"/>
          <w:sz w:val="24"/>
          <w:szCs w:val="24"/>
        </w:rPr>
        <w:t>2</w:t>
      </w:r>
      <w:r>
        <w:rPr>
          <w:rFonts w:hint="eastAsia"/>
          <w:sz w:val="24"/>
          <w:szCs w:val="24"/>
        </w:rPr>
        <w:t>《服务质量要求》（天津职业技术师范大学附属高级技术学校保安服务考核办法及奖惩细则）。</w:t>
      </w:r>
    </w:p>
    <w:p w:rsidR="0059144F" w:rsidRDefault="008D7E0F">
      <w:pPr>
        <w:spacing w:line="360" w:lineRule="auto"/>
        <w:ind w:firstLineChars="200" w:firstLine="482"/>
        <w:outlineLvl w:val="0"/>
        <w:rPr>
          <w:b/>
          <w:bCs/>
          <w:sz w:val="24"/>
        </w:rPr>
      </w:pPr>
      <w:r>
        <w:rPr>
          <w:rFonts w:hint="eastAsia"/>
          <w:b/>
          <w:bCs/>
          <w:sz w:val="24"/>
        </w:rPr>
        <w:t>第二包：</w:t>
      </w:r>
    </w:p>
    <w:p w:rsidR="0059144F" w:rsidRDefault="008D7E0F">
      <w:pPr>
        <w:widowControl/>
        <w:spacing w:line="360" w:lineRule="auto"/>
        <w:ind w:firstLineChars="200" w:firstLine="480"/>
        <w:jc w:val="left"/>
        <w:rPr>
          <w:sz w:val="24"/>
        </w:rPr>
      </w:pPr>
      <w:r>
        <w:rPr>
          <w:rFonts w:hint="eastAsia"/>
          <w:sz w:val="24"/>
        </w:rPr>
        <w:t>（一）项目经理岗位职责</w:t>
      </w:r>
    </w:p>
    <w:p w:rsidR="0059144F" w:rsidRDefault="008D7E0F">
      <w:pPr>
        <w:widowControl/>
        <w:spacing w:line="360" w:lineRule="auto"/>
        <w:ind w:firstLineChars="200" w:firstLine="480"/>
        <w:jc w:val="left"/>
        <w:rPr>
          <w:sz w:val="24"/>
        </w:rPr>
      </w:pPr>
      <w:r>
        <w:rPr>
          <w:sz w:val="24"/>
        </w:rPr>
        <w:t>1.</w:t>
      </w:r>
      <w:r>
        <w:rPr>
          <w:rFonts w:hint="eastAsia"/>
          <w:sz w:val="24"/>
        </w:rPr>
        <w:t>负责完成采购人全部物业和物业服务人员的管理、工作调度、监督、检查、培训、制度制订及落实等工作；</w:t>
      </w:r>
    </w:p>
    <w:p w:rsidR="0059144F" w:rsidRDefault="008D7E0F">
      <w:pPr>
        <w:widowControl/>
        <w:spacing w:line="360" w:lineRule="auto"/>
        <w:ind w:firstLineChars="200" w:firstLine="480"/>
        <w:jc w:val="left"/>
        <w:rPr>
          <w:sz w:val="24"/>
        </w:rPr>
      </w:pPr>
      <w:r>
        <w:rPr>
          <w:sz w:val="24"/>
        </w:rPr>
        <w:t>2.</w:t>
      </w:r>
      <w:r>
        <w:rPr>
          <w:rFonts w:hint="eastAsia"/>
          <w:sz w:val="24"/>
        </w:rPr>
        <w:t>负责保证物业管理工作符合采购人要求和标准；</w:t>
      </w:r>
    </w:p>
    <w:p w:rsidR="0059144F" w:rsidRDefault="008D7E0F">
      <w:pPr>
        <w:widowControl/>
        <w:spacing w:line="360" w:lineRule="auto"/>
        <w:ind w:firstLineChars="200" w:firstLine="480"/>
        <w:jc w:val="left"/>
        <w:rPr>
          <w:sz w:val="24"/>
        </w:rPr>
      </w:pPr>
      <w:r>
        <w:rPr>
          <w:sz w:val="24"/>
        </w:rPr>
        <w:t>3.</w:t>
      </w:r>
      <w:r>
        <w:rPr>
          <w:rFonts w:hint="eastAsia"/>
          <w:sz w:val="24"/>
        </w:rPr>
        <w:t>负责物业的档案资料的收集、整理和保管；</w:t>
      </w:r>
    </w:p>
    <w:p w:rsidR="0059144F" w:rsidRDefault="008D7E0F">
      <w:pPr>
        <w:widowControl/>
        <w:spacing w:line="360" w:lineRule="auto"/>
        <w:ind w:firstLineChars="200" w:firstLine="480"/>
        <w:jc w:val="left"/>
        <w:rPr>
          <w:sz w:val="24"/>
        </w:rPr>
      </w:pPr>
      <w:r>
        <w:rPr>
          <w:sz w:val="24"/>
        </w:rPr>
        <w:t>4.</w:t>
      </w:r>
      <w:r>
        <w:rPr>
          <w:rFonts w:hint="eastAsia"/>
          <w:sz w:val="24"/>
        </w:rPr>
        <w:t>负责维护采购人的全部物业和物业服务人员的生产安全；</w:t>
      </w:r>
    </w:p>
    <w:p w:rsidR="0059144F" w:rsidRDefault="008D7E0F">
      <w:pPr>
        <w:widowControl/>
        <w:spacing w:line="360" w:lineRule="auto"/>
        <w:ind w:firstLineChars="200" w:firstLine="480"/>
        <w:jc w:val="left"/>
        <w:rPr>
          <w:sz w:val="24"/>
        </w:rPr>
      </w:pPr>
      <w:r>
        <w:rPr>
          <w:sz w:val="24"/>
        </w:rPr>
        <w:t>5.</w:t>
      </w:r>
      <w:r>
        <w:rPr>
          <w:rFonts w:hint="eastAsia"/>
          <w:sz w:val="24"/>
        </w:rPr>
        <w:t>负责工作安排、材料需求计划、维保、职工考勤、协调对外业务等工作；</w:t>
      </w:r>
    </w:p>
    <w:p w:rsidR="0059144F" w:rsidRDefault="008D7E0F">
      <w:pPr>
        <w:widowControl/>
        <w:spacing w:line="360" w:lineRule="auto"/>
        <w:ind w:firstLineChars="200" w:firstLine="480"/>
        <w:jc w:val="left"/>
        <w:rPr>
          <w:sz w:val="24"/>
        </w:rPr>
      </w:pPr>
      <w:r>
        <w:rPr>
          <w:sz w:val="24"/>
        </w:rPr>
        <w:t>6.</w:t>
      </w:r>
      <w:r>
        <w:rPr>
          <w:rFonts w:hint="eastAsia"/>
          <w:sz w:val="24"/>
        </w:rPr>
        <w:t>及时将采购人的管理要求和标准，贯彻到日常管理中；</w:t>
      </w:r>
    </w:p>
    <w:p w:rsidR="0059144F" w:rsidRDefault="008D7E0F">
      <w:pPr>
        <w:widowControl/>
        <w:spacing w:line="360" w:lineRule="auto"/>
        <w:ind w:firstLineChars="200" w:firstLine="480"/>
        <w:jc w:val="left"/>
        <w:rPr>
          <w:sz w:val="24"/>
        </w:rPr>
      </w:pPr>
      <w:r>
        <w:rPr>
          <w:sz w:val="24"/>
        </w:rPr>
        <w:t>7.</w:t>
      </w:r>
      <w:r>
        <w:rPr>
          <w:rFonts w:hint="eastAsia"/>
          <w:sz w:val="24"/>
        </w:rPr>
        <w:t>在日常管理中以身作则，严守纪律，认真履行职责并做到廉洁自律；</w:t>
      </w:r>
    </w:p>
    <w:p w:rsidR="0059144F" w:rsidRDefault="008D7E0F">
      <w:pPr>
        <w:widowControl/>
        <w:spacing w:line="360" w:lineRule="auto"/>
        <w:ind w:firstLineChars="200" w:firstLine="480"/>
        <w:jc w:val="left"/>
        <w:rPr>
          <w:sz w:val="24"/>
        </w:rPr>
      </w:pPr>
      <w:r>
        <w:rPr>
          <w:sz w:val="24"/>
        </w:rPr>
        <w:t>8.</w:t>
      </w:r>
      <w:r>
        <w:rPr>
          <w:rFonts w:hint="eastAsia"/>
          <w:sz w:val="24"/>
        </w:rPr>
        <w:t xml:space="preserve"> </w:t>
      </w:r>
      <w:r>
        <w:rPr>
          <w:rFonts w:hint="eastAsia"/>
          <w:sz w:val="24"/>
        </w:rPr>
        <w:t>带头执行学校制定物业管理相关规定。</w:t>
      </w:r>
    </w:p>
    <w:p w:rsidR="0059144F" w:rsidRDefault="008D7E0F">
      <w:pPr>
        <w:widowControl/>
        <w:spacing w:line="360" w:lineRule="auto"/>
        <w:ind w:firstLineChars="200" w:firstLine="480"/>
        <w:jc w:val="left"/>
        <w:rPr>
          <w:sz w:val="24"/>
        </w:rPr>
      </w:pPr>
      <w:r>
        <w:rPr>
          <w:rFonts w:hint="eastAsia"/>
          <w:sz w:val="24"/>
        </w:rPr>
        <w:t>9</w:t>
      </w:r>
      <w:r>
        <w:rPr>
          <w:rFonts w:hint="eastAsia"/>
          <w:sz w:val="24"/>
        </w:rPr>
        <w:t>．完成采购人交办的其他工作。</w:t>
      </w:r>
    </w:p>
    <w:p w:rsidR="0059144F" w:rsidRDefault="008D7E0F">
      <w:pPr>
        <w:widowControl/>
        <w:spacing w:line="360" w:lineRule="auto"/>
        <w:ind w:firstLineChars="200" w:firstLine="480"/>
        <w:jc w:val="left"/>
        <w:rPr>
          <w:sz w:val="24"/>
        </w:rPr>
      </w:pPr>
      <w:r>
        <w:rPr>
          <w:rFonts w:hint="eastAsia"/>
          <w:sz w:val="24"/>
        </w:rPr>
        <w:t>10.</w:t>
      </w:r>
      <w:r>
        <w:rPr>
          <w:rFonts w:hint="eastAsia"/>
          <w:sz w:val="24"/>
        </w:rPr>
        <w:t>项目经理需保证手机</w:t>
      </w:r>
      <w:r>
        <w:rPr>
          <w:rFonts w:hint="eastAsia"/>
          <w:sz w:val="24"/>
        </w:rPr>
        <w:t>24</w:t>
      </w:r>
      <w:r>
        <w:rPr>
          <w:rFonts w:hint="eastAsia"/>
          <w:sz w:val="24"/>
        </w:rPr>
        <w:t>小时开机，当物业工作出现突发情况需随时配合协调各部门解决。</w:t>
      </w:r>
    </w:p>
    <w:p w:rsidR="0059144F" w:rsidRDefault="008D7E0F">
      <w:pPr>
        <w:widowControl/>
        <w:spacing w:line="360" w:lineRule="auto"/>
        <w:ind w:firstLineChars="200" w:firstLine="480"/>
        <w:jc w:val="left"/>
        <w:rPr>
          <w:sz w:val="24"/>
        </w:rPr>
      </w:pPr>
      <w:r>
        <w:rPr>
          <w:rFonts w:hint="eastAsia"/>
          <w:sz w:val="24"/>
        </w:rPr>
        <w:t>（二）保洁</w:t>
      </w:r>
    </w:p>
    <w:p w:rsidR="0059144F" w:rsidRDefault="008D7E0F">
      <w:pPr>
        <w:widowControl/>
        <w:spacing w:line="360" w:lineRule="auto"/>
        <w:ind w:firstLineChars="200" w:firstLine="480"/>
        <w:jc w:val="left"/>
        <w:rPr>
          <w:sz w:val="24"/>
        </w:rPr>
      </w:pPr>
      <w:r>
        <w:rPr>
          <w:rFonts w:hint="eastAsia"/>
          <w:sz w:val="24"/>
        </w:rPr>
        <w:t>具体保洁服务工作内容和标准见附件：《保洁服务要求》（室内外物业管理与保洁服务需求条款）。</w:t>
      </w:r>
    </w:p>
    <w:p w:rsidR="0059144F" w:rsidRDefault="008D7E0F">
      <w:pPr>
        <w:widowControl/>
        <w:spacing w:line="360" w:lineRule="auto"/>
        <w:ind w:firstLineChars="200" w:firstLine="480"/>
        <w:jc w:val="left"/>
        <w:rPr>
          <w:sz w:val="24"/>
        </w:rPr>
      </w:pPr>
      <w:r>
        <w:rPr>
          <w:rFonts w:hint="eastAsia"/>
          <w:sz w:val="24"/>
        </w:rPr>
        <w:t>（三）楼宇值班管理</w:t>
      </w:r>
    </w:p>
    <w:p w:rsidR="0059144F" w:rsidRDefault="008D7E0F">
      <w:pPr>
        <w:widowControl/>
        <w:spacing w:line="360" w:lineRule="auto"/>
        <w:ind w:firstLineChars="200" w:firstLine="480"/>
        <w:jc w:val="left"/>
        <w:rPr>
          <w:sz w:val="24"/>
        </w:rPr>
      </w:pPr>
      <w:r>
        <w:rPr>
          <w:rFonts w:hint="eastAsia"/>
          <w:sz w:val="24"/>
        </w:rPr>
        <w:t>具体楼宇值班管理服务工作内容和标准见项目需求书附件：《楼宇值班管理服务要求服务要求》（学生公寓物业管理服务需求条款）。</w:t>
      </w:r>
    </w:p>
    <w:p w:rsidR="0059144F" w:rsidRDefault="008D7E0F">
      <w:pPr>
        <w:widowControl/>
        <w:spacing w:line="360" w:lineRule="auto"/>
        <w:ind w:firstLineChars="200" w:firstLine="480"/>
        <w:jc w:val="left"/>
        <w:rPr>
          <w:sz w:val="24"/>
        </w:rPr>
      </w:pPr>
      <w:r>
        <w:rPr>
          <w:rFonts w:hint="eastAsia"/>
          <w:sz w:val="24"/>
        </w:rPr>
        <w:t>（四）绿化养护</w:t>
      </w:r>
    </w:p>
    <w:p w:rsidR="0059144F" w:rsidRDefault="008D7E0F">
      <w:pPr>
        <w:widowControl/>
        <w:spacing w:line="360" w:lineRule="auto"/>
        <w:ind w:firstLineChars="200" w:firstLine="480"/>
        <w:jc w:val="left"/>
        <w:rPr>
          <w:sz w:val="24"/>
        </w:rPr>
      </w:pPr>
      <w:r>
        <w:rPr>
          <w:rFonts w:hint="eastAsia"/>
          <w:sz w:val="24"/>
        </w:rPr>
        <w:t>具体绿化养护服务工作内容和标准见项目需求书附件：《绿化养护服务要求》（绿化养管服务需求条款）。</w:t>
      </w:r>
    </w:p>
    <w:p w:rsidR="0059144F" w:rsidRDefault="008D7E0F">
      <w:pPr>
        <w:widowControl/>
        <w:spacing w:line="360" w:lineRule="auto"/>
        <w:ind w:firstLineChars="200" w:firstLine="480"/>
        <w:jc w:val="left"/>
        <w:rPr>
          <w:sz w:val="24"/>
        </w:rPr>
      </w:pPr>
      <w:r>
        <w:rPr>
          <w:rFonts w:hint="eastAsia"/>
          <w:sz w:val="24"/>
        </w:rPr>
        <w:t>（五）机动保障</w:t>
      </w:r>
    </w:p>
    <w:p w:rsidR="0059144F" w:rsidRDefault="008D7E0F">
      <w:pPr>
        <w:widowControl/>
        <w:spacing w:line="360" w:lineRule="auto"/>
        <w:ind w:firstLineChars="200" w:firstLine="480"/>
        <w:jc w:val="left"/>
        <w:rPr>
          <w:sz w:val="24"/>
        </w:rPr>
      </w:pPr>
      <w:r>
        <w:rPr>
          <w:rFonts w:hint="eastAsia"/>
          <w:sz w:val="24"/>
        </w:rPr>
        <w:t>具体保洁服务工作内容和标准见附件：《保洁服务要求》（室内外物业管理与保洁服务需求条款）、《绿化养护服务要求》（绿化养管服务需求条款）。负责学校临时性工作。</w:t>
      </w:r>
    </w:p>
    <w:p w:rsidR="0059144F" w:rsidRDefault="008D7E0F">
      <w:pPr>
        <w:spacing w:line="360" w:lineRule="auto"/>
        <w:ind w:firstLineChars="200" w:firstLine="482"/>
        <w:rPr>
          <w:b/>
          <w:sz w:val="24"/>
          <w:szCs w:val="24"/>
        </w:rPr>
      </w:pPr>
      <w:r>
        <w:rPr>
          <w:rFonts w:hint="eastAsia"/>
          <w:b/>
          <w:sz w:val="24"/>
          <w:szCs w:val="24"/>
        </w:rPr>
        <w:t>四、应急服务要求</w:t>
      </w:r>
    </w:p>
    <w:p w:rsidR="0059144F" w:rsidRDefault="008D7E0F">
      <w:pPr>
        <w:spacing w:line="360" w:lineRule="auto"/>
        <w:ind w:firstLineChars="200" w:firstLine="480"/>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59144F" w:rsidRDefault="008D7E0F">
      <w:pPr>
        <w:spacing w:line="360" w:lineRule="auto"/>
        <w:ind w:firstLineChars="200" w:firstLine="482"/>
        <w:rPr>
          <w:b/>
          <w:sz w:val="24"/>
          <w:szCs w:val="24"/>
        </w:rPr>
      </w:pPr>
      <w:r>
        <w:rPr>
          <w:rFonts w:hint="eastAsia"/>
          <w:b/>
          <w:sz w:val="24"/>
          <w:szCs w:val="24"/>
        </w:rPr>
        <w:t>五、人员保密要求</w:t>
      </w:r>
    </w:p>
    <w:p w:rsidR="0059144F" w:rsidRDefault="008D7E0F">
      <w:pPr>
        <w:spacing w:line="360" w:lineRule="auto"/>
        <w:ind w:firstLineChars="200" w:firstLine="480"/>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59144F" w:rsidRDefault="008D7E0F">
      <w:pPr>
        <w:spacing w:line="360" w:lineRule="auto"/>
        <w:ind w:firstLineChars="200" w:firstLine="482"/>
        <w:rPr>
          <w:b/>
          <w:sz w:val="24"/>
          <w:szCs w:val="24"/>
        </w:rPr>
      </w:pPr>
      <w:r>
        <w:rPr>
          <w:rFonts w:hint="eastAsia"/>
          <w:b/>
          <w:sz w:val="24"/>
          <w:szCs w:val="24"/>
        </w:rPr>
        <w:t>六、人员稳定性要求</w:t>
      </w:r>
    </w:p>
    <w:p w:rsidR="0059144F" w:rsidRDefault="008D7E0F">
      <w:pPr>
        <w:spacing w:line="360" w:lineRule="auto"/>
        <w:ind w:firstLineChars="200" w:firstLine="480"/>
        <w:rPr>
          <w:sz w:val="24"/>
          <w:szCs w:val="24"/>
        </w:rPr>
      </w:pPr>
      <w:r>
        <w:rPr>
          <w:rFonts w:hint="eastAsia"/>
          <w:sz w:val="24"/>
          <w:szCs w:val="24"/>
        </w:rPr>
        <w:t>在整个服务期内，人员更换率不得超过</w:t>
      </w:r>
      <w:r>
        <w:rPr>
          <w:rFonts w:hint="eastAsia"/>
          <w:sz w:val="24"/>
          <w:szCs w:val="24"/>
          <w:u w:val="single"/>
        </w:rPr>
        <w:t xml:space="preserve"> </w:t>
      </w:r>
      <w:r>
        <w:rPr>
          <w:sz w:val="24"/>
          <w:szCs w:val="24"/>
          <w:u w:val="single"/>
        </w:rPr>
        <w:t>15</w:t>
      </w:r>
      <w:r>
        <w:rPr>
          <w:rFonts w:hint="eastAsia"/>
          <w:sz w:val="24"/>
          <w:szCs w:val="24"/>
          <w:u w:val="single"/>
        </w:rPr>
        <w:t xml:space="preserve"> </w:t>
      </w:r>
      <w:r>
        <w:rPr>
          <w:rFonts w:hint="eastAsia"/>
          <w:sz w:val="24"/>
          <w:szCs w:val="24"/>
        </w:rPr>
        <w:t>%</w:t>
      </w:r>
      <w:r>
        <w:rPr>
          <w:rFonts w:hint="eastAsia"/>
          <w:sz w:val="24"/>
          <w:szCs w:val="24"/>
        </w:rPr>
        <w:t>，更换人员不得低于采购需求，且应经采购人同意。</w:t>
      </w:r>
    </w:p>
    <w:p w:rsidR="0059144F" w:rsidRDefault="008D7E0F">
      <w:pPr>
        <w:spacing w:line="360" w:lineRule="auto"/>
        <w:ind w:firstLineChars="200" w:firstLine="482"/>
        <w:rPr>
          <w:b/>
          <w:sz w:val="24"/>
          <w:szCs w:val="24"/>
        </w:rPr>
      </w:pPr>
      <w:r>
        <w:rPr>
          <w:rFonts w:hint="eastAsia"/>
          <w:b/>
          <w:sz w:val="24"/>
          <w:szCs w:val="24"/>
        </w:rPr>
        <w:t>七、进驻和接管要求</w:t>
      </w:r>
    </w:p>
    <w:p w:rsidR="0059144F" w:rsidRDefault="008D7E0F">
      <w:pPr>
        <w:spacing w:line="360" w:lineRule="auto"/>
        <w:ind w:firstLineChars="200" w:firstLine="480"/>
        <w:rPr>
          <w:sz w:val="24"/>
          <w:szCs w:val="24"/>
        </w:rPr>
      </w:pPr>
      <w:r>
        <w:rPr>
          <w:rFonts w:hint="eastAsia"/>
          <w:sz w:val="24"/>
          <w:szCs w:val="24"/>
        </w:rPr>
        <w:t>成交后，及时配齐所需人员、工具、设备等，在规定的时间内保证全体服务人员按时进场服务，如果为新任服务公司，则还需与前任公司进行交接，保留相关记录，做到服务平稳过渡，对采购人工作无不良影响。</w:t>
      </w:r>
    </w:p>
    <w:p w:rsidR="0059144F" w:rsidRDefault="008D7E0F">
      <w:pPr>
        <w:spacing w:line="360" w:lineRule="auto"/>
        <w:ind w:firstLineChars="200" w:firstLine="482"/>
        <w:rPr>
          <w:b/>
          <w:sz w:val="24"/>
          <w:szCs w:val="24"/>
        </w:rPr>
      </w:pPr>
      <w:r>
        <w:rPr>
          <w:rFonts w:hint="eastAsia"/>
          <w:b/>
          <w:sz w:val="24"/>
          <w:szCs w:val="24"/>
        </w:rPr>
        <w:t>八、费用分割</w:t>
      </w:r>
    </w:p>
    <w:p w:rsidR="0059144F" w:rsidRDefault="008D7E0F">
      <w:pPr>
        <w:spacing w:line="360" w:lineRule="auto"/>
        <w:ind w:firstLineChars="200" w:firstLine="482"/>
        <w:rPr>
          <w:sz w:val="24"/>
          <w:szCs w:val="24"/>
        </w:rPr>
      </w:pPr>
      <w:r>
        <w:rPr>
          <w:rFonts w:hint="eastAsia"/>
          <w:b/>
          <w:sz w:val="24"/>
          <w:szCs w:val="24"/>
        </w:rPr>
        <w:t>第一包</w:t>
      </w:r>
      <w:r>
        <w:rPr>
          <w:rFonts w:hint="eastAsia"/>
          <w:sz w:val="24"/>
          <w:szCs w:val="24"/>
        </w:rPr>
        <w:t>：</w:t>
      </w:r>
    </w:p>
    <w:p w:rsidR="0059144F" w:rsidRDefault="008D7E0F">
      <w:pPr>
        <w:pStyle w:val="af1"/>
        <w:tabs>
          <w:tab w:val="left" w:pos="0"/>
        </w:tabs>
        <w:spacing w:line="360" w:lineRule="auto"/>
        <w:ind w:firstLine="480"/>
        <w:rPr>
          <w:sz w:val="24"/>
        </w:rPr>
      </w:pPr>
      <w:r>
        <w:rPr>
          <w:rFonts w:hint="eastAsia"/>
          <w:sz w:val="24"/>
          <w:lang w:val="en-US"/>
        </w:rPr>
        <w:t>1</w:t>
      </w:r>
      <w:r>
        <w:rPr>
          <w:rFonts w:hint="eastAsia"/>
          <w:sz w:val="24"/>
          <w:lang w:val="en-US"/>
        </w:rPr>
        <w:t>、</w:t>
      </w:r>
      <w:r>
        <w:rPr>
          <w:rFonts w:hint="eastAsia"/>
          <w:sz w:val="24"/>
        </w:rPr>
        <w:t>保安服务人员需统一服装，服装费用由中标供应商承担。</w:t>
      </w:r>
    </w:p>
    <w:p w:rsidR="0059144F" w:rsidRDefault="008D7E0F">
      <w:pPr>
        <w:pStyle w:val="af1"/>
        <w:spacing w:line="360" w:lineRule="auto"/>
        <w:ind w:firstLine="480"/>
        <w:rPr>
          <w:sz w:val="24"/>
        </w:rPr>
      </w:pPr>
      <w:r>
        <w:rPr>
          <w:sz w:val="24"/>
        </w:rPr>
        <w:t>2</w:t>
      </w:r>
      <w:r>
        <w:rPr>
          <w:rFonts w:hint="eastAsia"/>
          <w:sz w:val="24"/>
        </w:rPr>
        <w:t>、秩序维护等服务中使用的工具和耗材、水电费由采购人承担。</w:t>
      </w:r>
    </w:p>
    <w:p w:rsidR="0059144F" w:rsidRDefault="008D7E0F">
      <w:pPr>
        <w:spacing w:line="360" w:lineRule="auto"/>
        <w:ind w:firstLineChars="200" w:firstLine="480"/>
        <w:jc w:val="left"/>
        <w:rPr>
          <w:sz w:val="24"/>
        </w:rPr>
      </w:pPr>
      <w:r>
        <w:rPr>
          <w:sz w:val="24"/>
        </w:rPr>
        <w:t>3</w:t>
      </w:r>
      <w:r>
        <w:rPr>
          <w:rFonts w:hint="eastAsia"/>
          <w:sz w:val="24"/>
        </w:rPr>
        <w:t>、投标人需为本项目购买公众责任险。天津职业技术师范大学附属高级技术学校师生约</w:t>
      </w:r>
      <w:r>
        <w:rPr>
          <w:rFonts w:hint="eastAsia"/>
          <w:sz w:val="24"/>
        </w:rPr>
        <w:t>3000</w:t>
      </w:r>
      <w:r>
        <w:rPr>
          <w:rFonts w:hint="eastAsia"/>
          <w:sz w:val="24"/>
        </w:rPr>
        <w:t>人。投标人承诺一旦中标将为天津职业技术师范大学附属高级技术学校购买覆盖本项目全部服务时间内的公众责任险（要求累计赔偿限额两倍于本包预算金额，每次事故赔偿限额</w:t>
      </w:r>
      <w:r>
        <w:rPr>
          <w:rFonts w:hint="eastAsia"/>
          <w:sz w:val="24"/>
        </w:rPr>
        <w:t>100</w:t>
      </w:r>
      <w:r>
        <w:rPr>
          <w:rFonts w:hint="eastAsia"/>
          <w:sz w:val="24"/>
        </w:rPr>
        <w:t>万元，不计免赔）。</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4、采购人所提供的如下设备：</w:t>
      </w:r>
    </w:p>
    <w:tbl>
      <w:tblPr>
        <w:tblStyle w:val="ac"/>
        <w:tblW w:w="0" w:type="auto"/>
        <w:tblLook w:val="04A0" w:firstRow="1" w:lastRow="0" w:firstColumn="1" w:lastColumn="0" w:noHBand="0" w:noVBand="1"/>
      </w:tblPr>
      <w:tblGrid>
        <w:gridCol w:w="1349"/>
        <w:gridCol w:w="1927"/>
        <w:gridCol w:w="1244"/>
        <w:gridCol w:w="3776"/>
      </w:tblGrid>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序号</w:t>
            </w:r>
          </w:p>
        </w:tc>
        <w:tc>
          <w:tcPr>
            <w:tcW w:w="1927"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设备名称</w:t>
            </w:r>
          </w:p>
        </w:tc>
        <w:tc>
          <w:tcPr>
            <w:tcW w:w="1244"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数量</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简要技术参数</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13</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电动自行车</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2</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2轮电动</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14</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电动巡逻车</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4轮电动</w:t>
            </w:r>
          </w:p>
        </w:tc>
      </w:tr>
    </w:tbl>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成交供应商负责以上设备的维修、维护、保养费用。</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5、学校免费提供不少于1间保安用房，提供办公桌椅2套。</w:t>
      </w:r>
    </w:p>
    <w:p w:rsidR="0059144F" w:rsidRDefault="008D7E0F">
      <w:pPr>
        <w:spacing w:line="360" w:lineRule="auto"/>
        <w:ind w:firstLineChars="200" w:firstLine="482"/>
        <w:rPr>
          <w:b/>
          <w:sz w:val="24"/>
          <w:szCs w:val="24"/>
        </w:rPr>
      </w:pPr>
      <w:r>
        <w:rPr>
          <w:rFonts w:hint="eastAsia"/>
          <w:b/>
          <w:sz w:val="24"/>
          <w:szCs w:val="24"/>
        </w:rPr>
        <w:t>第二包：</w:t>
      </w:r>
    </w:p>
    <w:p w:rsidR="0059144F" w:rsidRDefault="008D7E0F">
      <w:pPr>
        <w:spacing w:line="360" w:lineRule="auto"/>
        <w:ind w:firstLineChars="200" w:firstLine="480"/>
        <w:rPr>
          <w:rFonts w:ascii="宋体" w:hAnsi="宋体" w:cs="宋体"/>
          <w:sz w:val="24"/>
          <w:szCs w:val="24"/>
        </w:rPr>
      </w:pPr>
      <w:r>
        <w:rPr>
          <w:rFonts w:ascii="宋体" w:hAnsi="宋体" w:cs="宋体" w:hint="eastAsia"/>
          <w:sz w:val="24"/>
          <w:szCs w:val="24"/>
        </w:rPr>
        <w:t>1、绿化养护耗材（树木涂白剂、防寒材料、杀虫剂、肥料、药品等绿化养护所使用的耗材）由成交供应商承担。</w:t>
      </w:r>
    </w:p>
    <w:p w:rsidR="0059144F" w:rsidRDefault="008D7E0F">
      <w:pPr>
        <w:spacing w:line="360" w:lineRule="auto"/>
        <w:ind w:firstLineChars="200" w:firstLine="480"/>
        <w:rPr>
          <w:rFonts w:ascii="宋体" w:hAnsi="宋体" w:cs="宋体"/>
          <w:sz w:val="24"/>
          <w:szCs w:val="24"/>
        </w:rPr>
      </w:pPr>
      <w:r>
        <w:rPr>
          <w:rFonts w:ascii="宋体" w:hAnsi="宋体" w:cs="宋体" w:hint="eastAsia"/>
          <w:sz w:val="24"/>
          <w:szCs w:val="24"/>
        </w:rPr>
        <w:t>2、物业服务人员需统一服装，服装费用由成交供应商承担。</w:t>
      </w:r>
    </w:p>
    <w:p w:rsidR="0059144F" w:rsidRDefault="008D7E0F">
      <w:pPr>
        <w:spacing w:line="360" w:lineRule="auto"/>
        <w:ind w:firstLineChars="200" w:firstLine="480"/>
        <w:rPr>
          <w:rFonts w:ascii="宋体" w:hAnsi="宋体" w:cs="宋体"/>
          <w:sz w:val="24"/>
          <w:szCs w:val="24"/>
        </w:rPr>
      </w:pPr>
      <w:r>
        <w:rPr>
          <w:rFonts w:ascii="宋体" w:hAnsi="宋体" w:cs="宋体" w:hint="eastAsia"/>
          <w:sz w:val="24"/>
          <w:szCs w:val="24"/>
        </w:rPr>
        <w:t>3、保洁服务、楼宇值班管理服务中使用的工具费用和耗材费用由成交供应商承担。（如扫帚、簸箕、拖布、垃圾袋、尘推、玻璃刮、清洁刷、毛巾、口罩、手套、毛刷、钢丝球、洗涤剂、清洁剂、消毒剂、卫生球等）。</w:t>
      </w:r>
    </w:p>
    <w:p w:rsidR="0059144F" w:rsidRDefault="008D7E0F">
      <w:pPr>
        <w:spacing w:line="360" w:lineRule="auto"/>
        <w:ind w:firstLineChars="200" w:firstLine="480"/>
        <w:rPr>
          <w:rFonts w:ascii="宋体" w:hAnsi="宋体" w:cs="宋体"/>
          <w:sz w:val="24"/>
          <w:szCs w:val="24"/>
        </w:rPr>
      </w:pPr>
      <w:r>
        <w:rPr>
          <w:rFonts w:ascii="宋体" w:hAnsi="宋体" w:cs="宋体" w:hint="eastAsia"/>
          <w:sz w:val="24"/>
          <w:szCs w:val="24"/>
        </w:rPr>
        <w:t>4、投标人需为本项目购买</w:t>
      </w:r>
      <w:r>
        <w:rPr>
          <w:rFonts w:hint="eastAsia"/>
          <w:sz w:val="24"/>
        </w:rPr>
        <w:t>物业管理责任险</w:t>
      </w:r>
      <w:r>
        <w:rPr>
          <w:rFonts w:ascii="宋体" w:hAnsi="宋体" w:cs="宋体" w:hint="eastAsia"/>
          <w:sz w:val="24"/>
          <w:szCs w:val="24"/>
        </w:rPr>
        <w:t>。天津职业技术师范大学附属高级技术学校师生约3000人。投标人承诺一旦中标将为天津职业技术师范大学附属高级技术学校购买覆盖本项目全部服务时间内的</w:t>
      </w:r>
      <w:r>
        <w:rPr>
          <w:rFonts w:hint="eastAsia"/>
          <w:sz w:val="24"/>
        </w:rPr>
        <w:t>物业管理责任险</w:t>
      </w:r>
      <w:r>
        <w:rPr>
          <w:rFonts w:ascii="宋体" w:hAnsi="宋体" w:cs="宋体" w:hint="eastAsia"/>
          <w:sz w:val="24"/>
          <w:szCs w:val="24"/>
        </w:rPr>
        <w:t>（要求累计赔偿限额两倍于本项目预算金额，每次事故赔偿限额100万元，不计免赔）。</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5、采购人所提供的如下设备：</w:t>
      </w:r>
    </w:p>
    <w:tbl>
      <w:tblPr>
        <w:tblStyle w:val="ac"/>
        <w:tblW w:w="0" w:type="auto"/>
        <w:tblLook w:val="04A0" w:firstRow="1" w:lastRow="0" w:firstColumn="1" w:lastColumn="0" w:noHBand="0" w:noVBand="1"/>
      </w:tblPr>
      <w:tblGrid>
        <w:gridCol w:w="1349"/>
        <w:gridCol w:w="1927"/>
        <w:gridCol w:w="1244"/>
        <w:gridCol w:w="3776"/>
      </w:tblGrid>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序号</w:t>
            </w:r>
          </w:p>
        </w:tc>
        <w:tc>
          <w:tcPr>
            <w:tcW w:w="1927"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设备名称</w:t>
            </w:r>
          </w:p>
        </w:tc>
        <w:tc>
          <w:tcPr>
            <w:tcW w:w="1244"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数量</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简要技术参数</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扫地车</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扬子封闭式扫地车【锂电】YZ-S1</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2</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三轮车</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3</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五星大安  电动1.3米</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3</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三轮车</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宏达电动1.8米</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4</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打药机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卡博Cub Cadet 173 cc</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5</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打药机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 xml:space="preserve">本田GX 160 </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6</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草坪修剪机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CHT-6010</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7</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高枝油锯</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PS2-2600</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8</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小松吹风机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EBZ7500</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9</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小松宽带绿篱机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SHT2300</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10</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割灌机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富世华436R   33.6CC</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11</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草坪机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卡博Cub Cadet  10W30 173cc OHV</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12</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树叶修剪器</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7.5匹</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13</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高压冲洗机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S52E</w:t>
            </w:r>
          </w:p>
        </w:tc>
      </w:tr>
      <w:tr w:rsidR="0059144F">
        <w:tc>
          <w:tcPr>
            <w:tcW w:w="1349"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14</w:t>
            </w:r>
          </w:p>
        </w:tc>
        <w:tc>
          <w:tcPr>
            <w:tcW w:w="1927"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多功能修剪机</w:t>
            </w:r>
          </w:p>
        </w:tc>
        <w:tc>
          <w:tcPr>
            <w:tcW w:w="1244" w:type="dxa"/>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1</w:t>
            </w:r>
          </w:p>
        </w:tc>
        <w:tc>
          <w:tcPr>
            <w:tcW w:w="3776" w:type="dxa"/>
            <w:vAlign w:val="center"/>
          </w:tcPr>
          <w:p w:rsidR="0059144F" w:rsidRDefault="008D7E0F">
            <w:pPr>
              <w:widowControl/>
              <w:spacing w:line="360" w:lineRule="auto"/>
              <w:jc w:val="center"/>
              <w:rPr>
                <w:rFonts w:ascii="宋体" w:hAnsi="宋体" w:cs="宋体"/>
                <w:sz w:val="24"/>
                <w:szCs w:val="24"/>
              </w:rPr>
            </w:pPr>
            <w:r>
              <w:rPr>
                <w:rFonts w:ascii="宋体" w:hAnsi="宋体" w:cs="宋体" w:hint="eastAsia"/>
                <w:sz w:val="24"/>
                <w:szCs w:val="24"/>
              </w:rPr>
              <w:t>TU23</w:t>
            </w:r>
          </w:p>
        </w:tc>
      </w:tr>
    </w:tbl>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成交供应商负责以上设备的汽柴油、维修、维护、保养费用。</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6、成交供应商负责校内所有卫生间、化粪井、管道疏通，屋顶下水口清理。</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7、成交供应商提供绿化顾问服务，绿化顾问每周进校一次现场指导（寒暑假除外），其余时间电话指导。</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8、成交供应商负责学校防雷检测相关费用。</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9、成交供应商负责校内落叶清理工作及费用。</w:t>
      </w:r>
    </w:p>
    <w:p w:rsidR="0059144F" w:rsidRDefault="008D7E0F">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10、学校免费提供不少于一间的物业用房，提供物业办公桌椅2套。</w:t>
      </w:r>
    </w:p>
    <w:p w:rsidR="0059144F" w:rsidRDefault="008D7E0F">
      <w:pPr>
        <w:spacing w:line="360" w:lineRule="auto"/>
        <w:ind w:firstLineChars="200" w:firstLine="482"/>
        <w:rPr>
          <w:b/>
          <w:sz w:val="24"/>
          <w:szCs w:val="24"/>
        </w:rPr>
      </w:pPr>
      <w:r>
        <w:rPr>
          <w:rFonts w:hint="eastAsia"/>
          <w:b/>
          <w:sz w:val="24"/>
          <w:szCs w:val="24"/>
        </w:rPr>
        <w:t>九、服务过程中，对中标供应商评价考核验收标准</w:t>
      </w:r>
    </w:p>
    <w:p w:rsidR="0059144F" w:rsidRDefault="008D7E0F">
      <w:pPr>
        <w:spacing w:line="360" w:lineRule="auto"/>
        <w:ind w:firstLineChars="200" w:firstLine="480"/>
        <w:rPr>
          <w:sz w:val="24"/>
          <w:szCs w:val="24"/>
        </w:rPr>
      </w:pPr>
      <w:r>
        <w:rPr>
          <w:rFonts w:hint="eastAsia"/>
          <w:sz w:val="24"/>
          <w:szCs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59144F" w:rsidRDefault="008D7E0F">
      <w:pPr>
        <w:spacing w:line="360" w:lineRule="auto"/>
        <w:ind w:firstLineChars="200" w:firstLine="480"/>
        <w:jc w:val="left"/>
        <w:rPr>
          <w:sz w:val="24"/>
        </w:rPr>
      </w:pPr>
      <w:r>
        <w:rPr>
          <w:rFonts w:hint="eastAsia"/>
          <w:sz w:val="24"/>
        </w:rPr>
        <w:t>附件</w:t>
      </w:r>
      <w:r>
        <w:rPr>
          <w:rFonts w:hint="eastAsia"/>
          <w:sz w:val="24"/>
        </w:rPr>
        <w:t>E</w:t>
      </w:r>
      <w:r>
        <w:rPr>
          <w:rFonts w:hint="eastAsia"/>
          <w:sz w:val="24"/>
        </w:rPr>
        <w:t>天津职业技术师范大学附属高级技术学校物业管理办法（试行）</w:t>
      </w:r>
    </w:p>
    <w:p w:rsidR="0059144F" w:rsidRDefault="008D7E0F">
      <w:pPr>
        <w:spacing w:line="360" w:lineRule="auto"/>
        <w:ind w:firstLineChars="200" w:firstLine="480"/>
        <w:jc w:val="left"/>
        <w:rPr>
          <w:sz w:val="24"/>
        </w:rPr>
      </w:pPr>
      <w:r>
        <w:rPr>
          <w:rFonts w:hint="eastAsia"/>
          <w:sz w:val="24"/>
        </w:rPr>
        <w:t>附件</w:t>
      </w:r>
      <w:r>
        <w:rPr>
          <w:rFonts w:hint="eastAsia"/>
          <w:sz w:val="24"/>
        </w:rPr>
        <w:t>F</w:t>
      </w:r>
      <w:r>
        <w:rPr>
          <w:rFonts w:hint="eastAsia"/>
          <w:sz w:val="24"/>
        </w:rPr>
        <w:t>天津职业技术师范大学附属高级技术学校物业服务项目关键事项处置条款</w:t>
      </w:r>
    </w:p>
    <w:p w:rsidR="0059144F" w:rsidRDefault="008D7E0F">
      <w:pPr>
        <w:spacing w:line="360" w:lineRule="auto"/>
        <w:ind w:firstLineChars="200" w:firstLine="482"/>
        <w:rPr>
          <w:b/>
          <w:sz w:val="24"/>
          <w:szCs w:val="24"/>
        </w:rPr>
      </w:pPr>
      <w:r>
        <w:rPr>
          <w:rFonts w:hint="eastAsia"/>
          <w:b/>
          <w:sz w:val="24"/>
          <w:szCs w:val="24"/>
        </w:rPr>
        <w:t>十、其他要求</w:t>
      </w:r>
    </w:p>
    <w:p w:rsidR="0059144F" w:rsidRDefault="008D7E0F">
      <w:pPr>
        <w:spacing w:line="360" w:lineRule="auto"/>
        <w:ind w:firstLineChars="200" w:firstLine="480"/>
        <w:jc w:val="left"/>
        <w:rPr>
          <w:sz w:val="24"/>
        </w:rPr>
      </w:pPr>
      <w:r>
        <w:rPr>
          <w:rFonts w:hint="eastAsia"/>
          <w:sz w:val="24"/>
        </w:rPr>
        <w:t>1</w:t>
      </w:r>
      <w:r>
        <w:rPr>
          <w:rFonts w:hint="eastAsia"/>
          <w:sz w:val="24"/>
        </w:rPr>
        <w:t>、成交供应商工作人员应认真遵守采购人的规章制度，员工不得与师生发生任何冲突。</w:t>
      </w:r>
    </w:p>
    <w:p w:rsidR="0059144F" w:rsidRDefault="008D7E0F">
      <w:pPr>
        <w:spacing w:line="360" w:lineRule="auto"/>
        <w:ind w:firstLineChars="200" w:firstLine="480"/>
        <w:jc w:val="left"/>
        <w:rPr>
          <w:sz w:val="24"/>
        </w:rPr>
      </w:pPr>
      <w:r>
        <w:rPr>
          <w:rFonts w:hint="eastAsia"/>
          <w:sz w:val="24"/>
        </w:rPr>
        <w:t>2</w:t>
      </w:r>
      <w:r>
        <w:rPr>
          <w:rFonts w:hint="eastAsia"/>
          <w:sz w:val="24"/>
        </w:rPr>
        <w:t>、在项目执行期间遵守《天津职业技术师范大学附属高级技术学校物业管理办法》及《天津职业技术师范大学附属高级技术学校物业服务项目关键事项处置条款》等学校物业管理制度，并以此为依据，制定相应的内部管理体系。</w:t>
      </w:r>
    </w:p>
    <w:p w:rsidR="0059144F" w:rsidRDefault="008D7E0F">
      <w:pPr>
        <w:spacing w:line="360" w:lineRule="auto"/>
        <w:ind w:firstLineChars="200" w:firstLine="480"/>
        <w:jc w:val="left"/>
        <w:rPr>
          <w:sz w:val="24"/>
        </w:rPr>
      </w:pPr>
      <w:r>
        <w:rPr>
          <w:rFonts w:hint="eastAsia"/>
          <w:sz w:val="24"/>
        </w:rPr>
        <w:t>3</w:t>
      </w:r>
      <w:r>
        <w:rPr>
          <w:rFonts w:hint="eastAsia"/>
          <w:sz w:val="24"/>
        </w:rPr>
        <w:t>、采购人有权对全体派驻人员进行管理、指导、监督及专业强化培训。</w:t>
      </w:r>
    </w:p>
    <w:p w:rsidR="0059144F" w:rsidRDefault="008D7E0F">
      <w:pPr>
        <w:spacing w:line="360" w:lineRule="auto"/>
        <w:ind w:firstLineChars="200" w:firstLine="480"/>
        <w:jc w:val="left"/>
        <w:rPr>
          <w:sz w:val="24"/>
        </w:rPr>
      </w:pPr>
      <w:r>
        <w:rPr>
          <w:rFonts w:hint="eastAsia"/>
          <w:sz w:val="24"/>
        </w:rPr>
        <w:t>4</w:t>
      </w:r>
      <w:r>
        <w:rPr>
          <w:rFonts w:hint="eastAsia"/>
          <w:sz w:val="24"/>
        </w:rPr>
        <w:t>、成交供应商依照合同约定的物业管理项目及标准开展工作，分项服务符合相应的标准、规范。</w:t>
      </w:r>
    </w:p>
    <w:p w:rsidR="0059144F" w:rsidRDefault="008D7E0F">
      <w:pPr>
        <w:spacing w:line="360" w:lineRule="auto"/>
        <w:ind w:firstLineChars="200" w:firstLine="480"/>
        <w:jc w:val="left"/>
        <w:rPr>
          <w:sz w:val="24"/>
        </w:rPr>
      </w:pPr>
      <w:r>
        <w:rPr>
          <w:rFonts w:hint="eastAsia"/>
          <w:sz w:val="24"/>
        </w:rPr>
        <w:t>5</w:t>
      </w:r>
      <w:r>
        <w:rPr>
          <w:rFonts w:hint="eastAsia"/>
          <w:sz w:val="24"/>
        </w:rPr>
        <w:t>、成交供应商进场服务</w:t>
      </w:r>
      <w:r>
        <w:rPr>
          <w:rFonts w:hint="eastAsia"/>
          <w:sz w:val="24"/>
        </w:rPr>
        <w:t>10</w:t>
      </w:r>
      <w:r>
        <w:rPr>
          <w:rFonts w:hint="eastAsia"/>
          <w:sz w:val="24"/>
        </w:rPr>
        <w:t>个工作日内需制定物业管理服务制度，建立物业项目的管理档案，负责编制物业管理服务年度计划。</w:t>
      </w:r>
    </w:p>
    <w:p w:rsidR="0059144F" w:rsidRDefault="008D7E0F">
      <w:pPr>
        <w:spacing w:line="360" w:lineRule="auto"/>
        <w:ind w:firstLineChars="200" w:firstLine="480"/>
        <w:jc w:val="left"/>
        <w:rPr>
          <w:sz w:val="24"/>
        </w:rPr>
      </w:pPr>
      <w:r>
        <w:rPr>
          <w:rFonts w:hint="eastAsia"/>
          <w:sz w:val="24"/>
        </w:rPr>
        <w:t>6</w:t>
      </w:r>
      <w:r>
        <w:rPr>
          <w:rFonts w:hint="eastAsia"/>
          <w:sz w:val="24"/>
        </w:rPr>
        <w:t>、成交供应商须按月提供业务计划及业务范围内的可行性意见和建议，接到投诉后，应及时进行沟通，采取有效措施妥善解决；在工作中遇到疑问，应协调解决。</w:t>
      </w:r>
    </w:p>
    <w:p w:rsidR="0059144F" w:rsidRDefault="008D7E0F">
      <w:pPr>
        <w:spacing w:line="360" w:lineRule="auto"/>
        <w:ind w:firstLineChars="200" w:firstLine="480"/>
        <w:jc w:val="left"/>
        <w:rPr>
          <w:sz w:val="24"/>
        </w:rPr>
      </w:pPr>
      <w:r>
        <w:rPr>
          <w:rFonts w:hint="eastAsia"/>
          <w:sz w:val="24"/>
        </w:rPr>
        <w:t>7</w:t>
      </w:r>
      <w:r>
        <w:rPr>
          <w:rFonts w:hint="eastAsia"/>
          <w:sz w:val="24"/>
        </w:rPr>
        <w:t>、根据采购人的要求提供工作记录，在合同期内，如遇突发情况，成交供应商负责人应在接到采购人有关通知时，立即派相关工作人员到现场处理相关事宜。</w:t>
      </w:r>
    </w:p>
    <w:p w:rsidR="0059144F" w:rsidRDefault="008D7E0F">
      <w:pPr>
        <w:spacing w:line="360" w:lineRule="auto"/>
        <w:ind w:firstLineChars="200" w:firstLine="480"/>
        <w:jc w:val="left"/>
        <w:rPr>
          <w:sz w:val="24"/>
        </w:rPr>
      </w:pPr>
      <w:r>
        <w:rPr>
          <w:rFonts w:hint="eastAsia"/>
          <w:sz w:val="24"/>
        </w:rPr>
        <w:t>8</w:t>
      </w:r>
      <w:r>
        <w:rPr>
          <w:rFonts w:hint="eastAsia"/>
          <w:sz w:val="24"/>
        </w:rPr>
        <w:t>、在项目服务期间不能满足《天津职业技术师范大学附属高级技术学校物业管理办法》的要求，采购人将依照《天津职业技术师范大学物业管理服务质量考核办法》和《天津职业技术师范大学附属高级技术学校物业服务项目关键事项处置条款》进行处罚，出现的一切经济损失由成交供应商负责。</w:t>
      </w:r>
    </w:p>
    <w:p w:rsidR="0059144F" w:rsidRDefault="008D7E0F">
      <w:pPr>
        <w:spacing w:line="360" w:lineRule="auto"/>
        <w:ind w:firstLineChars="200" w:firstLine="480"/>
        <w:jc w:val="left"/>
        <w:rPr>
          <w:sz w:val="24"/>
        </w:rPr>
      </w:pPr>
      <w:r>
        <w:rPr>
          <w:rFonts w:hint="eastAsia"/>
          <w:sz w:val="24"/>
        </w:rPr>
        <w:t>9</w:t>
      </w:r>
      <w:r>
        <w:rPr>
          <w:rFonts w:hint="eastAsia"/>
          <w:sz w:val="24"/>
        </w:rPr>
        <w:t>、在服务期内采购人有权在学校的寒暑假期间适当调整用工数量，并按照增、减人数和相应岗位人员费用标准增加、扣减实际支付费用。</w:t>
      </w:r>
    </w:p>
    <w:p w:rsidR="0059144F" w:rsidRDefault="008D7E0F">
      <w:pPr>
        <w:spacing w:line="360" w:lineRule="auto"/>
        <w:ind w:firstLineChars="200" w:firstLine="480"/>
        <w:jc w:val="left"/>
        <w:rPr>
          <w:sz w:val="24"/>
        </w:rPr>
      </w:pPr>
      <w:r>
        <w:rPr>
          <w:rFonts w:hint="eastAsia"/>
          <w:sz w:val="24"/>
        </w:rPr>
        <w:t>10</w:t>
      </w:r>
      <w:r>
        <w:rPr>
          <w:rFonts w:hint="eastAsia"/>
          <w:sz w:val="24"/>
        </w:rPr>
        <w:t>、成交供应商需符合《中华人民共和国工会法》的规定，具备健全的工会组织及相关制度。</w:t>
      </w:r>
    </w:p>
    <w:p w:rsidR="0059144F" w:rsidRDefault="008D7E0F">
      <w:pPr>
        <w:spacing w:line="360" w:lineRule="auto"/>
        <w:rPr>
          <w:b/>
          <w:sz w:val="24"/>
          <w:szCs w:val="24"/>
        </w:rPr>
      </w:pPr>
      <w:r>
        <w:rPr>
          <w:rFonts w:hint="eastAsia"/>
          <w:b/>
          <w:sz w:val="24"/>
          <w:szCs w:val="24"/>
        </w:rPr>
        <w:t xml:space="preserve"> </w:t>
      </w:r>
      <w:r>
        <w:rPr>
          <w:b/>
          <w:sz w:val="24"/>
          <w:szCs w:val="24"/>
        </w:rPr>
        <w:t xml:space="preserve">    </w:t>
      </w:r>
    </w:p>
    <w:p w:rsidR="0059144F" w:rsidRDefault="008D7E0F">
      <w:pPr>
        <w:rPr>
          <w:b/>
          <w:sz w:val="24"/>
          <w:szCs w:val="24"/>
        </w:rPr>
      </w:pPr>
      <w:r>
        <w:rPr>
          <w:b/>
          <w:sz w:val="24"/>
          <w:szCs w:val="24"/>
        </w:rPr>
        <w:br w:type="page"/>
      </w:r>
    </w:p>
    <w:p w:rsidR="0059144F" w:rsidRDefault="008D7E0F">
      <w:pPr>
        <w:widowControl/>
        <w:jc w:val="left"/>
        <w:rPr>
          <w:b/>
          <w:bCs/>
          <w:sz w:val="24"/>
        </w:rPr>
      </w:pPr>
      <w:r>
        <w:rPr>
          <w:rFonts w:hint="eastAsia"/>
          <w:b/>
          <w:bCs/>
          <w:sz w:val="24"/>
        </w:rPr>
        <w:t>项目需求相关附件：</w:t>
      </w:r>
    </w:p>
    <w:p w:rsidR="0059144F" w:rsidRDefault="0059144F">
      <w:pPr>
        <w:autoSpaceDE w:val="0"/>
        <w:autoSpaceDN w:val="0"/>
        <w:adjustRightInd w:val="0"/>
        <w:spacing w:line="360" w:lineRule="auto"/>
        <w:jc w:val="left"/>
        <w:rPr>
          <w:b/>
          <w:sz w:val="24"/>
        </w:rPr>
      </w:pPr>
    </w:p>
    <w:p w:rsidR="0059144F" w:rsidRDefault="008D7E0F">
      <w:pPr>
        <w:autoSpaceDE w:val="0"/>
        <w:autoSpaceDN w:val="0"/>
        <w:adjustRightInd w:val="0"/>
        <w:spacing w:line="360" w:lineRule="auto"/>
        <w:jc w:val="left"/>
        <w:rPr>
          <w:b/>
          <w:bCs/>
          <w:sz w:val="24"/>
          <w:lang w:val="zh-CN"/>
        </w:rPr>
      </w:pPr>
      <w:r>
        <w:rPr>
          <w:b/>
          <w:sz w:val="24"/>
        </w:rPr>
        <w:t>附件</w:t>
      </w:r>
      <w:r>
        <w:rPr>
          <w:b/>
          <w:sz w:val="24"/>
        </w:rPr>
        <w:t>A</w:t>
      </w:r>
      <w:r>
        <w:rPr>
          <w:b/>
          <w:sz w:val="24"/>
        </w:rPr>
        <w:t>：</w:t>
      </w:r>
      <w:r>
        <w:rPr>
          <w:b/>
          <w:bCs/>
          <w:sz w:val="24"/>
          <w:lang w:val="zh-CN"/>
        </w:rPr>
        <w:t>保洁服务要求</w:t>
      </w:r>
    </w:p>
    <w:p w:rsidR="0059144F" w:rsidRDefault="008D7E0F">
      <w:pPr>
        <w:autoSpaceDE w:val="0"/>
        <w:autoSpaceDN w:val="0"/>
        <w:adjustRightInd w:val="0"/>
        <w:spacing w:line="360" w:lineRule="auto"/>
        <w:ind w:firstLine="480"/>
        <w:jc w:val="center"/>
        <w:rPr>
          <w:bCs/>
          <w:sz w:val="24"/>
          <w:lang w:val="zh-CN"/>
        </w:rPr>
      </w:pPr>
      <w:r>
        <w:rPr>
          <w:bCs/>
          <w:sz w:val="24"/>
          <w:lang w:val="zh-CN"/>
        </w:rPr>
        <w:t>室内外物业管理与保洁服务需求条款</w:t>
      </w:r>
    </w:p>
    <w:p w:rsidR="0059144F" w:rsidRDefault="008D7E0F">
      <w:pPr>
        <w:autoSpaceDE w:val="0"/>
        <w:autoSpaceDN w:val="0"/>
        <w:adjustRightInd w:val="0"/>
        <w:spacing w:line="360" w:lineRule="auto"/>
        <w:ind w:firstLine="480"/>
        <w:rPr>
          <w:bCs/>
          <w:sz w:val="24"/>
          <w:lang w:val="zh-CN"/>
        </w:rPr>
      </w:pPr>
      <w:r>
        <w:rPr>
          <w:bCs/>
          <w:sz w:val="24"/>
          <w:lang w:val="zh-CN"/>
        </w:rPr>
        <w:t>一、需求总体情况</w:t>
      </w:r>
    </w:p>
    <w:p w:rsidR="0059144F" w:rsidRDefault="008D7E0F">
      <w:pPr>
        <w:autoSpaceDE w:val="0"/>
        <w:autoSpaceDN w:val="0"/>
        <w:adjustRightInd w:val="0"/>
        <w:spacing w:line="360" w:lineRule="auto"/>
        <w:ind w:firstLine="480"/>
        <w:rPr>
          <w:bCs/>
          <w:sz w:val="24"/>
          <w:lang w:val="zh-CN"/>
        </w:rPr>
      </w:pPr>
      <w:r>
        <w:rPr>
          <w:bCs/>
          <w:sz w:val="24"/>
          <w:lang w:val="zh-CN"/>
        </w:rPr>
        <w:t>天津职业技术师范大学附属高级技术学校物业服务项目地址为天津市河西区大沽南路</w:t>
      </w:r>
      <w:r>
        <w:rPr>
          <w:bCs/>
          <w:sz w:val="24"/>
          <w:lang w:val="zh-CN"/>
        </w:rPr>
        <w:t>1306</w:t>
      </w:r>
      <w:r>
        <w:rPr>
          <w:bCs/>
          <w:sz w:val="24"/>
          <w:lang w:val="zh-CN"/>
        </w:rPr>
        <w:t>号天津职业技术师范大学附属高级技术学校校内，总服务面积为约</w:t>
      </w:r>
      <w:r>
        <w:rPr>
          <w:sz w:val="24"/>
        </w:rPr>
        <w:t>46603</w:t>
      </w:r>
      <w:r>
        <w:rPr>
          <w:bCs/>
          <w:sz w:val="24"/>
          <w:lang w:val="zh-CN"/>
        </w:rPr>
        <w:t>㎡。</w:t>
      </w:r>
    </w:p>
    <w:p w:rsidR="0059144F" w:rsidRDefault="008D7E0F">
      <w:pPr>
        <w:autoSpaceDE w:val="0"/>
        <w:autoSpaceDN w:val="0"/>
        <w:adjustRightInd w:val="0"/>
        <w:spacing w:line="360" w:lineRule="auto"/>
        <w:ind w:firstLine="480"/>
        <w:rPr>
          <w:bCs/>
          <w:sz w:val="24"/>
          <w:lang w:val="zh-CN"/>
        </w:rPr>
      </w:pPr>
      <w:r>
        <w:rPr>
          <w:bCs/>
          <w:sz w:val="24"/>
          <w:lang w:val="zh-CN"/>
        </w:rPr>
        <w:t>为了提高楼宇卫生环境及服务水平，现招聘有实力的物业公司为我校提供物业服务，服务项目包括公共区域卫生清洁、楼宇值班管理服务、</w:t>
      </w:r>
      <w:r>
        <w:rPr>
          <w:rFonts w:hint="eastAsia"/>
          <w:bCs/>
          <w:sz w:val="24"/>
          <w:lang w:val="zh-CN"/>
        </w:rPr>
        <w:t>校园环境消杀、房顶清理等工作。</w:t>
      </w:r>
    </w:p>
    <w:p w:rsidR="0059144F" w:rsidRDefault="008D7E0F">
      <w:pPr>
        <w:autoSpaceDE w:val="0"/>
        <w:autoSpaceDN w:val="0"/>
        <w:adjustRightInd w:val="0"/>
        <w:spacing w:line="360" w:lineRule="auto"/>
        <w:ind w:firstLine="480"/>
        <w:rPr>
          <w:bCs/>
          <w:sz w:val="24"/>
          <w:lang w:val="zh-CN"/>
        </w:rPr>
      </w:pPr>
      <w:r>
        <w:rPr>
          <w:bCs/>
          <w:sz w:val="24"/>
          <w:lang w:val="zh-CN"/>
        </w:rPr>
        <w:t>二、服务需求与服务标准</w:t>
      </w:r>
    </w:p>
    <w:p w:rsidR="0059144F" w:rsidRDefault="008D7E0F">
      <w:pPr>
        <w:autoSpaceDE w:val="0"/>
        <w:autoSpaceDN w:val="0"/>
        <w:adjustRightInd w:val="0"/>
        <w:spacing w:line="360" w:lineRule="auto"/>
        <w:ind w:firstLine="480"/>
        <w:rPr>
          <w:bCs/>
          <w:sz w:val="24"/>
          <w:lang w:val="zh-CN"/>
        </w:rPr>
      </w:pPr>
      <w:r>
        <w:rPr>
          <w:bCs/>
          <w:sz w:val="24"/>
          <w:lang w:val="zh-CN"/>
        </w:rPr>
        <w:t>（一）总体要求</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、教学楼、办公楼保洁服务</w:t>
      </w:r>
    </w:p>
    <w:p w:rsidR="0059144F" w:rsidRDefault="008D7E0F">
      <w:pPr>
        <w:autoSpaceDE w:val="0"/>
        <w:autoSpaceDN w:val="0"/>
        <w:adjustRightInd w:val="0"/>
        <w:spacing w:line="360" w:lineRule="auto"/>
        <w:ind w:firstLine="480"/>
        <w:rPr>
          <w:bCs/>
          <w:sz w:val="24"/>
          <w:lang w:val="zh-CN"/>
        </w:rPr>
      </w:pPr>
      <w:r>
        <w:rPr>
          <w:bCs/>
          <w:sz w:val="24"/>
          <w:lang w:val="zh-CN"/>
        </w:rPr>
        <w:t>综合办公楼早</w:t>
      </w:r>
      <w:r>
        <w:rPr>
          <w:bCs/>
          <w:sz w:val="24"/>
          <w:lang w:val="zh-CN"/>
        </w:rPr>
        <w:t>7</w:t>
      </w:r>
      <w:r>
        <w:rPr>
          <w:bCs/>
          <w:sz w:val="24"/>
          <w:lang w:val="zh-CN"/>
        </w:rPr>
        <w:t>至</w:t>
      </w:r>
      <w:r>
        <w:rPr>
          <w:bCs/>
          <w:sz w:val="24"/>
          <w:lang w:val="zh-CN"/>
        </w:rPr>
        <w:t>8</w:t>
      </w:r>
      <w:r>
        <w:rPr>
          <w:bCs/>
          <w:sz w:val="24"/>
          <w:lang w:val="zh-CN"/>
        </w:rPr>
        <w:t>点前完成卫生间、楼道的基本保洁事项，早</w:t>
      </w:r>
      <w:r>
        <w:rPr>
          <w:bCs/>
          <w:sz w:val="24"/>
          <w:lang w:val="zh-CN"/>
        </w:rPr>
        <w:t>8</w:t>
      </w:r>
      <w:r>
        <w:rPr>
          <w:bCs/>
          <w:sz w:val="24"/>
          <w:lang w:val="zh-CN"/>
        </w:rPr>
        <w:t>至</w:t>
      </w:r>
      <w:r>
        <w:rPr>
          <w:bCs/>
          <w:sz w:val="24"/>
          <w:lang w:val="zh-CN"/>
        </w:rPr>
        <w:t>9:50</w:t>
      </w:r>
      <w:r>
        <w:rPr>
          <w:bCs/>
          <w:sz w:val="24"/>
          <w:lang w:val="zh-CN"/>
        </w:rPr>
        <w:t>点会议室、水房工作结束，</w:t>
      </w:r>
      <w:r>
        <w:rPr>
          <w:bCs/>
          <w:sz w:val="24"/>
          <w:lang w:val="zh-CN"/>
        </w:rPr>
        <w:t>10</w:t>
      </w:r>
      <w:r>
        <w:rPr>
          <w:bCs/>
          <w:sz w:val="24"/>
          <w:lang w:val="zh-CN"/>
        </w:rPr>
        <w:t>至</w:t>
      </w:r>
      <w:r>
        <w:rPr>
          <w:bCs/>
          <w:sz w:val="24"/>
          <w:lang w:val="zh-CN"/>
        </w:rPr>
        <w:t>11:30</w:t>
      </w:r>
      <w:r>
        <w:rPr>
          <w:bCs/>
          <w:sz w:val="24"/>
          <w:lang w:val="zh-CN"/>
        </w:rPr>
        <w:t>点为</w:t>
      </w:r>
      <w:r>
        <w:rPr>
          <w:bCs/>
          <w:sz w:val="24"/>
          <w:lang w:val="zh-CN"/>
        </w:rPr>
        <w:t>1</w:t>
      </w:r>
      <w:r>
        <w:rPr>
          <w:bCs/>
          <w:sz w:val="24"/>
          <w:lang w:val="zh-CN"/>
        </w:rPr>
        <w:t>次循环保洁时间，下午</w:t>
      </w:r>
      <w:r>
        <w:rPr>
          <w:bCs/>
          <w:sz w:val="24"/>
          <w:lang w:val="zh-CN"/>
        </w:rPr>
        <w:t>1:30</w:t>
      </w:r>
      <w:r>
        <w:rPr>
          <w:bCs/>
          <w:sz w:val="24"/>
          <w:lang w:val="zh-CN"/>
        </w:rPr>
        <w:t>至</w:t>
      </w:r>
      <w:r>
        <w:rPr>
          <w:bCs/>
          <w:sz w:val="24"/>
          <w:lang w:val="zh-CN"/>
        </w:rPr>
        <w:t>2:30</w:t>
      </w:r>
      <w:r>
        <w:rPr>
          <w:bCs/>
          <w:sz w:val="24"/>
          <w:lang w:val="zh-CN"/>
        </w:rPr>
        <w:t>点为</w:t>
      </w:r>
      <w:r>
        <w:rPr>
          <w:bCs/>
          <w:sz w:val="24"/>
          <w:lang w:val="zh-CN"/>
        </w:rPr>
        <w:t>1</w:t>
      </w:r>
      <w:r>
        <w:rPr>
          <w:bCs/>
          <w:sz w:val="24"/>
          <w:lang w:val="zh-CN"/>
        </w:rPr>
        <w:t>次循环保洁时间</w:t>
      </w:r>
      <w:r>
        <w:rPr>
          <w:bCs/>
          <w:sz w:val="24"/>
          <w:lang w:val="zh-CN"/>
        </w:rPr>
        <w:t>,2:30</w:t>
      </w:r>
      <w:r>
        <w:rPr>
          <w:bCs/>
          <w:sz w:val="24"/>
          <w:lang w:val="zh-CN"/>
        </w:rPr>
        <w:t>至</w:t>
      </w:r>
      <w:r>
        <w:rPr>
          <w:bCs/>
          <w:sz w:val="24"/>
          <w:lang w:val="zh-CN"/>
        </w:rPr>
        <w:t>4</w:t>
      </w:r>
      <w:r>
        <w:rPr>
          <w:bCs/>
          <w:sz w:val="24"/>
          <w:lang w:val="zh-CN"/>
        </w:rPr>
        <w:t>点完成卫生间、楼道的基本保洁事项，</w:t>
      </w:r>
      <w:r>
        <w:rPr>
          <w:bCs/>
          <w:sz w:val="24"/>
          <w:lang w:val="zh-CN"/>
        </w:rPr>
        <w:t>4</w:t>
      </w:r>
      <w:r>
        <w:rPr>
          <w:bCs/>
          <w:sz w:val="24"/>
          <w:lang w:val="zh-CN"/>
        </w:rPr>
        <w:t>至</w:t>
      </w:r>
      <w:r>
        <w:rPr>
          <w:bCs/>
          <w:sz w:val="24"/>
          <w:lang w:val="zh-CN"/>
        </w:rPr>
        <w:t>4:30</w:t>
      </w:r>
      <w:r>
        <w:rPr>
          <w:bCs/>
          <w:sz w:val="24"/>
          <w:lang w:val="zh-CN"/>
        </w:rPr>
        <w:t>为</w:t>
      </w:r>
      <w:r>
        <w:rPr>
          <w:bCs/>
          <w:sz w:val="24"/>
          <w:lang w:val="zh-CN"/>
        </w:rPr>
        <w:t>1</w:t>
      </w:r>
      <w:r>
        <w:rPr>
          <w:bCs/>
          <w:sz w:val="24"/>
          <w:lang w:val="zh-CN"/>
        </w:rPr>
        <w:t>次循环保洁时间。</w:t>
      </w:r>
    </w:p>
    <w:p w:rsidR="0059144F" w:rsidRDefault="008D7E0F">
      <w:pPr>
        <w:autoSpaceDE w:val="0"/>
        <w:autoSpaceDN w:val="0"/>
        <w:adjustRightInd w:val="0"/>
        <w:spacing w:line="360" w:lineRule="auto"/>
        <w:ind w:firstLine="480"/>
        <w:rPr>
          <w:bCs/>
          <w:sz w:val="24"/>
          <w:lang w:val="zh-CN"/>
        </w:rPr>
      </w:pPr>
      <w:r>
        <w:rPr>
          <w:bCs/>
          <w:sz w:val="24"/>
          <w:lang w:val="zh-CN"/>
        </w:rPr>
        <w:t>教学楼早</w:t>
      </w:r>
      <w:r>
        <w:rPr>
          <w:bCs/>
          <w:sz w:val="24"/>
          <w:lang w:val="zh-CN"/>
        </w:rPr>
        <w:t>7</w:t>
      </w:r>
      <w:r>
        <w:rPr>
          <w:bCs/>
          <w:sz w:val="24"/>
          <w:lang w:val="zh-CN"/>
        </w:rPr>
        <w:t>：</w:t>
      </w:r>
      <w:r>
        <w:rPr>
          <w:bCs/>
          <w:sz w:val="24"/>
          <w:lang w:val="zh-CN"/>
        </w:rPr>
        <w:t>30</w:t>
      </w:r>
      <w:r>
        <w:rPr>
          <w:bCs/>
          <w:sz w:val="24"/>
          <w:lang w:val="zh-CN"/>
        </w:rPr>
        <w:t>前须完成教室的保洁工作，到</w:t>
      </w:r>
      <w:r>
        <w:rPr>
          <w:bCs/>
          <w:sz w:val="24"/>
          <w:lang w:val="zh-CN"/>
        </w:rPr>
        <w:t>10</w:t>
      </w:r>
      <w:r>
        <w:rPr>
          <w:bCs/>
          <w:sz w:val="24"/>
          <w:lang w:val="zh-CN"/>
        </w:rPr>
        <w:t>点完成卫生间和大厅、楼道基本面保洁工作，</w:t>
      </w:r>
      <w:r>
        <w:rPr>
          <w:bCs/>
          <w:sz w:val="24"/>
          <w:lang w:val="zh-CN"/>
        </w:rPr>
        <w:t>10</w:t>
      </w:r>
      <w:r>
        <w:rPr>
          <w:bCs/>
          <w:sz w:val="24"/>
          <w:lang w:val="zh-CN"/>
        </w:rPr>
        <w:t>至</w:t>
      </w:r>
      <w:r>
        <w:rPr>
          <w:bCs/>
          <w:sz w:val="24"/>
          <w:lang w:val="zh-CN"/>
        </w:rPr>
        <w:t>11</w:t>
      </w:r>
      <w:r>
        <w:rPr>
          <w:bCs/>
          <w:sz w:val="24"/>
          <w:lang w:val="zh-CN"/>
        </w:rPr>
        <w:t>点为</w:t>
      </w:r>
      <w:r>
        <w:rPr>
          <w:bCs/>
          <w:sz w:val="24"/>
          <w:lang w:val="zh-CN"/>
        </w:rPr>
        <w:t>1</w:t>
      </w:r>
      <w:r>
        <w:rPr>
          <w:bCs/>
          <w:sz w:val="24"/>
          <w:lang w:val="zh-CN"/>
        </w:rPr>
        <w:t>次循环保洁时间，</w:t>
      </w:r>
      <w:r>
        <w:rPr>
          <w:bCs/>
          <w:sz w:val="24"/>
          <w:lang w:val="zh-CN"/>
        </w:rPr>
        <w:t>1</w:t>
      </w:r>
      <w:r>
        <w:rPr>
          <w:bCs/>
          <w:sz w:val="24"/>
          <w:lang w:val="zh-CN"/>
        </w:rPr>
        <w:t>点至</w:t>
      </w:r>
      <w:r>
        <w:rPr>
          <w:bCs/>
          <w:sz w:val="24"/>
          <w:lang w:val="zh-CN"/>
        </w:rPr>
        <w:t>2</w:t>
      </w:r>
      <w:r>
        <w:rPr>
          <w:rFonts w:hint="eastAsia"/>
          <w:bCs/>
          <w:sz w:val="24"/>
          <w:lang w:val="zh-CN"/>
        </w:rPr>
        <w:t>点</w:t>
      </w:r>
      <w:r>
        <w:rPr>
          <w:bCs/>
          <w:sz w:val="24"/>
          <w:lang w:val="zh-CN"/>
        </w:rPr>
        <w:t>为</w:t>
      </w:r>
      <w:r>
        <w:rPr>
          <w:bCs/>
          <w:sz w:val="24"/>
          <w:lang w:val="zh-CN"/>
        </w:rPr>
        <w:t>1</w:t>
      </w:r>
      <w:r>
        <w:rPr>
          <w:bCs/>
          <w:sz w:val="24"/>
          <w:lang w:val="zh-CN"/>
        </w:rPr>
        <w:t>次循环保洁时间，</w:t>
      </w:r>
      <w:r>
        <w:rPr>
          <w:bCs/>
          <w:sz w:val="24"/>
          <w:lang w:val="zh-CN"/>
        </w:rPr>
        <w:t>2</w:t>
      </w:r>
      <w:r>
        <w:rPr>
          <w:rFonts w:hint="eastAsia"/>
          <w:bCs/>
          <w:sz w:val="24"/>
          <w:lang w:val="zh-CN"/>
        </w:rPr>
        <w:t>点</w:t>
      </w:r>
      <w:r>
        <w:rPr>
          <w:bCs/>
          <w:sz w:val="24"/>
          <w:lang w:val="zh-CN"/>
        </w:rPr>
        <w:t>至</w:t>
      </w:r>
      <w:r>
        <w:rPr>
          <w:bCs/>
          <w:sz w:val="24"/>
          <w:lang w:val="zh-CN"/>
        </w:rPr>
        <w:t>4</w:t>
      </w:r>
      <w:r>
        <w:rPr>
          <w:bCs/>
          <w:sz w:val="24"/>
          <w:lang w:val="zh-CN"/>
        </w:rPr>
        <w:t>点下班前完成卫生间、楼道的基本保洁事项。</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、楼宇管理服务</w:t>
      </w:r>
    </w:p>
    <w:p w:rsidR="0059144F" w:rsidRDefault="008D7E0F">
      <w:pPr>
        <w:autoSpaceDE w:val="0"/>
        <w:autoSpaceDN w:val="0"/>
        <w:adjustRightInd w:val="0"/>
        <w:spacing w:line="360" w:lineRule="auto"/>
        <w:ind w:firstLine="480"/>
        <w:rPr>
          <w:bCs/>
          <w:sz w:val="24"/>
          <w:lang w:val="zh-CN"/>
        </w:rPr>
      </w:pPr>
      <w:r>
        <w:rPr>
          <w:bCs/>
          <w:sz w:val="24"/>
          <w:lang w:val="zh-CN"/>
        </w:rPr>
        <w:t>根据教学安排，张贴、调换课程安排表；</w:t>
      </w:r>
    </w:p>
    <w:p w:rsidR="0059144F" w:rsidRDefault="008D7E0F">
      <w:pPr>
        <w:autoSpaceDE w:val="0"/>
        <w:autoSpaceDN w:val="0"/>
        <w:adjustRightInd w:val="0"/>
        <w:spacing w:line="360" w:lineRule="auto"/>
        <w:ind w:firstLine="480"/>
        <w:rPr>
          <w:bCs/>
          <w:sz w:val="24"/>
          <w:lang w:val="zh-CN"/>
        </w:rPr>
      </w:pPr>
      <w:r>
        <w:rPr>
          <w:bCs/>
          <w:sz w:val="24"/>
          <w:lang w:val="zh-CN"/>
        </w:rPr>
        <w:t>根据教学安排，调整课程响铃时间；</w:t>
      </w:r>
    </w:p>
    <w:p w:rsidR="0059144F" w:rsidRDefault="008D7E0F">
      <w:pPr>
        <w:autoSpaceDE w:val="0"/>
        <w:autoSpaceDN w:val="0"/>
        <w:adjustRightInd w:val="0"/>
        <w:spacing w:line="360" w:lineRule="auto"/>
        <w:ind w:firstLine="480"/>
        <w:rPr>
          <w:bCs/>
          <w:sz w:val="24"/>
          <w:lang w:val="zh-CN"/>
        </w:rPr>
      </w:pPr>
      <w:r>
        <w:rPr>
          <w:bCs/>
          <w:sz w:val="24"/>
          <w:lang w:val="zh-CN"/>
        </w:rPr>
        <w:t>楼内、楼宇周边小广告清理；</w:t>
      </w:r>
    </w:p>
    <w:p w:rsidR="0059144F" w:rsidRDefault="008D7E0F">
      <w:pPr>
        <w:autoSpaceDE w:val="0"/>
        <w:autoSpaceDN w:val="0"/>
        <w:adjustRightInd w:val="0"/>
        <w:spacing w:line="360" w:lineRule="auto"/>
        <w:ind w:firstLine="480"/>
        <w:rPr>
          <w:bCs/>
          <w:sz w:val="24"/>
          <w:lang w:val="zh-CN"/>
        </w:rPr>
      </w:pPr>
      <w:r>
        <w:rPr>
          <w:bCs/>
          <w:sz w:val="24"/>
          <w:lang w:val="zh-CN"/>
        </w:rPr>
        <w:t>楼宇门前自行车摆放管理。</w:t>
      </w:r>
    </w:p>
    <w:p w:rsidR="0059144F" w:rsidRDefault="008D7E0F">
      <w:pPr>
        <w:autoSpaceDE w:val="0"/>
        <w:autoSpaceDN w:val="0"/>
        <w:adjustRightInd w:val="0"/>
        <w:spacing w:line="360" w:lineRule="auto"/>
        <w:ind w:firstLine="480"/>
        <w:rPr>
          <w:bCs/>
          <w:sz w:val="24"/>
          <w:lang w:val="zh-CN"/>
        </w:rPr>
      </w:pPr>
      <w:r>
        <w:rPr>
          <w:bCs/>
          <w:sz w:val="24"/>
          <w:lang w:val="zh-CN"/>
        </w:rPr>
        <w:t>教室钥匙借用。</w:t>
      </w:r>
    </w:p>
    <w:p w:rsidR="0059144F" w:rsidRDefault="008D7E0F">
      <w:pPr>
        <w:autoSpaceDE w:val="0"/>
        <w:autoSpaceDN w:val="0"/>
        <w:adjustRightInd w:val="0"/>
        <w:spacing w:line="360" w:lineRule="auto"/>
        <w:ind w:firstLine="480"/>
        <w:rPr>
          <w:bCs/>
          <w:sz w:val="24"/>
          <w:lang w:val="zh-CN"/>
        </w:rPr>
      </w:pPr>
      <w:r>
        <w:rPr>
          <w:bCs/>
          <w:sz w:val="24"/>
          <w:lang w:val="zh-CN"/>
        </w:rPr>
        <w:t>浴室管理。</w:t>
      </w:r>
    </w:p>
    <w:p w:rsidR="0059144F" w:rsidRDefault="008D7E0F">
      <w:pPr>
        <w:autoSpaceDE w:val="0"/>
        <w:autoSpaceDN w:val="0"/>
        <w:adjustRightInd w:val="0"/>
        <w:spacing w:line="360" w:lineRule="auto"/>
        <w:ind w:firstLine="480"/>
        <w:rPr>
          <w:bCs/>
          <w:sz w:val="24"/>
          <w:lang w:val="zh-CN"/>
        </w:rPr>
      </w:pPr>
      <w:r>
        <w:rPr>
          <w:bCs/>
          <w:sz w:val="24"/>
          <w:lang w:val="zh-CN"/>
        </w:rPr>
        <w:t>（二）室内物业服务项目服务标准</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、使用文明用语，微笑服务，不染发，不袒胸露背，不穿奇装异服，协调楼内各项事宜，服务整改合格率</w:t>
      </w:r>
      <w:r>
        <w:rPr>
          <w:bCs/>
          <w:sz w:val="24"/>
          <w:lang w:val="zh-CN"/>
        </w:rPr>
        <w:t>100%</w:t>
      </w:r>
      <w:r>
        <w:rPr>
          <w:bCs/>
          <w:sz w:val="24"/>
          <w:lang w:val="zh-CN"/>
        </w:rPr>
        <w:t>；</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、定期检查安全、卫生及设备完好状况，合格率</w:t>
      </w:r>
      <w:r>
        <w:rPr>
          <w:bCs/>
          <w:sz w:val="24"/>
          <w:lang w:val="zh-CN"/>
        </w:rPr>
        <w:t>95%</w:t>
      </w:r>
      <w:r>
        <w:rPr>
          <w:bCs/>
          <w:sz w:val="24"/>
          <w:lang w:val="zh-CN"/>
        </w:rPr>
        <w:t>以上，发现问题及时报修，并做好记录；</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、挂牌服务，礼貌待客；向导咨询，有求必应；</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、定期对员工进行岗前培训；服务满意率</w:t>
      </w:r>
      <w:r>
        <w:rPr>
          <w:bCs/>
          <w:sz w:val="24"/>
          <w:lang w:val="zh-CN"/>
        </w:rPr>
        <w:t>95%</w:t>
      </w:r>
      <w:r>
        <w:rPr>
          <w:bCs/>
          <w:sz w:val="24"/>
          <w:lang w:val="zh-CN"/>
        </w:rPr>
        <w:t>。</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、为师生提供方便、舒适的工作、学习环境；</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、熟悉本楼宇一切情况，具备处理应急突发事件的能力；</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、按学校要求检查楼宇开放关闭情况，组织员工做好清楼、设备检查及卫生工作，并锁好门窗。</w:t>
      </w:r>
    </w:p>
    <w:p w:rsidR="0059144F" w:rsidRDefault="008D7E0F">
      <w:pPr>
        <w:autoSpaceDE w:val="0"/>
        <w:autoSpaceDN w:val="0"/>
        <w:adjustRightInd w:val="0"/>
        <w:spacing w:line="360" w:lineRule="auto"/>
        <w:ind w:firstLine="480"/>
        <w:rPr>
          <w:bCs/>
          <w:sz w:val="24"/>
          <w:lang w:val="zh-CN"/>
        </w:rPr>
      </w:pPr>
      <w:r>
        <w:rPr>
          <w:bCs/>
          <w:sz w:val="24"/>
          <w:lang w:val="zh-CN"/>
        </w:rPr>
        <w:t>8</w:t>
      </w:r>
      <w:r>
        <w:rPr>
          <w:bCs/>
          <w:sz w:val="24"/>
          <w:lang w:val="zh-CN"/>
        </w:rPr>
        <w:t>、确保设施设备安全正常运行，出现故障，及时上报维修；</w:t>
      </w:r>
    </w:p>
    <w:p w:rsidR="0059144F" w:rsidRDefault="008D7E0F">
      <w:pPr>
        <w:autoSpaceDE w:val="0"/>
        <w:autoSpaceDN w:val="0"/>
        <w:adjustRightInd w:val="0"/>
        <w:spacing w:line="360" w:lineRule="auto"/>
        <w:ind w:firstLine="480"/>
        <w:rPr>
          <w:bCs/>
          <w:sz w:val="24"/>
          <w:lang w:val="zh-CN"/>
        </w:rPr>
      </w:pPr>
      <w:r>
        <w:rPr>
          <w:bCs/>
          <w:sz w:val="24"/>
          <w:lang w:val="zh-CN"/>
        </w:rPr>
        <w:t>9</w:t>
      </w:r>
      <w:r>
        <w:rPr>
          <w:bCs/>
          <w:sz w:val="24"/>
          <w:lang w:val="zh-CN"/>
        </w:rPr>
        <w:t>、具备处理应急突发事件的能力，参与应急事件的疏导工作</w:t>
      </w:r>
    </w:p>
    <w:p w:rsidR="0059144F" w:rsidRDefault="008D7E0F">
      <w:pPr>
        <w:autoSpaceDE w:val="0"/>
        <w:autoSpaceDN w:val="0"/>
        <w:adjustRightInd w:val="0"/>
        <w:spacing w:line="360" w:lineRule="auto"/>
        <w:ind w:firstLine="480"/>
        <w:rPr>
          <w:bCs/>
          <w:sz w:val="24"/>
          <w:lang w:val="zh-CN"/>
        </w:rPr>
      </w:pPr>
      <w:r>
        <w:rPr>
          <w:bCs/>
          <w:sz w:val="24"/>
          <w:lang w:val="zh-CN"/>
        </w:rPr>
        <w:t>(</w:t>
      </w:r>
      <w:r>
        <w:rPr>
          <w:bCs/>
          <w:sz w:val="24"/>
          <w:lang w:val="zh-CN"/>
        </w:rPr>
        <w:t>三</w:t>
      </w:r>
      <w:r>
        <w:rPr>
          <w:bCs/>
          <w:sz w:val="24"/>
          <w:lang w:val="zh-CN"/>
        </w:rPr>
        <w:t>)</w:t>
      </w:r>
      <w:r>
        <w:rPr>
          <w:bCs/>
          <w:sz w:val="24"/>
          <w:lang w:val="zh-CN"/>
        </w:rPr>
        <w:t>室内保洁服务质量标准</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、大厅</w:t>
      </w:r>
    </w:p>
    <w:p w:rsidR="0059144F" w:rsidRDefault="008D7E0F">
      <w:pPr>
        <w:autoSpaceDE w:val="0"/>
        <w:autoSpaceDN w:val="0"/>
        <w:adjustRightInd w:val="0"/>
        <w:spacing w:line="360" w:lineRule="auto"/>
        <w:ind w:firstLine="480"/>
        <w:rPr>
          <w:bCs/>
          <w:sz w:val="24"/>
          <w:lang w:val="zh-CN"/>
        </w:rPr>
      </w:pPr>
      <w:r>
        <w:rPr>
          <w:bCs/>
          <w:sz w:val="24"/>
          <w:lang w:val="zh-CN"/>
        </w:rPr>
        <w:t>地面、台阶、宣传窗、展牌、垃圾桶等每天保洁</w:t>
      </w:r>
      <w:r>
        <w:rPr>
          <w:bCs/>
          <w:sz w:val="24"/>
          <w:lang w:val="zh-CN"/>
        </w:rPr>
        <w:t>1</w:t>
      </w:r>
      <w:r>
        <w:rPr>
          <w:bCs/>
          <w:sz w:val="24"/>
          <w:lang w:val="zh-CN"/>
        </w:rPr>
        <w:t>次；地砖或水磨石地面每周彻底刷洗</w:t>
      </w:r>
      <w:r>
        <w:rPr>
          <w:bCs/>
          <w:sz w:val="24"/>
          <w:lang w:val="zh-CN"/>
        </w:rPr>
        <w:t>1</w:t>
      </w:r>
      <w:r>
        <w:rPr>
          <w:bCs/>
          <w:sz w:val="24"/>
          <w:lang w:val="zh-CN"/>
        </w:rPr>
        <w:t>次。地面无水渍、无污渍，无垃圾，无积尘，光亮；墙面无灰尘、无污渍，墙角无蜘蛛网；公共设施表面无积尘、无污渍；玻璃上无手印，无积尘，无污渍、明亮；植物花盆无积尘，无污渍。</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、楼道</w:t>
      </w:r>
    </w:p>
    <w:p w:rsidR="0059144F" w:rsidRDefault="008D7E0F">
      <w:pPr>
        <w:autoSpaceDE w:val="0"/>
        <w:autoSpaceDN w:val="0"/>
        <w:adjustRightInd w:val="0"/>
        <w:spacing w:line="360" w:lineRule="auto"/>
        <w:ind w:firstLine="480"/>
        <w:rPr>
          <w:bCs/>
          <w:sz w:val="24"/>
          <w:lang w:val="zh-CN"/>
        </w:rPr>
      </w:pPr>
      <w:r>
        <w:rPr>
          <w:bCs/>
          <w:sz w:val="24"/>
          <w:lang w:val="zh-CN"/>
        </w:rPr>
        <w:t>地面、楼梯、扶手、灯开关、垃圾桶、宣传窗栏等每天保洁</w:t>
      </w:r>
      <w:r>
        <w:rPr>
          <w:bCs/>
          <w:sz w:val="24"/>
          <w:lang w:val="zh-CN"/>
        </w:rPr>
        <w:t>1</w:t>
      </w:r>
      <w:r>
        <w:rPr>
          <w:bCs/>
          <w:sz w:val="24"/>
          <w:lang w:val="zh-CN"/>
        </w:rPr>
        <w:t>次；墙面、踢脚线、配电箱、消防应急设施、楼道门、窗等每二周保洁</w:t>
      </w:r>
      <w:r>
        <w:rPr>
          <w:bCs/>
          <w:sz w:val="24"/>
          <w:lang w:val="zh-CN"/>
        </w:rPr>
        <w:t>1</w:t>
      </w:r>
      <w:r>
        <w:rPr>
          <w:bCs/>
          <w:sz w:val="24"/>
          <w:lang w:val="zh-CN"/>
        </w:rPr>
        <w:t>次；地砖或水磨石地面每周彻底刷洗</w:t>
      </w:r>
      <w:r>
        <w:rPr>
          <w:bCs/>
          <w:sz w:val="24"/>
          <w:lang w:val="zh-CN"/>
        </w:rPr>
        <w:t>1</w:t>
      </w:r>
      <w:r>
        <w:rPr>
          <w:bCs/>
          <w:sz w:val="24"/>
          <w:lang w:val="zh-CN"/>
        </w:rPr>
        <w:t>次。</w:t>
      </w:r>
      <w:r>
        <w:rPr>
          <w:bCs/>
          <w:sz w:val="24"/>
          <w:lang w:val="zh-CN"/>
        </w:rPr>
        <w:tab/>
      </w:r>
      <w:r>
        <w:rPr>
          <w:bCs/>
          <w:sz w:val="24"/>
          <w:lang w:val="zh-CN"/>
        </w:rPr>
        <w:t>地面无水渍、无污渍，无垃圾，无积尘，光亮；墙面无灰尘、无污渍，墙角无蜘蛛网；</w:t>
      </w:r>
    </w:p>
    <w:p w:rsidR="0059144F" w:rsidRDefault="008D7E0F">
      <w:pPr>
        <w:autoSpaceDE w:val="0"/>
        <w:autoSpaceDN w:val="0"/>
        <w:adjustRightInd w:val="0"/>
        <w:spacing w:line="360" w:lineRule="auto"/>
        <w:ind w:firstLine="480"/>
        <w:rPr>
          <w:bCs/>
          <w:sz w:val="24"/>
          <w:lang w:val="zh-CN"/>
        </w:rPr>
      </w:pPr>
      <w:r>
        <w:rPr>
          <w:bCs/>
          <w:sz w:val="24"/>
          <w:lang w:val="zh-CN"/>
        </w:rPr>
        <w:t>公共设施表面无积尘、无污渍、光亮；玻璃上无手印，无积尘，无污渍、明亮；窗台无积尘。</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、公共卫生间、开水房、招待所男女浴室</w:t>
      </w:r>
    </w:p>
    <w:p w:rsidR="0059144F" w:rsidRDefault="008D7E0F">
      <w:pPr>
        <w:autoSpaceDE w:val="0"/>
        <w:autoSpaceDN w:val="0"/>
        <w:adjustRightInd w:val="0"/>
        <w:spacing w:line="360" w:lineRule="auto"/>
        <w:ind w:firstLine="480"/>
        <w:rPr>
          <w:bCs/>
          <w:sz w:val="24"/>
          <w:lang w:val="zh-CN"/>
        </w:rPr>
      </w:pPr>
      <w:r>
        <w:rPr>
          <w:bCs/>
          <w:sz w:val="24"/>
          <w:lang w:val="zh-CN"/>
        </w:rPr>
        <w:t>地面、大小便器、垃圾篓、台面、镜子、门等</w:t>
      </w:r>
      <w:r>
        <w:rPr>
          <w:bCs/>
          <w:sz w:val="24"/>
          <w:lang w:val="zh-CN"/>
        </w:rPr>
        <w:tab/>
      </w:r>
      <w:r>
        <w:rPr>
          <w:bCs/>
          <w:sz w:val="24"/>
          <w:lang w:val="zh-CN"/>
        </w:rPr>
        <w:t>每天两次对卫生间全面保洁；开水器每天保洁</w:t>
      </w:r>
      <w:r>
        <w:rPr>
          <w:bCs/>
          <w:sz w:val="24"/>
          <w:lang w:val="zh-CN"/>
        </w:rPr>
        <w:t>1</w:t>
      </w:r>
      <w:r>
        <w:rPr>
          <w:bCs/>
          <w:sz w:val="24"/>
          <w:lang w:val="zh-CN"/>
        </w:rPr>
        <w:t>次，卫生间无异味、厕坑便具洁净无黄渍、镜面、水盆、台面无污点；纸篓随时清理；墙面、天棚、墙角、灯具无积尘、无蜘蛛网；地面无水渍、无污渍，无垃圾；开水房达到卫生标准、安全可靠；卫生工具与保洁用品要统一放在指定地点。</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、会议室、接待室</w:t>
      </w:r>
    </w:p>
    <w:p w:rsidR="0059144F" w:rsidRDefault="008D7E0F">
      <w:pPr>
        <w:autoSpaceDE w:val="0"/>
        <w:autoSpaceDN w:val="0"/>
        <w:adjustRightInd w:val="0"/>
        <w:spacing w:line="360" w:lineRule="auto"/>
        <w:ind w:firstLine="480"/>
        <w:rPr>
          <w:bCs/>
          <w:sz w:val="24"/>
          <w:lang w:val="zh-CN"/>
        </w:rPr>
      </w:pPr>
      <w:r>
        <w:rPr>
          <w:bCs/>
          <w:sz w:val="24"/>
          <w:lang w:val="zh-CN"/>
        </w:rPr>
        <w:t>桌椅、地面、窗台、门套、墙面、墙角、茶具设备</w:t>
      </w:r>
      <w:r>
        <w:rPr>
          <w:bCs/>
          <w:sz w:val="24"/>
          <w:lang w:val="zh-CN"/>
        </w:rPr>
        <w:tab/>
      </w:r>
      <w:r>
        <w:rPr>
          <w:bCs/>
          <w:sz w:val="24"/>
          <w:lang w:val="zh-CN"/>
        </w:rPr>
        <w:t>会议桌椅、三日</w:t>
      </w:r>
      <w:r>
        <w:rPr>
          <w:bCs/>
          <w:sz w:val="24"/>
          <w:lang w:val="zh-CN"/>
        </w:rPr>
        <w:t>1</w:t>
      </w:r>
      <w:r>
        <w:rPr>
          <w:bCs/>
          <w:sz w:val="24"/>
          <w:lang w:val="zh-CN"/>
        </w:rPr>
        <w:t>次；会议结束当日清理；天棚、灯具设备每周</w:t>
      </w:r>
      <w:r>
        <w:rPr>
          <w:bCs/>
          <w:sz w:val="24"/>
          <w:lang w:val="zh-CN"/>
        </w:rPr>
        <w:t>1</w:t>
      </w:r>
      <w:r>
        <w:rPr>
          <w:bCs/>
          <w:sz w:val="24"/>
          <w:lang w:val="zh-CN"/>
        </w:rPr>
        <w:t>次；窗玻璃每两周</w:t>
      </w:r>
      <w:r>
        <w:rPr>
          <w:bCs/>
          <w:sz w:val="24"/>
          <w:lang w:val="zh-CN"/>
        </w:rPr>
        <w:t>1</w:t>
      </w:r>
      <w:r>
        <w:rPr>
          <w:bCs/>
          <w:sz w:val="24"/>
          <w:lang w:val="zh-CN"/>
        </w:rPr>
        <w:t>次；窗帘挂放整齐；室内无异味；</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、值班室、设备控制室</w:t>
      </w:r>
    </w:p>
    <w:p w:rsidR="0059144F" w:rsidRDefault="008D7E0F">
      <w:pPr>
        <w:autoSpaceDE w:val="0"/>
        <w:autoSpaceDN w:val="0"/>
        <w:adjustRightInd w:val="0"/>
        <w:spacing w:line="360" w:lineRule="auto"/>
        <w:ind w:firstLine="480"/>
        <w:rPr>
          <w:bCs/>
          <w:sz w:val="24"/>
          <w:lang w:val="zh-CN"/>
        </w:rPr>
      </w:pPr>
      <w:r>
        <w:rPr>
          <w:bCs/>
          <w:sz w:val="24"/>
          <w:lang w:val="zh-CN"/>
        </w:rPr>
        <w:t>控制台、桌椅、地面、窗门、门套、墙面、墙角、天棚、灯具、机柜、石英钟、打零器等计时工具等</w:t>
      </w:r>
      <w:r>
        <w:rPr>
          <w:bCs/>
          <w:sz w:val="24"/>
          <w:lang w:val="zh-CN"/>
        </w:rPr>
        <w:tab/>
      </w:r>
      <w:r>
        <w:rPr>
          <w:bCs/>
          <w:sz w:val="24"/>
          <w:lang w:val="zh-CN"/>
        </w:rPr>
        <w:t>日常用具保洁比照教室物业服务标准执行、特殊设备使用准备时配合专业人员全面清理保洁</w:t>
      </w:r>
      <w:r>
        <w:rPr>
          <w:bCs/>
          <w:sz w:val="24"/>
          <w:lang w:val="zh-CN"/>
        </w:rPr>
        <w:t>1</w:t>
      </w:r>
      <w:r>
        <w:rPr>
          <w:bCs/>
          <w:sz w:val="24"/>
          <w:lang w:val="zh-CN"/>
        </w:rPr>
        <w:t>次；</w:t>
      </w:r>
    </w:p>
    <w:p w:rsidR="0059144F" w:rsidRDefault="008D7E0F">
      <w:pPr>
        <w:autoSpaceDE w:val="0"/>
        <w:autoSpaceDN w:val="0"/>
        <w:adjustRightInd w:val="0"/>
        <w:spacing w:line="360" w:lineRule="auto"/>
        <w:ind w:firstLine="480"/>
        <w:rPr>
          <w:bCs/>
          <w:sz w:val="24"/>
          <w:lang w:val="zh-CN"/>
        </w:rPr>
      </w:pPr>
      <w:r>
        <w:rPr>
          <w:bCs/>
          <w:sz w:val="24"/>
          <w:lang w:val="zh-CN"/>
        </w:rPr>
        <w:t>石英钟、打</w:t>
      </w:r>
      <w:r>
        <w:rPr>
          <w:rFonts w:hint="eastAsia"/>
          <w:bCs/>
          <w:sz w:val="24"/>
          <w:lang w:val="zh-CN"/>
        </w:rPr>
        <w:t>铃</w:t>
      </w:r>
      <w:r>
        <w:rPr>
          <w:bCs/>
          <w:sz w:val="24"/>
          <w:lang w:val="zh-CN"/>
        </w:rPr>
        <w:t>器每周保洁</w:t>
      </w:r>
      <w:r>
        <w:rPr>
          <w:bCs/>
          <w:sz w:val="24"/>
          <w:lang w:val="zh-CN"/>
        </w:rPr>
        <w:t>1</w:t>
      </w:r>
      <w:r>
        <w:rPr>
          <w:bCs/>
          <w:sz w:val="24"/>
          <w:lang w:val="zh-CN"/>
        </w:rPr>
        <w:t>次、每天一校准</w:t>
      </w:r>
      <w:r>
        <w:rPr>
          <w:bCs/>
          <w:sz w:val="24"/>
          <w:lang w:val="zh-CN"/>
        </w:rPr>
        <w:tab/>
      </w:r>
      <w:r>
        <w:rPr>
          <w:bCs/>
          <w:sz w:val="24"/>
          <w:lang w:val="zh-CN"/>
        </w:rPr>
        <w:t>控制台、座椅、地面、窗台、窗玻璃、门楣、门套、墙面、墙角、天棚、灯具、机柜无积尘、无污渍，室内无杂物。</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、屋顶</w:t>
      </w:r>
    </w:p>
    <w:p w:rsidR="0059144F" w:rsidRDefault="008D7E0F">
      <w:pPr>
        <w:autoSpaceDE w:val="0"/>
        <w:autoSpaceDN w:val="0"/>
        <w:adjustRightInd w:val="0"/>
        <w:spacing w:line="360" w:lineRule="auto"/>
        <w:ind w:firstLineChars="200" w:firstLine="480"/>
        <w:rPr>
          <w:bCs/>
          <w:sz w:val="24"/>
          <w:lang w:val="zh-CN"/>
        </w:rPr>
      </w:pPr>
      <w:r>
        <w:rPr>
          <w:bCs/>
          <w:sz w:val="24"/>
          <w:lang w:val="zh-CN"/>
        </w:rPr>
        <w:t>屋顶每学期开学清理一次；工程施工后清理一次；秋后清理一次；雨后及时查看屋顶无杂物、雨水管道畅通、防水层面无明显开裂。</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、值班服务</w:t>
      </w:r>
    </w:p>
    <w:p w:rsidR="0059144F" w:rsidRDefault="008D7E0F">
      <w:pPr>
        <w:autoSpaceDE w:val="0"/>
        <w:autoSpaceDN w:val="0"/>
        <w:adjustRightInd w:val="0"/>
        <w:spacing w:line="360" w:lineRule="auto"/>
        <w:ind w:firstLine="480"/>
        <w:rPr>
          <w:bCs/>
          <w:sz w:val="24"/>
          <w:lang w:val="zh-CN"/>
        </w:rPr>
      </w:pPr>
      <w:r>
        <w:rPr>
          <w:bCs/>
          <w:sz w:val="24"/>
          <w:lang w:val="zh-CN"/>
        </w:rPr>
        <w:t>应急处理</w:t>
      </w:r>
      <w:r>
        <w:rPr>
          <w:rFonts w:hint="eastAsia"/>
          <w:bCs/>
          <w:sz w:val="24"/>
          <w:lang w:val="zh-CN"/>
        </w:rPr>
        <w:t>，</w:t>
      </w:r>
      <w:r>
        <w:rPr>
          <w:bCs/>
          <w:sz w:val="24"/>
          <w:lang w:val="zh-CN"/>
        </w:rPr>
        <w:t>应急引导（大型活动、自然、人为灾害等）及时参与应急引导。</w:t>
      </w:r>
    </w:p>
    <w:p w:rsidR="0059144F" w:rsidRDefault="008D7E0F">
      <w:pPr>
        <w:autoSpaceDE w:val="0"/>
        <w:autoSpaceDN w:val="0"/>
        <w:adjustRightInd w:val="0"/>
        <w:spacing w:line="360" w:lineRule="auto"/>
        <w:ind w:firstLine="480"/>
        <w:rPr>
          <w:bCs/>
          <w:sz w:val="24"/>
          <w:lang w:val="zh-CN"/>
        </w:rPr>
      </w:pPr>
      <w:r>
        <w:rPr>
          <w:bCs/>
          <w:sz w:val="24"/>
          <w:lang w:val="zh-CN"/>
        </w:rPr>
        <w:t>（四）室外保洁服务服务标准</w:t>
      </w:r>
    </w:p>
    <w:p w:rsidR="0059144F" w:rsidRDefault="008D7E0F">
      <w:pPr>
        <w:autoSpaceDE w:val="0"/>
        <w:autoSpaceDN w:val="0"/>
        <w:adjustRightInd w:val="0"/>
        <w:spacing w:line="360" w:lineRule="auto"/>
        <w:ind w:firstLine="480"/>
        <w:rPr>
          <w:bCs/>
          <w:sz w:val="24"/>
          <w:lang w:val="zh-CN"/>
        </w:rPr>
      </w:pPr>
      <w:r>
        <w:rPr>
          <w:bCs/>
          <w:sz w:val="24"/>
          <w:lang w:val="zh-CN"/>
        </w:rPr>
        <w:t>范围：</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、室外道路保洁</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、花园、广场的清洁、保洁</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、绿化带清洁</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、地下管井</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、地下管井的疏通</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、室外活动设施</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、路灯的保洁</w:t>
      </w:r>
    </w:p>
    <w:p w:rsidR="0059144F" w:rsidRDefault="008D7E0F">
      <w:pPr>
        <w:autoSpaceDE w:val="0"/>
        <w:autoSpaceDN w:val="0"/>
        <w:adjustRightInd w:val="0"/>
        <w:spacing w:line="360" w:lineRule="auto"/>
        <w:ind w:firstLine="480"/>
        <w:rPr>
          <w:bCs/>
          <w:sz w:val="24"/>
          <w:lang w:val="zh-CN"/>
        </w:rPr>
      </w:pPr>
      <w:r>
        <w:rPr>
          <w:bCs/>
          <w:sz w:val="24"/>
          <w:lang w:val="zh-CN"/>
        </w:rPr>
        <w:t>8</w:t>
      </w:r>
      <w:r>
        <w:rPr>
          <w:bCs/>
          <w:sz w:val="24"/>
          <w:lang w:val="zh-CN"/>
        </w:rPr>
        <w:t>、雕塑装饰物、标识、宣传牌的清洁</w:t>
      </w:r>
    </w:p>
    <w:p w:rsidR="0059144F" w:rsidRDefault="008D7E0F">
      <w:pPr>
        <w:autoSpaceDE w:val="0"/>
        <w:autoSpaceDN w:val="0"/>
        <w:adjustRightInd w:val="0"/>
        <w:spacing w:line="360" w:lineRule="auto"/>
        <w:ind w:firstLine="480"/>
        <w:rPr>
          <w:bCs/>
          <w:sz w:val="24"/>
          <w:lang w:val="zh-CN"/>
        </w:rPr>
      </w:pPr>
      <w:r>
        <w:rPr>
          <w:bCs/>
          <w:sz w:val="24"/>
          <w:lang w:val="zh-CN"/>
        </w:rPr>
        <w:t>9</w:t>
      </w:r>
      <w:r>
        <w:rPr>
          <w:bCs/>
          <w:sz w:val="24"/>
          <w:lang w:val="zh-CN"/>
        </w:rPr>
        <w:t>、天台和雨蓬的清洁</w:t>
      </w:r>
    </w:p>
    <w:p w:rsidR="0059144F" w:rsidRDefault="008D7E0F">
      <w:pPr>
        <w:autoSpaceDE w:val="0"/>
        <w:autoSpaceDN w:val="0"/>
        <w:adjustRightInd w:val="0"/>
        <w:spacing w:line="360" w:lineRule="auto"/>
        <w:ind w:firstLine="480"/>
        <w:rPr>
          <w:bCs/>
          <w:sz w:val="24"/>
          <w:lang w:val="zh-CN"/>
        </w:rPr>
      </w:pPr>
      <w:r>
        <w:rPr>
          <w:bCs/>
          <w:sz w:val="24"/>
          <w:lang w:val="zh-CN"/>
        </w:rPr>
        <w:t>10</w:t>
      </w:r>
      <w:r>
        <w:rPr>
          <w:bCs/>
          <w:sz w:val="24"/>
          <w:lang w:val="zh-CN"/>
        </w:rPr>
        <w:t>、垃圾筒、果皮箱的清洁</w:t>
      </w:r>
    </w:p>
    <w:p w:rsidR="0059144F" w:rsidRDefault="008D7E0F">
      <w:pPr>
        <w:autoSpaceDE w:val="0"/>
        <w:autoSpaceDN w:val="0"/>
        <w:adjustRightInd w:val="0"/>
        <w:spacing w:line="360" w:lineRule="auto"/>
        <w:ind w:firstLine="480"/>
        <w:rPr>
          <w:bCs/>
          <w:sz w:val="24"/>
          <w:lang w:val="zh-CN"/>
        </w:rPr>
      </w:pPr>
      <w:r>
        <w:rPr>
          <w:bCs/>
          <w:sz w:val="24"/>
          <w:lang w:val="zh-CN"/>
        </w:rPr>
        <w:t>11</w:t>
      </w:r>
      <w:r>
        <w:rPr>
          <w:bCs/>
          <w:sz w:val="24"/>
          <w:lang w:val="zh-CN"/>
        </w:rPr>
        <w:t>、排水沟的清洁</w:t>
      </w:r>
    </w:p>
    <w:p w:rsidR="0059144F" w:rsidRDefault="008D7E0F">
      <w:pPr>
        <w:autoSpaceDE w:val="0"/>
        <w:autoSpaceDN w:val="0"/>
        <w:adjustRightInd w:val="0"/>
        <w:spacing w:line="360" w:lineRule="auto"/>
        <w:ind w:firstLine="480"/>
        <w:rPr>
          <w:bCs/>
          <w:sz w:val="24"/>
          <w:lang w:val="zh-CN"/>
        </w:rPr>
      </w:pPr>
      <w:r>
        <w:rPr>
          <w:bCs/>
          <w:sz w:val="24"/>
          <w:lang w:val="zh-CN"/>
        </w:rPr>
        <w:t>12</w:t>
      </w:r>
      <w:r>
        <w:rPr>
          <w:bCs/>
          <w:sz w:val="24"/>
          <w:lang w:val="zh-CN"/>
        </w:rPr>
        <w:t>、信报箱的清洁</w:t>
      </w:r>
    </w:p>
    <w:p w:rsidR="0059144F" w:rsidRDefault="008D7E0F">
      <w:pPr>
        <w:autoSpaceDE w:val="0"/>
        <w:autoSpaceDN w:val="0"/>
        <w:adjustRightInd w:val="0"/>
        <w:spacing w:line="360" w:lineRule="auto"/>
        <w:ind w:firstLine="480"/>
        <w:rPr>
          <w:bCs/>
          <w:sz w:val="24"/>
          <w:lang w:val="zh-CN"/>
        </w:rPr>
      </w:pPr>
      <w:r>
        <w:rPr>
          <w:bCs/>
          <w:sz w:val="24"/>
          <w:lang w:val="zh-CN"/>
        </w:rPr>
        <w:t>13</w:t>
      </w:r>
      <w:r>
        <w:rPr>
          <w:bCs/>
          <w:sz w:val="24"/>
          <w:lang w:val="zh-CN"/>
        </w:rPr>
        <w:t>、景观座椅保洁。</w:t>
      </w:r>
    </w:p>
    <w:p w:rsidR="0059144F" w:rsidRDefault="008D7E0F">
      <w:pPr>
        <w:autoSpaceDE w:val="0"/>
        <w:autoSpaceDN w:val="0"/>
        <w:adjustRightInd w:val="0"/>
        <w:spacing w:line="360" w:lineRule="auto"/>
        <w:ind w:firstLine="480"/>
        <w:rPr>
          <w:bCs/>
          <w:sz w:val="24"/>
          <w:lang w:val="zh-CN"/>
        </w:rPr>
      </w:pPr>
      <w:r>
        <w:rPr>
          <w:bCs/>
          <w:sz w:val="24"/>
          <w:lang w:val="zh-CN"/>
        </w:rPr>
        <w:t>服务标准</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、道路的清洁、保洁</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每天对校区的道路、两侧行人路定时清扫三遍。</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每次清扫工作必须在当天</w:t>
      </w:r>
      <w:r>
        <w:rPr>
          <w:bCs/>
          <w:sz w:val="24"/>
          <w:lang w:val="zh-CN"/>
        </w:rPr>
        <w:t>8</w:t>
      </w:r>
      <w:r>
        <w:rPr>
          <w:rFonts w:hint="eastAsia"/>
          <w:bCs/>
          <w:sz w:val="24"/>
          <w:lang w:val="zh-CN"/>
        </w:rPr>
        <w:t>:</w:t>
      </w:r>
      <w:r>
        <w:rPr>
          <w:bCs/>
          <w:sz w:val="24"/>
          <w:lang w:val="zh-CN"/>
        </w:rPr>
        <w:t>00</w:t>
      </w:r>
      <w:r>
        <w:rPr>
          <w:bCs/>
          <w:sz w:val="24"/>
          <w:lang w:val="zh-CN"/>
        </w:rPr>
        <w:t>、</w:t>
      </w:r>
      <w:r>
        <w:rPr>
          <w:bCs/>
          <w:sz w:val="24"/>
          <w:lang w:val="zh-CN"/>
        </w:rPr>
        <w:t>16</w:t>
      </w:r>
      <w:r>
        <w:rPr>
          <w:rFonts w:hint="eastAsia"/>
          <w:bCs/>
          <w:sz w:val="24"/>
          <w:lang w:val="zh-CN"/>
        </w:rPr>
        <w:t>:</w:t>
      </w:r>
      <w:r>
        <w:rPr>
          <w:bCs/>
          <w:sz w:val="24"/>
          <w:lang w:val="zh-CN"/>
        </w:rPr>
        <w:t>00</w:t>
      </w:r>
      <w:r>
        <w:rPr>
          <w:bCs/>
          <w:sz w:val="24"/>
          <w:lang w:val="zh-CN"/>
        </w:rPr>
        <w:t>前完毕。</w:t>
      </w:r>
    </w:p>
    <w:p w:rsidR="0059144F" w:rsidRDefault="008D7E0F">
      <w:pPr>
        <w:autoSpaceDE w:val="0"/>
        <w:autoSpaceDN w:val="0"/>
        <w:adjustRightInd w:val="0"/>
        <w:spacing w:line="360" w:lineRule="auto"/>
        <w:ind w:firstLine="480"/>
        <w:rPr>
          <w:bCs/>
          <w:sz w:val="24"/>
          <w:lang w:val="zh-CN"/>
        </w:rPr>
      </w:pPr>
      <w:r>
        <w:rPr>
          <w:bCs/>
          <w:sz w:val="24"/>
          <w:lang w:val="zh-CN"/>
        </w:rPr>
        <w:t xml:space="preserve">(3) </w:t>
      </w:r>
      <w:r>
        <w:rPr>
          <w:bCs/>
          <w:sz w:val="24"/>
          <w:lang w:val="zh-CN"/>
        </w:rPr>
        <w:t>对路面安排固定人员一个半小时巡回保洁一次。</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巡回保洁的路线拟定不要太长，往返时间以</w:t>
      </w:r>
      <w:r>
        <w:rPr>
          <w:bCs/>
          <w:sz w:val="24"/>
          <w:lang w:val="zh-CN"/>
        </w:rPr>
        <w:t>1</w:t>
      </w:r>
      <w:r>
        <w:rPr>
          <w:bCs/>
          <w:sz w:val="24"/>
          <w:lang w:val="zh-CN"/>
        </w:rPr>
        <w:t>小时为宜。</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下雨天应及时清扫路面，确保路面无积水。</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发现路面有油污应即时用清洁剂清洁。</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用铲刀清除粘在地面上的香口胶等杂物。</w:t>
      </w:r>
    </w:p>
    <w:p w:rsidR="0059144F" w:rsidRDefault="008D7E0F">
      <w:pPr>
        <w:autoSpaceDE w:val="0"/>
        <w:autoSpaceDN w:val="0"/>
        <w:adjustRightInd w:val="0"/>
        <w:spacing w:line="360" w:lineRule="auto"/>
        <w:ind w:firstLine="480"/>
        <w:rPr>
          <w:bCs/>
          <w:sz w:val="24"/>
          <w:lang w:val="zh-CN"/>
        </w:rPr>
      </w:pPr>
      <w:r>
        <w:rPr>
          <w:bCs/>
          <w:sz w:val="24"/>
          <w:lang w:val="zh-CN"/>
        </w:rPr>
        <w:t>(8)</w:t>
      </w:r>
      <w:r>
        <w:rPr>
          <w:bCs/>
          <w:sz w:val="24"/>
          <w:lang w:val="zh-CN"/>
        </w:rPr>
        <w:t>道路的清洁标准：</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目视地面无杂物、积水、无明显污渍、泥沙；</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道路、人行道无污渍、每</w:t>
      </w:r>
      <w:r>
        <w:rPr>
          <w:bCs/>
          <w:sz w:val="24"/>
          <w:lang w:val="zh-CN"/>
        </w:rPr>
        <w:t>200</w:t>
      </w:r>
      <w:r>
        <w:rPr>
          <w:bCs/>
          <w:sz w:val="24"/>
          <w:lang w:val="zh-CN"/>
        </w:rPr>
        <w:t>平方米痰迹控制在一个以内；</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行人路面干净无浮尘、无杂物、垃圾和痰渍；</w:t>
      </w:r>
    </w:p>
    <w:p w:rsidR="0059144F" w:rsidRDefault="008D7E0F">
      <w:pPr>
        <w:autoSpaceDE w:val="0"/>
        <w:autoSpaceDN w:val="0"/>
        <w:adjustRightInd w:val="0"/>
        <w:spacing w:line="360" w:lineRule="auto"/>
        <w:ind w:firstLine="480"/>
        <w:rPr>
          <w:bCs/>
          <w:sz w:val="24"/>
          <w:lang w:val="zh-CN"/>
        </w:rPr>
      </w:pPr>
      <w:r>
        <w:rPr>
          <w:bCs/>
          <w:sz w:val="24"/>
          <w:lang w:val="zh-CN"/>
        </w:rPr>
        <w:t>d)</w:t>
      </w:r>
      <w:r>
        <w:rPr>
          <w:bCs/>
          <w:sz w:val="24"/>
          <w:lang w:val="zh-CN"/>
        </w:rPr>
        <w:tab/>
      </w:r>
      <w:r>
        <w:rPr>
          <w:bCs/>
          <w:sz w:val="24"/>
          <w:lang w:val="zh-CN"/>
        </w:rPr>
        <w:t>路面垃圾滞留时间不能超过</w:t>
      </w:r>
      <w:r>
        <w:rPr>
          <w:bCs/>
          <w:sz w:val="24"/>
          <w:lang w:val="zh-CN"/>
        </w:rPr>
        <w:t>1</w:t>
      </w:r>
      <w:r>
        <w:rPr>
          <w:bCs/>
          <w:sz w:val="24"/>
          <w:lang w:val="zh-CN"/>
        </w:rPr>
        <w:t>小时。</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、花池、广场的清洁、保洁</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花池、广场应有专人负责循环清洁、保洁。</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清扫广场花池里的浮尘、果皮、树叶及纸屑、烟头等垃圾。</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及时清除地面的油污渍、粘附物。</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每天擦拭一次花池等。</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发现花池垃圾及时清理。</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每周冲洗一次运动场地，旱季冲洗时间可延长至</w:t>
      </w:r>
      <w:r>
        <w:rPr>
          <w:bCs/>
          <w:sz w:val="24"/>
          <w:lang w:val="zh-CN"/>
        </w:rPr>
        <w:t>10</w:t>
      </w:r>
      <w:r>
        <w:rPr>
          <w:bCs/>
          <w:sz w:val="24"/>
          <w:lang w:val="zh-CN"/>
        </w:rPr>
        <w:t>天一次。</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每月用擦地机，清洁剂对地面全面清洁一次。</w:t>
      </w:r>
    </w:p>
    <w:p w:rsidR="0059144F" w:rsidRDefault="008D7E0F">
      <w:pPr>
        <w:autoSpaceDE w:val="0"/>
        <w:autoSpaceDN w:val="0"/>
        <w:adjustRightInd w:val="0"/>
        <w:spacing w:line="360" w:lineRule="auto"/>
        <w:ind w:firstLine="480"/>
        <w:rPr>
          <w:bCs/>
          <w:sz w:val="24"/>
          <w:lang w:val="zh-CN"/>
        </w:rPr>
      </w:pPr>
      <w:r>
        <w:rPr>
          <w:bCs/>
          <w:sz w:val="24"/>
          <w:lang w:val="zh-CN"/>
        </w:rPr>
        <w:t>(8)</w:t>
      </w:r>
      <w:r>
        <w:rPr>
          <w:bCs/>
          <w:sz w:val="24"/>
          <w:lang w:val="zh-CN"/>
        </w:rPr>
        <w:t>广场、花池的保洁标准：</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地面洁净无积尘、无污渍、无垃圾；</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花池外表洁净无污渍；</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广场、花园里的垃圾滞留时间不能超过</w:t>
      </w:r>
      <w:r>
        <w:rPr>
          <w:bCs/>
          <w:sz w:val="24"/>
          <w:lang w:val="zh-CN"/>
        </w:rPr>
        <w:t>1</w:t>
      </w:r>
      <w:r>
        <w:rPr>
          <w:bCs/>
          <w:sz w:val="24"/>
          <w:lang w:val="zh-CN"/>
        </w:rPr>
        <w:t>小时。</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、绿化带的清洁</w:t>
      </w:r>
    </w:p>
    <w:p w:rsidR="0059144F" w:rsidRDefault="008D7E0F">
      <w:pPr>
        <w:autoSpaceDE w:val="0"/>
        <w:autoSpaceDN w:val="0"/>
        <w:adjustRightInd w:val="0"/>
        <w:spacing w:line="360" w:lineRule="auto"/>
        <w:ind w:leftChars="200" w:left="660" w:hangingChars="100" w:hanging="240"/>
        <w:rPr>
          <w:bCs/>
          <w:sz w:val="24"/>
          <w:lang w:val="zh-CN"/>
        </w:rPr>
      </w:pPr>
      <w:r>
        <w:rPr>
          <w:bCs/>
          <w:sz w:val="24"/>
          <w:lang w:val="zh-CN"/>
        </w:rPr>
        <w:t>(1)</w:t>
      </w:r>
      <w:r>
        <w:rPr>
          <w:bCs/>
          <w:sz w:val="24"/>
          <w:lang w:val="zh-CN"/>
        </w:rPr>
        <w:t>每天清洁绿化带两次，秋冬季节或落叶较多时应增加清洁次数。捡拾草地、绿化带上的果皮、纸屑、石块、树叶、对烟头、棉签等小杂物。</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每天擦拭一次果皮桶，保证外观洁净。</w:t>
      </w:r>
    </w:p>
    <w:p w:rsidR="0059144F" w:rsidRDefault="008D7E0F">
      <w:pPr>
        <w:autoSpaceDE w:val="0"/>
        <w:autoSpaceDN w:val="0"/>
        <w:adjustRightInd w:val="0"/>
        <w:spacing w:line="360" w:lineRule="auto"/>
        <w:ind w:firstLine="480"/>
        <w:rPr>
          <w:bCs/>
          <w:sz w:val="24"/>
          <w:lang w:val="zh-CN"/>
        </w:rPr>
      </w:pPr>
      <w:r>
        <w:rPr>
          <w:bCs/>
          <w:sz w:val="24"/>
          <w:lang w:val="zh-CN"/>
        </w:rPr>
        <w:t>（</w:t>
      </w:r>
      <w:r>
        <w:rPr>
          <w:bCs/>
          <w:sz w:val="24"/>
          <w:lang w:val="zh-CN"/>
        </w:rPr>
        <w:t>3</w:t>
      </w:r>
      <w:r>
        <w:rPr>
          <w:bCs/>
          <w:sz w:val="24"/>
          <w:lang w:val="zh-CN"/>
        </w:rPr>
        <w:t>）每周擦拭一次花箱，保证外观洁净。</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每天擦拭一次花池立面、平面，保证外观洁净。</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绿化带的清洁标准：</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目视绿化带无明显垃圾、落叶；</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每</w:t>
      </w:r>
      <w:r>
        <w:rPr>
          <w:bCs/>
          <w:sz w:val="24"/>
          <w:lang w:val="zh-CN"/>
        </w:rPr>
        <w:t>100</w:t>
      </w:r>
      <w:r>
        <w:rPr>
          <w:bCs/>
          <w:sz w:val="24"/>
          <w:lang w:val="zh-CN"/>
        </w:rPr>
        <w:t>平方米烟头控制在</w:t>
      </w:r>
      <w:r>
        <w:rPr>
          <w:bCs/>
          <w:sz w:val="24"/>
          <w:lang w:val="zh-CN"/>
        </w:rPr>
        <w:t xml:space="preserve"> 1</w:t>
      </w:r>
      <w:r>
        <w:rPr>
          <w:bCs/>
          <w:sz w:val="24"/>
          <w:lang w:val="zh-CN"/>
        </w:rPr>
        <w:t>个以内；</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花箱外表洁净无污渍。</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、地下管井的疏通</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每月对地下管井清理一次：</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用铁钩打开井盖；</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用捞筛捞起井内的悬浮物；</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清除井内的沉沙，用铁铲把粘在井内壁的杂物清理干净；</w:t>
      </w:r>
    </w:p>
    <w:p w:rsidR="0059144F" w:rsidRDefault="008D7E0F">
      <w:pPr>
        <w:autoSpaceDE w:val="0"/>
        <w:autoSpaceDN w:val="0"/>
        <w:adjustRightInd w:val="0"/>
        <w:spacing w:line="360" w:lineRule="auto"/>
        <w:ind w:firstLine="480"/>
        <w:rPr>
          <w:bCs/>
          <w:sz w:val="24"/>
          <w:lang w:val="zh-CN"/>
        </w:rPr>
      </w:pPr>
      <w:r>
        <w:rPr>
          <w:bCs/>
          <w:sz w:val="24"/>
          <w:lang w:val="zh-CN"/>
        </w:rPr>
        <w:t>d)</w:t>
      </w:r>
      <w:r>
        <w:rPr>
          <w:bCs/>
          <w:sz w:val="24"/>
          <w:lang w:val="zh-CN"/>
        </w:rPr>
        <w:tab/>
      </w:r>
      <w:r>
        <w:rPr>
          <w:bCs/>
          <w:sz w:val="24"/>
          <w:lang w:val="zh-CN"/>
        </w:rPr>
        <w:t>清理完毕盖好井盖；</w:t>
      </w:r>
    </w:p>
    <w:p w:rsidR="0059144F" w:rsidRDefault="008D7E0F">
      <w:pPr>
        <w:autoSpaceDE w:val="0"/>
        <w:autoSpaceDN w:val="0"/>
        <w:adjustRightInd w:val="0"/>
        <w:spacing w:line="360" w:lineRule="auto"/>
        <w:ind w:firstLine="480"/>
        <w:rPr>
          <w:bCs/>
          <w:sz w:val="24"/>
          <w:lang w:val="zh-CN"/>
        </w:rPr>
      </w:pPr>
      <w:r>
        <w:rPr>
          <w:bCs/>
          <w:sz w:val="24"/>
          <w:lang w:val="zh-CN"/>
        </w:rPr>
        <w:t>e)</w:t>
      </w:r>
      <w:r>
        <w:rPr>
          <w:bCs/>
          <w:sz w:val="24"/>
          <w:lang w:val="zh-CN"/>
        </w:rPr>
        <w:tab/>
      </w:r>
      <w:r>
        <w:rPr>
          <w:bCs/>
          <w:sz w:val="24"/>
          <w:lang w:val="zh-CN"/>
        </w:rPr>
        <w:t>用水冲洗地面。</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每半年对地下管道彻底疏通一次：</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打开井盖后，用长竹片捅捣管内的粘附物；</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用压力水枪冲刷管道内壁；</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清理管道的垃圾；</w:t>
      </w:r>
    </w:p>
    <w:p w:rsidR="0059144F" w:rsidRDefault="008D7E0F">
      <w:pPr>
        <w:autoSpaceDE w:val="0"/>
        <w:autoSpaceDN w:val="0"/>
        <w:adjustRightInd w:val="0"/>
        <w:spacing w:line="360" w:lineRule="auto"/>
        <w:ind w:firstLine="480"/>
        <w:rPr>
          <w:bCs/>
          <w:sz w:val="24"/>
          <w:lang w:val="zh-CN"/>
        </w:rPr>
      </w:pPr>
      <w:r>
        <w:rPr>
          <w:bCs/>
          <w:sz w:val="24"/>
          <w:lang w:val="zh-CN"/>
        </w:rPr>
        <w:t>d)</w:t>
      </w:r>
      <w:r>
        <w:rPr>
          <w:bCs/>
          <w:sz w:val="24"/>
          <w:lang w:val="zh-CN"/>
        </w:rPr>
        <w:tab/>
      </w:r>
      <w:r>
        <w:rPr>
          <w:bCs/>
          <w:sz w:val="24"/>
          <w:lang w:val="zh-CN"/>
        </w:rPr>
        <w:t>清理完毕必须盖好井盖；</w:t>
      </w:r>
    </w:p>
    <w:p w:rsidR="0059144F" w:rsidRDefault="008D7E0F">
      <w:pPr>
        <w:autoSpaceDE w:val="0"/>
        <w:autoSpaceDN w:val="0"/>
        <w:adjustRightInd w:val="0"/>
        <w:spacing w:line="360" w:lineRule="auto"/>
        <w:ind w:firstLine="480"/>
        <w:rPr>
          <w:bCs/>
          <w:sz w:val="24"/>
          <w:lang w:val="zh-CN"/>
        </w:rPr>
      </w:pPr>
      <w:r>
        <w:rPr>
          <w:bCs/>
          <w:sz w:val="24"/>
          <w:lang w:val="zh-CN"/>
        </w:rPr>
        <w:t>e)</w:t>
      </w:r>
      <w:r>
        <w:rPr>
          <w:bCs/>
          <w:sz w:val="24"/>
          <w:lang w:val="zh-CN"/>
        </w:rPr>
        <w:tab/>
      </w:r>
      <w:r>
        <w:rPr>
          <w:bCs/>
          <w:sz w:val="24"/>
          <w:lang w:val="zh-CN"/>
        </w:rPr>
        <w:t>用水冲洗地面。</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地下管井清洁标准：</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目视管道内壁无粘附物，井底无沉淀物；</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水流畅通，井盖上无污渍、污物。</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注意事项：</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掀开井盖后，地面要竖警示牌，必要时加围拦，并有专人负责监护以防行人跌入；</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作业时，应穿连身衣裤、戴胶手套；</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必须有二人以上同时作业。</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、室外设施的清洁</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运动设施等应每天保洁一次：</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用抹布擦拭运动设施表面上灰尘；</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用清洁剂擦拭污渍后用水清洗干净，再用干布抹干；</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清扫场内及周围的纸屑、果皮树叶等垃圾；</w:t>
      </w:r>
    </w:p>
    <w:p w:rsidR="0059144F" w:rsidRDefault="008D7E0F">
      <w:pPr>
        <w:autoSpaceDE w:val="0"/>
        <w:autoSpaceDN w:val="0"/>
        <w:adjustRightInd w:val="0"/>
        <w:spacing w:line="360" w:lineRule="auto"/>
        <w:ind w:firstLine="480"/>
        <w:rPr>
          <w:bCs/>
          <w:sz w:val="24"/>
          <w:lang w:val="zh-CN"/>
        </w:rPr>
      </w:pPr>
      <w:r>
        <w:rPr>
          <w:bCs/>
          <w:sz w:val="24"/>
          <w:lang w:val="zh-CN"/>
        </w:rPr>
        <w:t>d)</w:t>
      </w:r>
      <w:r>
        <w:rPr>
          <w:bCs/>
          <w:sz w:val="24"/>
          <w:lang w:val="zh-CN"/>
        </w:rPr>
        <w:tab/>
      </w:r>
      <w:r>
        <w:rPr>
          <w:bCs/>
          <w:sz w:val="24"/>
          <w:lang w:val="zh-CN"/>
        </w:rPr>
        <w:t>擦拭附近的石椅石凳。</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、路灯的保洁</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路灯杆（雕塑装饰物、标识、宣传牌）每月保洁一次。</w:t>
      </w:r>
    </w:p>
    <w:p w:rsidR="0059144F" w:rsidRDefault="008D7E0F">
      <w:pPr>
        <w:autoSpaceDE w:val="0"/>
        <w:autoSpaceDN w:val="0"/>
        <w:adjustRightInd w:val="0"/>
        <w:spacing w:line="360" w:lineRule="auto"/>
        <w:ind w:firstLine="480"/>
        <w:rPr>
          <w:bCs/>
          <w:sz w:val="24"/>
          <w:lang w:val="zh-CN"/>
        </w:rPr>
      </w:pPr>
      <w:r>
        <w:rPr>
          <w:bCs/>
          <w:sz w:val="24"/>
          <w:lang w:val="zh-CN"/>
        </w:rPr>
        <w:t xml:space="preserve">(2) </w:t>
      </w:r>
      <w:r>
        <w:rPr>
          <w:bCs/>
          <w:sz w:val="24"/>
          <w:lang w:val="zh-CN"/>
        </w:rPr>
        <w:t>路灯杆上的道旗每日检查整理。</w:t>
      </w:r>
    </w:p>
    <w:p w:rsidR="0059144F" w:rsidRDefault="008D7E0F">
      <w:pPr>
        <w:autoSpaceDE w:val="0"/>
        <w:autoSpaceDN w:val="0"/>
        <w:adjustRightInd w:val="0"/>
        <w:spacing w:line="360" w:lineRule="auto"/>
        <w:ind w:firstLineChars="200" w:firstLine="480"/>
        <w:rPr>
          <w:bCs/>
          <w:sz w:val="24"/>
          <w:lang w:val="zh-CN"/>
        </w:rPr>
      </w:pPr>
      <w:r>
        <w:rPr>
          <w:bCs/>
          <w:sz w:val="24"/>
          <w:lang w:val="zh-CN"/>
        </w:rPr>
        <w:t>（</w:t>
      </w:r>
      <w:r>
        <w:rPr>
          <w:bCs/>
          <w:sz w:val="24"/>
          <w:lang w:val="zh-CN"/>
        </w:rPr>
        <w:t xml:space="preserve">3) </w:t>
      </w:r>
      <w:r>
        <w:rPr>
          <w:bCs/>
          <w:sz w:val="24"/>
          <w:lang w:val="zh-CN"/>
        </w:rPr>
        <w:t>路灯杆、宣传牌、标示牌等每天检查对有广告的进行清理干净。</w:t>
      </w:r>
    </w:p>
    <w:p w:rsidR="0059144F" w:rsidRDefault="008D7E0F">
      <w:pPr>
        <w:autoSpaceDE w:val="0"/>
        <w:autoSpaceDN w:val="0"/>
        <w:adjustRightInd w:val="0"/>
        <w:spacing w:line="360" w:lineRule="auto"/>
        <w:ind w:firstLine="480"/>
        <w:rPr>
          <w:bCs/>
          <w:sz w:val="24"/>
          <w:lang w:val="zh-CN"/>
        </w:rPr>
      </w:pPr>
      <w:r>
        <w:rPr>
          <w:bCs/>
          <w:sz w:val="24"/>
          <w:lang w:val="zh-CN"/>
        </w:rPr>
        <w:t xml:space="preserve"> (4)</w:t>
      </w:r>
      <w:r>
        <w:rPr>
          <w:bCs/>
          <w:sz w:val="24"/>
          <w:lang w:val="zh-CN"/>
        </w:rPr>
        <w:t>路灯保洁因需踩梯工作，必须二人同时作业（一人扶梯）。</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擦拭灯罩时，应注意力度，以免用力过猛导致灯罩破裂，发现灯罩有裂纹或其他安全隐患时，应及时汇报保洁部主管。</w:t>
      </w:r>
    </w:p>
    <w:p w:rsidR="0059144F" w:rsidRDefault="008D7E0F">
      <w:pPr>
        <w:autoSpaceDE w:val="0"/>
        <w:autoSpaceDN w:val="0"/>
        <w:adjustRightInd w:val="0"/>
        <w:spacing w:line="360" w:lineRule="auto"/>
        <w:ind w:firstLine="480"/>
        <w:rPr>
          <w:bCs/>
          <w:sz w:val="24"/>
          <w:lang w:val="zh-CN"/>
        </w:rPr>
      </w:pPr>
      <w:r>
        <w:rPr>
          <w:bCs/>
          <w:sz w:val="24"/>
          <w:lang w:val="zh-CN"/>
        </w:rPr>
        <w:t>8</w:t>
      </w:r>
      <w:r>
        <w:rPr>
          <w:bCs/>
          <w:sz w:val="24"/>
          <w:lang w:val="zh-CN"/>
        </w:rPr>
        <w:t>、天台和雨蓬的清洁</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准备好梯子、编织袋、扫把、垃圾铲、铁杆等工具：</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将梯子放稳人沿梯子爬上雨蓬，先将雨蓬或天台的垃圾清理装入编织袋；</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将垃圾袋提下并将垃圾倒入垃圾车内，将较大的杂物一并搬运上垃圾车；</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用铁杆将雨蓬、天台上排水口（管）疏通积水；</w:t>
      </w:r>
    </w:p>
    <w:p w:rsidR="0059144F" w:rsidRDefault="008D7E0F">
      <w:pPr>
        <w:autoSpaceDE w:val="0"/>
        <w:autoSpaceDN w:val="0"/>
        <w:adjustRightInd w:val="0"/>
        <w:spacing w:line="360" w:lineRule="auto"/>
        <w:ind w:firstLine="480"/>
        <w:rPr>
          <w:bCs/>
          <w:sz w:val="24"/>
          <w:lang w:val="zh-CN"/>
        </w:rPr>
      </w:pPr>
      <w:r>
        <w:rPr>
          <w:bCs/>
          <w:sz w:val="24"/>
          <w:lang w:val="zh-CN"/>
        </w:rPr>
        <w:t>d)</w:t>
      </w:r>
      <w:r>
        <w:rPr>
          <w:bCs/>
          <w:sz w:val="24"/>
          <w:lang w:val="zh-CN"/>
        </w:rPr>
        <w:tab/>
      </w:r>
      <w:r>
        <w:rPr>
          <w:bCs/>
          <w:sz w:val="24"/>
          <w:lang w:val="zh-CN"/>
        </w:rPr>
        <w:t>天台、雨蓬每周清扫一次。</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清洁时应注意：</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保洁员上下梯时应注意安全，必须有</w:t>
      </w:r>
      <w:r>
        <w:rPr>
          <w:bCs/>
          <w:sz w:val="24"/>
          <w:lang w:val="zh-CN"/>
        </w:rPr>
        <w:t>2</w:t>
      </w:r>
      <w:r>
        <w:rPr>
          <w:bCs/>
          <w:sz w:val="24"/>
          <w:lang w:val="zh-CN"/>
        </w:rPr>
        <w:t>人同时操作，防止摔伤；</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杂物、垃圾袋和工具不要往下丢，以免砸伤行人、损坏工具；</w:t>
      </w:r>
    </w:p>
    <w:p w:rsidR="0059144F" w:rsidRDefault="008D7E0F">
      <w:pPr>
        <w:autoSpaceDE w:val="0"/>
        <w:autoSpaceDN w:val="0"/>
        <w:adjustRightInd w:val="0"/>
        <w:spacing w:line="360" w:lineRule="auto"/>
        <w:ind w:firstLine="480"/>
        <w:rPr>
          <w:bCs/>
          <w:sz w:val="24"/>
          <w:lang w:val="zh-CN"/>
        </w:rPr>
      </w:pPr>
      <w:r>
        <w:rPr>
          <w:bCs/>
          <w:sz w:val="24"/>
          <w:lang w:val="zh-CN"/>
        </w:rPr>
        <w:t>c)</w:t>
      </w:r>
      <w:r>
        <w:rPr>
          <w:bCs/>
          <w:sz w:val="24"/>
          <w:lang w:val="zh-CN"/>
        </w:rPr>
        <w:tab/>
      </w:r>
      <w:r>
        <w:rPr>
          <w:bCs/>
          <w:sz w:val="24"/>
          <w:lang w:val="zh-CN"/>
        </w:rPr>
        <w:t>清扫时应避开人员出入频繁的时间。</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清洁标准：应达到目视天台、雨蓬无垃圾、杂物，无积水、青苔。</w:t>
      </w:r>
    </w:p>
    <w:p w:rsidR="0059144F" w:rsidRDefault="008D7E0F">
      <w:pPr>
        <w:autoSpaceDE w:val="0"/>
        <w:autoSpaceDN w:val="0"/>
        <w:adjustRightInd w:val="0"/>
        <w:spacing w:line="360" w:lineRule="auto"/>
        <w:ind w:firstLine="480"/>
        <w:rPr>
          <w:bCs/>
          <w:sz w:val="24"/>
          <w:lang w:val="zh-CN"/>
        </w:rPr>
      </w:pPr>
      <w:r>
        <w:rPr>
          <w:bCs/>
          <w:sz w:val="24"/>
          <w:lang w:val="zh-CN"/>
        </w:rPr>
        <w:t>10</w:t>
      </w:r>
      <w:r>
        <w:rPr>
          <w:bCs/>
          <w:sz w:val="24"/>
          <w:lang w:val="zh-CN"/>
        </w:rPr>
        <w:t>、垃圾筒、果皮箱的清洁</w:t>
      </w:r>
    </w:p>
    <w:p w:rsidR="0059144F" w:rsidRDefault="008D7E0F">
      <w:pPr>
        <w:autoSpaceDE w:val="0"/>
        <w:autoSpaceDN w:val="0"/>
        <w:adjustRightInd w:val="0"/>
        <w:spacing w:line="360" w:lineRule="auto"/>
        <w:ind w:firstLine="480"/>
        <w:rPr>
          <w:bCs/>
          <w:sz w:val="24"/>
          <w:lang w:val="zh-CN"/>
        </w:rPr>
      </w:pPr>
      <w:r>
        <w:rPr>
          <w:bCs/>
          <w:sz w:val="24"/>
          <w:lang w:val="zh-CN"/>
        </w:rPr>
        <w:t>(1)</w:t>
      </w:r>
      <w:r>
        <w:rPr>
          <w:bCs/>
          <w:sz w:val="24"/>
          <w:lang w:val="zh-CN"/>
        </w:rPr>
        <w:t>垃圾筒、果皮箱应每天清运两次。</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垃圾筒、果皮箱每周清洗一次，遇特殊情况应增加清洗次数。</w:t>
      </w:r>
    </w:p>
    <w:p w:rsidR="0059144F" w:rsidRDefault="008D7E0F">
      <w:pPr>
        <w:autoSpaceDE w:val="0"/>
        <w:autoSpaceDN w:val="0"/>
        <w:adjustRightInd w:val="0"/>
        <w:spacing w:line="360" w:lineRule="auto"/>
        <w:ind w:firstLine="480"/>
        <w:rPr>
          <w:bCs/>
          <w:sz w:val="24"/>
          <w:lang w:val="zh-CN"/>
        </w:rPr>
      </w:pPr>
      <w:r>
        <w:rPr>
          <w:bCs/>
          <w:sz w:val="24"/>
          <w:lang w:val="zh-CN"/>
        </w:rPr>
        <w:t>(3)</w:t>
      </w:r>
      <w:r>
        <w:rPr>
          <w:bCs/>
          <w:sz w:val="24"/>
          <w:lang w:val="zh-CN"/>
        </w:rPr>
        <w:t>清洗垃圾筒、果皮箱应在夜间进行，防止影响住户使用。</w:t>
      </w:r>
    </w:p>
    <w:p w:rsidR="0059144F" w:rsidRDefault="008D7E0F">
      <w:pPr>
        <w:autoSpaceDE w:val="0"/>
        <w:autoSpaceDN w:val="0"/>
        <w:adjustRightInd w:val="0"/>
        <w:spacing w:line="360" w:lineRule="auto"/>
        <w:ind w:firstLine="480"/>
        <w:rPr>
          <w:bCs/>
          <w:sz w:val="24"/>
          <w:lang w:val="zh-CN"/>
        </w:rPr>
      </w:pPr>
      <w:r>
        <w:rPr>
          <w:bCs/>
          <w:sz w:val="24"/>
          <w:lang w:val="zh-CN"/>
        </w:rPr>
        <w:t>(4)</w:t>
      </w:r>
      <w:r>
        <w:rPr>
          <w:bCs/>
          <w:sz w:val="24"/>
          <w:lang w:val="zh-CN"/>
        </w:rPr>
        <w:t>清洗前应先倒净垃圾筒、果皮箱内的垃圾，除去垃圾袋，并集中运到指定的地方清洗。</w:t>
      </w:r>
    </w:p>
    <w:p w:rsidR="0059144F" w:rsidRDefault="008D7E0F">
      <w:pPr>
        <w:autoSpaceDE w:val="0"/>
        <w:autoSpaceDN w:val="0"/>
        <w:adjustRightInd w:val="0"/>
        <w:spacing w:line="360" w:lineRule="auto"/>
        <w:ind w:firstLine="480"/>
        <w:rPr>
          <w:bCs/>
          <w:sz w:val="24"/>
          <w:lang w:val="zh-CN"/>
        </w:rPr>
      </w:pPr>
      <w:r>
        <w:rPr>
          <w:bCs/>
          <w:sz w:val="24"/>
          <w:lang w:val="zh-CN"/>
        </w:rPr>
        <w:t>(5)</w:t>
      </w:r>
      <w:r>
        <w:rPr>
          <w:bCs/>
          <w:sz w:val="24"/>
          <w:lang w:val="zh-CN"/>
        </w:rPr>
        <w:t>先将垃圾筒、果皮箱的表面冲洗一遍，然后用清洁剂反复擦拭。</w:t>
      </w:r>
    </w:p>
    <w:p w:rsidR="0059144F" w:rsidRDefault="008D7E0F">
      <w:pPr>
        <w:autoSpaceDE w:val="0"/>
        <w:autoSpaceDN w:val="0"/>
        <w:adjustRightInd w:val="0"/>
        <w:spacing w:line="360" w:lineRule="auto"/>
        <w:ind w:firstLine="480"/>
        <w:rPr>
          <w:bCs/>
          <w:sz w:val="24"/>
          <w:lang w:val="zh-CN"/>
        </w:rPr>
      </w:pPr>
      <w:r>
        <w:rPr>
          <w:bCs/>
          <w:sz w:val="24"/>
          <w:lang w:val="zh-CN"/>
        </w:rPr>
        <w:t>(6)</w:t>
      </w:r>
      <w:r>
        <w:rPr>
          <w:bCs/>
          <w:sz w:val="24"/>
          <w:lang w:val="zh-CN"/>
        </w:rPr>
        <w:t>将油渍、污渍洗干净后，用清水冲洗干净，用布抹干。</w:t>
      </w:r>
    </w:p>
    <w:p w:rsidR="0059144F" w:rsidRDefault="008D7E0F">
      <w:pPr>
        <w:autoSpaceDE w:val="0"/>
        <w:autoSpaceDN w:val="0"/>
        <w:adjustRightInd w:val="0"/>
        <w:spacing w:line="360" w:lineRule="auto"/>
        <w:ind w:firstLine="480"/>
        <w:rPr>
          <w:bCs/>
          <w:sz w:val="24"/>
          <w:lang w:val="zh-CN"/>
        </w:rPr>
      </w:pPr>
      <w:r>
        <w:rPr>
          <w:bCs/>
          <w:sz w:val="24"/>
          <w:lang w:val="zh-CN"/>
        </w:rPr>
        <w:t>(7)</w:t>
      </w:r>
      <w:r>
        <w:rPr>
          <w:bCs/>
          <w:sz w:val="24"/>
          <w:lang w:val="zh-CN"/>
        </w:rPr>
        <w:t>清洗完毕应及时将垃圾筒、果皮箱运回原处，并套好垃圾袋。</w:t>
      </w:r>
    </w:p>
    <w:p w:rsidR="0059144F" w:rsidRDefault="008D7E0F">
      <w:pPr>
        <w:autoSpaceDE w:val="0"/>
        <w:autoSpaceDN w:val="0"/>
        <w:adjustRightInd w:val="0"/>
        <w:spacing w:line="360" w:lineRule="auto"/>
        <w:ind w:firstLine="480"/>
        <w:rPr>
          <w:bCs/>
          <w:sz w:val="24"/>
          <w:lang w:val="zh-CN"/>
        </w:rPr>
      </w:pPr>
      <w:r>
        <w:rPr>
          <w:bCs/>
          <w:sz w:val="24"/>
          <w:lang w:val="zh-CN"/>
        </w:rPr>
        <w:t>(8)</w:t>
      </w:r>
      <w:r>
        <w:rPr>
          <w:bCs/>
          <w:sz w:val="24"/>
          <w:lang w:val="zh-CN"/>
        </w:rPr>
        <w:t>清洁标准应达到：</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目视垃圾筒、果皮箱无污迹、无油迹；</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垃圾筒、果皮箱周围无积水。</w:t>
      </w:r>
    </w:p>
    <w:p w:rsidR="0059144F" w:rsidRDefault="008D7E0F">
      <w:pPr>
        <w:autoSpaceDE w:val="0"/>
        <w:autoSpaceDN w:val="0"/>
        <w:adjustRightInd w:val="0"/>
        <w:spacing w:line="360" w:lineRule="auto"/>
        <w:ind w:firstLine="480"/>
        <w:rPr>
          <w:bCs/>
          <w:sz w:val="24"/>
          <w:lang w:val="zh-CN"/>
        </w:rPr>
      </w:pPr>
      <w:r>
        <w:rPr>
          <w:bCs/>
          <w:sz w:val="24"/>
          <w:lang w:val="zh-CN"/>
        </w:rPr>
        <w:t>11</w:t>
      </w:r>
      <w:r>
        <w:rPr>
          <w:bCs/>
          <w:sz w:val="24"/>
          <w:lang w:val="zh-CN"/>
        </w:rPr>
        <w:t>、排水沟的清洁</w:t>
      </w:r>
    </w:p>
    <w:p w:rsidR="0059144F" w:rsidRDefault="008D7E0F">
      <w:pPr>
        <w:autoSpaceDE w:val="0"/>
        <w:autoSpaceDN w:val="0"/>
        <w:adjustRightInd w:val="0"/>
        <w:spacing w:line="360" w:lineRule="auto"/>
        <w:ind w:firstLine="480"/>
        <w:rPr>
          <w:bCs/>
          <w:sz w:val="24"/>
          <w:lang w:val="zh-CN"/>
        </w:rPr>
      </w:pPr>
      <w:r>
        <w:rPr>
          <w:bCs/>
          <w:sz w:val="24"/>
          <w:lang w:val="zh-CN"/>
        </w:rPr>
        <w:t xml:space="preserve">(1) </w:t>
      </w:r>
      <w:r>
        <w:rPr>
          <w:bCs/>
          <w:sz w:val="24"/>
          <w:lang w:val="zh-CN"/>
        </w:rPr>
        <w:t>屋面天沟的每年春秋各清理一次</w:t>
      </w:r>
    </w:p>
    <w:p w:rsidR="0059144F" w:rsidRDefault="008D7E0F">
      <w:pPr>
        <w:autoSpaceDE w:val="0"/>
        <w:autoSpaceDN w:val="0"/>
        <w:adjustRightInd w:val="0"/>
        <w:spacing w:line="360" w:lineRule="auto"/>
        <w:ind w:firstLine="480"/>
        <w:rPr>
          <w:bCs/>
          <w:sz w:val="24"/>
          <w:lang w:val="zh-CN"/>
        </w:rPr>
      </w:pPr>
      <w:r>
        <w:rPr>
          <w:bCs/>
          <w:sz w:val="24"/>
          <w:lang w:val="zh-CN"/>
        </w:rPr>
        <w:t>a)</w:t>
      </w:r>
      <w:r>
        <w:rPr>
          <w:bCs/>
          <w:sz w:val="24"/>
          <w:lang w:val="zh-CN"/>
        </w:rPr>
        <w:tab/>
      </w:r>
      <w:r>
        <w:rPr>
          <w:bCs/>
          <w:sz w:val="24"/>
          <w:lang w:val="zh-CN"/>
        </w:rPr>
        <w:t>用胶扫把清扫排水沟里的泥沙、纸屑等垃圾；</w:t>
      </w:r>
    </w:p>
    <w:p w:rsidR="0059144F" w:rsidRDefault="008D7E0F">
      <w:pPr>
        <w:autoSpaceDE w:val="0"/>
        <w:autoSpaceDN w:val="0"/>
        <w:adjustRightInd w:val="0"/>
        <w:spacing w:line="360" w:lineRule="auto"/>
        <w:ind w:firstLine="480"/>
        <w:rPr>
          <w:bCs/>
          <w:sz w:val="24"/>
          <w:lang w:val="zh-CN"/>
        </w:rPr>
      </w:pPr>
      <w:r>
        <w:rPr>
          <w:bCs/>
          <w:sz w:val="24"/>
          <w:lang w:val="zh-CN"/>
        </w:rPr>
        <w:t>b)</w:t>
      </w:r>
      <w:r>
        <w:rPr>
          <w:bCs/>
          <w:sz w:val="24"/>
          <w:lang w:val="zh-CN"/>
        </w:rPr>
        <w:tab/>
      </w:r>
      <w:r>
        <w:rPr>
          <w:bCs/>
          <w:sz w:val="24"/>
          <w:lang w:val="zh-CN"/>
        </w:rPr>
        <w:t>拔除沟里生长的杂草，保证排水沟的畅通；</w:t>
      </w:r>
    </w:p>
    <w:p w:rsidR="0059144F" w:rsidRDefault="008D7E0F">
      <w:pPr>
        <w:autoSpaceDE w:val="0"/>
        <w:autoSpaceDN w:val="0"/>
        <w:adjustRightInd w:val="0"/>
        <w:spacing w:line="360" w:lineRule="auto"/>
        <w:ind w:firstLine="480"/>
        <w:rPr>
          <w:bCs/>
          <w:sz w:val="24"/>
          <w:lang w:val="zh-CN"/>
        </w:rPr>
      </w:pPr>
      <w:r>
        <w:rPr>
          <w:bCs/>
          <w:sz w:val="24"/>
          <w:lang w:val="zh-CN"/>
        </w:rPr>
        <w:t xml:space="preserve">c) </w:t>
      </w:r>
      <w:r>
        <w:rPr>
          <w:bCs/>
          <w:sz w:val="24"/>
          <w:lang w:val="zh-CN"/>
        </w:rPr>
        <w:t>用水冲洗排水沟，发现沟边有不干净的地方应用铲刀铲除。</w:t>
      </w:r>
    </w:p>
    <w:p w:rsidR="0059144F" w:rsidRDefault="008D7E0F">
      <w:pPr>
        <w:autoSpaceDE w:val="0"/>
        <w:autoSpaceDN w:val="0"/>
        <w:adjustRightInd w:val="0"/>
        <w:spacing w:line="360" w:lineRule="auto"/>
        <w:ind w:firstLine="480"/>
        <w:rPr>
          <w:bCs/>
          <w:sz w:val="24"/>
          <w:lang w:val="zh-CN"/>
        </w:rPr>
      </w:pPr>
      <w:r>
        <w:rPr>
          <w:bCs/>
          <w:sz w:val="24"/>
          <w:lang w:val="zh-CN"/>
        </w:rPr>
        <w:t>(2)</w:t>
      </w:r>
      <w:r>
        <w:rPr>
          <w:bCs/>
          <w:sz w:val="24"/>
          <w:lang w:val="zh-CN"/>
        </w:rPr>
        <w:t>排水沟的清洁标准：应达到目视干净无污迹、无青苔、杂草，排水畅通无堵塞、无积水、臭味。</w:t>
      </w:r>
    </w:p>
    <w:p w:rsidR="0059144F" w:rsidRDefault="0059144F">
      <w:pPr>
        <w:widowControl/>
        <w:ind w:firstLineChars="200" w:firstLine="480"/>
        <w:jc w:val="left"/>
        <w:rPr>
          <w:sz w:val="24"/>
        </w:rPr>
      </w:pPr>
    </w:p>
    <w:p w:rsidR="0059144F" w:rsidRDefault="0059144F">
      <w:pPr>
        <w:widowControl/>
        <w:ind w:firstLineChars="200" w:firstLine="480"/>
        <w:jc w:val="left"/>
        <w:rPr>
          <w:sz w:val="24"/>
        </w:rPr>
      </w:pPr>
    </w:p>
    <w:p w:rsidR="0059144F" w:rsidRDefault="008D7E0F">
      <w:pPr>
        <w:widowControl/>
        <w:jc w:val="left"/>
        <w:rPr>
          <w:sz w:val="24"/>
        </w:rPr>
      </w:pPr>
      <w:r>
        <w:rPr>
          <w:sz w:val="24"/>
        </w:rPr>
        <w:br w:type="page"/>
      </w:r>
    </w:p>
    <w:p w:rsidR="0059144F" w:rsidRDefault="008D7E0F">
      <w:pPr>
        <w:widowControl/>
        <w:jc w:val="left"/>
        <w:rPr>
          <w:b/>
          <w:sz w:val="24"/>
        </w:rPr>
      </w:pPr>
      <w:r>
        <w:rPr>
          <w:b/>
          <w:sz w:val="24"/>
        </w:rPr>
        <w:t>附件</w:t>
      </w:r>
      <w:r>
        <w:rPr>
          <w:b/>
          <w:sz w:val="24"/>
        </w:rPr>
        <w:t>B</w:t>
      </w:r>
      <w:r>
        <w:rPr>
          <w:rFonts w:hint="eastAsia"/>
          <w:b/>
          <w:sz w:val="24"/>
        </w:rPr>
        <w:t>：楼宇值班管理服务要求</w:t>
      </w:r>
    </w:p>
    <w:p w:rsidR="0059144F" w:rsidRDefault="0059144F">
      <w:pPr>
        <w:widowControl/>
        <w:jc w:val="left"/>
        <w:rPr>
          <w:b/>
          <w:sz w:val="24"/>
        </w:rPr>
      </w:pPr>
    </w:p>
    <w:p w:rsidR="0059144F" w:rsidRDefault="008D7E0F">
      <w:pPr>
        <w:widowControl/>
        <w:ind w:firstLineChars="200" w:firstLine="482"/>
        <w:jc w:val="center"/>
        <w:rPr>
          <w:b/>
          <w:sz w:val="24"/>
        </w:rPr>
      </w:pPr>
      <w:r>
        <w:rPr>
          <w:rFonts w:hint="eastAsia"/>
          <w:b/>
          <w:sz w:val="24"/>
        </w:rPr>
        <w:t>学生公寓物业管理服务需求条款</w:t>
      </w:r>
    </w:p>
    <w:p w:rsidR="0059144F" w:rsidRDefault="008D7E0F">
      <w:pPr>
        <w:widowControl/>
        <w:spacing w:line="360" w:lineRule="auto"/>
        <w:ind w:firstLineChars="200" w:firstLine="480"/>
        <w:jc w:val="left"/>
        <w:rPr>
          <w:sz w:val="24"/>
        </w:rPr>
      </w:pPr>
      <w:r>
        <w:rPr>
          <w:rFonts w:hint="eastAsia"/>
          <w:sz w:val="24"/>
        </w:rPr>
        <w:t>一、总体情况</w:t>
      </w:r>
    </w:p>
    <w:p w:rsidR="0059144F" w:rsidRDefault="008D7E0F">
      <w:pPr>
        <w:widowControl/>
        <w:spacing w:line="360" w:lineRule="auto"/>
        <w:ind w:firstLineChars="200" w:firstLine="480"/>
        <w:jc w:val="left"/>
        <w:rPr>
          <w:sz w:val="24"/>
        </w:rPr>
      </w:pPr>
      <w:r>
        <w:rPr>
          <w:rFonts w:hint="eastAsia"/>
          <w:sz w:val="24"/>
        </w:rPr>
        <w:t>服务项目包括：学生公寓门卫值班、宿舍安全、卫生检查、招待所男女浴室管理、育人及文化建设等工作。</w:t>
      </w:r>
    </w:p>
    <w:p w:rsidR="0059144F" w:rsidRDefault="008D7E0F">
      <w:pPr>
        <w:widowControl/>
        <w:spacing w:line="360" w:lineRule="auto"/>
        <w:ind w:firstLineChars="200" w:firstLine="480"/>
        <w:jc w:val="left"/>
        <w:rPr>
          <w:sz w:val="24"/>
        </w:rPr>
      </w:pPr>
      <w:r>
        <w:rPr>
          <w:rFonts w:hint="eastAsia"/>
          <w:sz w:val="24"/>
        </w:rPr>
        <w:t>二、服务需求</w:t>
      </w:r>
    </w:p>
    <w:p w:rsidR="0059144F" w:rsidRDefault="008D7E0F">
      <w:pPr>
        <w:widowControl/>
        <w:spacing w:line="360" w:lineRule="auto"/>
        <w:ind w:firstLineChars="200" w:firstLine="480"/>
        <w:jc w:val="left"/>
        <w:rPr>
          <w:sz w:val="24"/>
        </w:rPr>
      </w:pPr>
      <w:r>
        <w:rPr>
          <w:rFonts w:hint="eastAsia"/>
          <w:sz w:val="24"/>
        </w:rPr>
        <w:t>（一）宿舍日常管理</w:t>
      </w:r>
    </w:p>
    <w:p w:rsidR="0059144F" w:rsidRDefault="008D7E0F">
      <w:pPr>
        <w:widowControl/>
        <w:spacing w:line="360" w:lineRule="auto"/>
        <w:ind w:firstLineChars="200" w:firstLine="480"/>
        <w:jc w:val="left"/>
        <w:rPr>
          <w:sz w:val="24"/>
        </w:rPr>
      </w:pPr>
      <w:r>
        <w:rPr>
          <w:rFonts w:hint="eastAsia"/>
          <w:sz w:val="24"/>
        </w:rPr>
        <w:t>协助学生管理部门做好所有宿舍楼内学生的住宿安排、床位调整，卫生检查、文明宿舍、优秀宿舍评比工作，夜间查寝，学生思想政治教育，学生在宿舍内的违纪的检查、登记、通报处理工作，负责宿舍安全秩序的管理，及时处置各类突发事件，加强宿舍文化建设、开展各类宿舍文化活动，做好每日早、中、晚的日常宿舍巡查，掌握各楼住宿学生基本情况。</w:t>
      </w:r>
    </w:p>
    <w:p w:rsidR="0059144F" w:rsidRDefault="008D7E0F">
      <w:pPr>
        <w:widowControl/>
        <w:spacing w:line="360" w:lineRule="auto"/>
        <w:ind w:firstLineChars="200" w:firstLine="480"/>
        <w:jc w:val="left"/>
        <w:rPr>
          <w:sz w:val="24"/>
        </w:rPr>
      </w:pPr>
      <w:r>
        <w:rPr>
          <w:rFonts w:hint="eastAsia"/>
          <w:sz w:val="24"/>
        </w:rPr>
        <w:t xml:space="preserve"> </w:t>
      </w:r>
      <w:r>
        <w:rPr>
          <w:rFonts w:hint="eastAsia"/>
          <w:sz w:val="24"/>
        </w:rPr>
        <w:t>（二）宿舍楼门卫值班服务</w:t>
      </w:r>
    </w:p>
    <w:p w:rsidR="0059144F" w:rsidRDefault="008D7E0F">
      <w:pPr>
        <w:widowControl/>
        <w:spacing w:line="360" w:lineRule="auto"/>
        <w:ind w:firstLineChars="200" w:firstLine="480"/>
        <w:jc w:val="left"/>
        <w:rPr>
          <w:sz w:val="24"/>
        </w:rPr>
      </w:pPr>
      <w:r>
        <w:rPr>
          <w:rFonts w:hint="eastAsia"/>
          <w:sz w:val="24"/>
        </w:rPr>
        <w:t>做好宿舍楼内学生出入查证、登记工作，对早出、晚归、夜不归宿等违纪学生进行登记，对携带贵重物品、行李和电脑出宿舍楼的学生要进行查证，登记备案，按时开、关楼门，按时熄灯、送电，做好本楼各宿舍房间和公共通道门的钥匙管理使用工作，熟悉楼内各通道、电磁门、应急开关等位置，使用常识，遇紧急情况及时开启，及时疏散本楼人员和上报有关部门，熟悉学校各类服务电话，出现问题做到及时上报和反映，对所负责楼宇学生能够基本分辨，严禁校外人员私自进入宿舍楼、严禁男女生互串宿舍楼，做好客人来往登记。</w:t>
      </w:r>
    </w:p>
    <w:p w:rsidR="0059144F" w:rsidRDefault="008D7E0F">
      <w:pPr>
        <w:widowControl/>
        <w:spacing w:line="360" w:lineRule="auto"/>
        <w:ind w:firstLineChars="200" w:firstLine="480"/>
        <w:jc w:val="left"/>
        <w:rPr>
          <w:sz w:val="24"/>
        </w:rPr>
      </w:pPr>
      <w:r>
        <w:rPr>
          <w:rFonts w:hint="eastAsia"/>
          <w:sz w:val="24"/>
        </w:rPr>
        <w:t>（三）招待所男女浴室管理</w:t>
      </w:r>
    </w:p>
    <w:p w:rsidR="0059144F" w:rsidRDefault="008D7E0F">
      <w:pPr>
        <w:widowControl/>
        <w:spacing w:line="360" w:lineRule="auto"/>
        <w:ind w:firstLineChars="200" w:firstLine="480"/>
        <w:jc w:val="left"/>
        <w:rPr>
          <w:sz w:val="24"/>
        </w:rPr>
      </w:pPr>
      <w:r>
        <w:rPr>
          <w:rFonts w:hint="eastAsia"/>
          <w:sz w:val="24"/>
        </w:rPr>
        <w:t>负责招待所男女浴室每天定时开放、关闭、设备设施的报修等日常管理。</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按时开关门（每天</w:t>
      </w:r>
      <w:r>
        <w:rPr>
          <w:rFonts w:hint="eastAsia"/>
          <w:sz w:val="24"/>
        </w:rPr>
        <w:t>15:00</w:t>
      </w:r>
      <w:r>
        <w:rPr>
          <w:rFonts w:hint="eastAsia"/>
          <w:sz w:val="24"/>
        </w:rPr>
        <w:t>开放，</w:t>
      </w:r>
      <w:r>
        <w:rPr>
          <w:rFonts w:hint="eastAsia"/>
          <w:sz w:val="24"/>
        </w:rPr>
        <w:t>21</w:t>
      </w:r>
      <w:r>
        <w:rPr>
          <w:rFonts w:hint="eastAsia"/>
          <w:sz w:val="24"/>
        </w:rPr>
        <w:t>：</w:t>
      </w:r>
      <w:r>
        <w:rPr>
          <w:rFonts w:hint="eastAsia"/>
          <w:sz w:val="24"/>
        </w:rPr>
        <w:t>00</w:t>
      </w:r>
      <w:r>
        <w:rPr>
          <w:rFonts w:hint="eastAsia"/>
          <w:sz w:val="24"/>
        </w:rPr>
        <w:t>点关闭）。</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及时报修，做好维修协调工作。</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负责与后勤保障科联系，及时配送热水，保证学生使用。</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对每日浴室卫生进行监督，发现为题及时协调解决。</w:t>
      </w:r>
    </w:p>
    <w:p w:rsidR="0059144F" w:rsidRDefault="008D7E0F">
      <w:pPr>
        <w:widowControl/>
        <w:spacing w:line="360" w:lineRule="auto"/>
        <w:ind w:firstLineChars="200" w:firstLine="480"/>
        <w:jc w:val="left"/>
        <w:rPr>
          <w:sz w:val="24"/>
        </w:rPr>
      </w:pPr>
      <w:r>
        <w:rPr>
          <w:rFonts w:hint="eastAsia"/>
          <w:sz w:val="24"/>
        </w:rPr>
        <w:t>三、门卫值班员服务标准</w:t>
      </w:r>
      <w:r>
        <w:rPr>
          <w:rFonts w:hint="eastAsia"/>
          <w:sz w:val="24"/>
        </w:rPr>
        <w:t xml:space="preserve"> </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、掌握本楼住宿学生情况，在一个月内能分辨出是否本楼学生，杜绝外来人员进入宿舍。</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、做好维修报修统计、登记服务工作。配合维修员做好日常报修及维修反馈情况的记录，以确保宿舍设备正常及时使用。</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、配合学生管理部门，对早出、晚归、夜不归宿等违纪学生进行批评教育，做好记录，并及时将信息反馈给宿舍管理老师。</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、严禁校外人员私自进入宿舍，如果有外人找人，需做到以下几点：查验来人身份证件，填写外来人员登记表；无特殊情况须在值班室或室外接见。负责来宾的登记；</w:t>
      </w:r>
      <w:r>
        <w:rPr>
          <w:rFonts w:hint="eastAsia"/>
          <w:sz w:val="24"/>
        </w:rPr>
        <w:t xml:space="preserve"> </w:t>
      </w:r>
    </w:p>
    <w:p w:rsidR="0059144F" w:rsidRDefault="008D7E0F">
      <w:pPr>
        <w:widowControl/>
        <w:spacing w:line="360" w:lineRule="auto"/>
        <w:ind w:firstLineChars="200" w:firstLine="480"/>
        <w:jc w:val="left"/>
        <w:rPr>
          <w:sz w:val="24"/>
        </w:rPr>
      </w:pPr>
      <w:r>
        <w:rPr>
          <w:rFonts w:hint="eastAsia"/>
          <w:sz w:val="24"/>
        </w:rPr>
        <w:t>5</w:t>
      </w:r>
      <w:r>
        <w:rPr>
          <w:rFonts w:hint="eastAsia"/>
          <w:sz w:val="24"/>
        </w:rPr>
        <w:t>、对携带贵重物品、行李和电脑出宿舍楼的学生要进行查证，登记备案。对学生带入宿舍内的物品，如果怀疑有违纪器具，有对饮酒及违纪物品进行检查的权力和职责，严禁酒瓶和大宗食品进入宿舍。</w:t>
      </w:r>
    </w:p>
    <w:p w:rsidR="0059144F" w:rsidRDefault="008D7E0F">
      <w:pPr>
        <w:widowControl/>
        <w:spacing w:line="360" w:lineRule="auto"/>
        <w:ind w:firstLineChars="200" w:firstLine="480"/>
        <w:jc w:val="left"/>
        <w:rPr>
          <w:sz w:val="24"/>
        </w:rPr>
      </w:pPr>
      <w:r>
        <w:rPr>
          <w:rFonts w:hint="eastAsia"/>
          <w:sz w:val="24"/>
        </w:rPr>
        <w:t>6</w:t>
      </w:r>
      <w:r>
        <w:rPr>
          <w:rFonts w:hint="eastAsia"/>
          <w:sz w:val="24"/>
        </w:rPr>
        <w:t>、严格遵守劳动纪律，尽职尽责，认真做好交接班，填写交接班记录。</w:t>
      </w:r>
    </w:p>
    <w:p w:rsidR="0059144F" w:rsidRDefault="008D7E0F">
      <w:pPr>
        <w:widowControl/>
        <w:spacing w:line="360" w:lineRule="auto"/>
        <w:ind w:firstLineChars="200" w:firstLine="480"/>
        <w:jc w:val="left"/>
        <w:rPr>
          <w:sz w:val="24"/>
        </w:rPr>
      </w:pPr>
      <w:r>
        <w:rPr>
          <w:rFonts w:hint="eastAsia"/>
          <w:sz w:val="24"/>
        </w:rPr>
        <w:t>7</w:t>
      </w:r>
      <w:r>
        <w:rPr>
          <w:rFonts w:hint="eastAsia"/>
          <w:sz w:val="24"/>
        </w:rPr>
        <w:t>、督促学生遵守宿舍规章制度及作息时间，按时开、关楼门，按时熄灯、送电。</w:t>
      </w:r>
    </w:p>
    <w:p w:rsidR="0059144F" w:rsidRDefault="008D7E0F">
      <w:pPr>
        <w:widowControl/>
        <w:spacing w:line="360" w:lineRule="auto"/>
        <w:ind w:firstLineChars="200" w:firstLine="480"/>
        <w:jc w:val="left"/>
        <w:rPr>
          <w:sz w:val="24"/>
        </w:rPr>
      </w:pPr>
      <w:r>
        <w:rPr>
          <w:rFonts w:hint="eastAsia"/>
          <w:sz w:val="24"/>
        </w:rPr>
        <w:t>8</w:t>
      </w:r>
      <w:r>
        <w:rPr>
          <w:rFonts w:hint="eastAsia"/>
          <w:sz w:val="24"/>
        </w:rPr>
        <w:t>、禁止在值班室使用电话聊天，使用电话时需使用文明用语，讲普通话。</w:t>
      </w:r>
    </w:p>
    <w:p w:rsidR="0059144F" w:rsidRDefault="008D7E0F">
      <w:pPr>
        <w:widowControl/>
        <w:spacing w:line="360" w:lineRule="auto"/>
        <w:ind w:firstLineChars="200" w:firstLine="480"/>
        <w:jc w:val="left"/>
        <w:rPr>
          <w:sz w:val="24"/>
        </w:rPr>
      </w:pPr>
      <w:r>
        <w:rPr>
          <w:rFonts w:hint="eastAsia"/>
          <w:sz w:val="24"/>
        </w:rPr>
        <w:t>9</w:t>
      </w:r>
      <w:r>
        <w:rPr>
          <w:rFonts w:hint="eastAsia"/>
          <w:sz w:val="24"/>
        </w:rPr>
        <w:t>、做好学生宿舍公共设施的监管工作，如发现设施损坏现象，应第一时间报告宿舍管理老师，并通过宿舍监控系统查找损坏原因，配合学生管理部门对故意损坏公共设施的学生进行教育、处理。</w:t>
      </w:r>
    </w:p>
    <w:p w:rsidR="0059144F" w:rsidRDefault="008D7E0F">
      <w:pPr>
        <w:widowControl/>
        <w:spacing w:line="360" w:lineRule="auto"/>
        <w:ind w:firstLineChars="200" w:firstLine="480"/>
        <w:jc w:val="left"/>
        <w:rPr>
          <w:sz w:val="24"/>
        </w:rPr>
      </w:pPr>
      <w:r>
        <w:rPr>
          <w:rFonts w:hint="eastAsia"/>
          <w:sz w:val="24"/>
        </w:rPr>
        <w:t>10</w:t>
      </w:r>
      <w:r>
        <w:rPr>
          <w:rFonts w:hint="eastAsia"/>
          <w:sz w:val="24"/>
        </w:rPr>
        <w:t>、做好本楼各宿舍及公共通道门的钥匙管理使用工作，做好钥匙借用登记。</w:t>
      </w:r>
    </w:p>
    <w:p w:rsidR="0059144F" w:rsidRDefault="008D7E0F">
      <w:pPr>
        <w:widowControl/>
        <w:spacing w:line="360" w:lineRule="auto"/>
        <w:ind w:firstLineChars="200" w:firstLine="480"/>
        <w:jc w:val="left"/>
        <w:rPr>
          <w:sz w:val="24"/>
        </w:rPr>
      </w:pPr>
      <w:r>
        <w:rPr>
          <w:rFonts w:hint="eastAsia"/>
          <w:sz w:val="24"/>
        </w:rPr>
        <w:t>11</w:t>
      </w:r>
      <w:r>
        <w:rPr>
          <w:rFonts w:hint="eastAsia"/>
          <w:sz w:val="24"/>
        </w:rPr>
        <w:t>、值班员必须在服务台值班，不得空岗、串岗、无故缺岗，在岗期间不得干与工作无关的的事。</w:t>
      </w:r>
    </w:p>
    <w:p w:rsidR="0059144F" w:rsidRDefault="008D7E0F">
      <w:pPr>
        <w:widowControl/>
        <w:spacing w:line="360" w:lineRule="auto"/>
        <w:ind w:firstLineChars="200" w:firstLine="480"/>
        <w:jc w:val="left"/>
        <w:rPr>
          <w:sz w:val="24"/>
        </w:rPr>
      </w:pPr>
      <w:r>
        <w:rPr>
          <w:rFonts w:hint="eastAsia"/>
          <w:sz w:val="24"/>
        </w:rPr>
        <w:t>12</w:t>
      </w:r>
      <w:r>
        <w:rPr>
          <w:rFonts w:hint="eastAsia"/>
          <w:sz w:val="24"/>
        </w:rPr>
        <w:t>、对学生提供微波炉使用服务，监督学生安全、正确使用，对违规使用者及时制止、指正并及时报修。</w:t>
      </w:r>
    </w:p>
    <w:p w:rsidR="0059144F" w:rsidRDefault="008D7E0F">
      <w:pPr>
        <w:widowControl/>
        <w:spacing w:line="360" w:lineRule="auto"/>
        <w:ind w:firstLineChars="200" w:firstLine="480"/>
        <w:jc w:val="left"/>
        <w:rPr>
          <w:sz w:val="24"/>
        </w:rPr>
      </w:pPr>
      <w:r>
        <w:rPr>
          <w:rFonts w:hint="eastAsia"/>
          <w:sz w:val="24"/>
        </w:rPr>
        <w:t>13</w:t>
      </w:r>
      <w:r>
        <w:rPr>
          <w:rFonts w:hint="eastAsia"/>
          <w:sz w:val="24"/>
        </w:rPr>
        <w:t>、熟悉楼内电磁门及应急开关等位置，使用常识，遇紧急情况及时开启，及时疏散本楼人员和上报有关部门。</w:t>
      </w:r>
    </w:p>
    <w:p w:rsidR="0059144F" w:rsidRDefault="008D7E0F">
      <w:pPr>
        <w:widowControl/>
        <w:spacing w:line="360" w:lineRule="auto"/>
        <w:ind w:firstLineChars="200" w:firstLine="480"/>
        <w:jc w:val="left"/>
        <w:rPr>
          <w:sz w:val="24"/>
        </w:rPr>
      </w:pPr>
      <w:r>
        <w:rPr>
          <w:rFonts w:hint="eastAsia"/>
          <w:sz w:val="24"/>
        </w:rPr>
        <w:t>14</w:t>
      </w:r>
      <w:r>
        <w:rPr>
          <w:rFonts w:hint="eastAsia"/>
          <w:sz w:val="24"/>
        </w:rPr>
        <w:t>、每日上、下午对学生宿舍楼外围的消防安全状况各进行一次检查，并在值班记录中做好记录。具体部位为：五号楼二楼外沿排水沟、小二楼后院、招待所靠近马路一侧所有宿舍空调孔及容易堆积垃圾的部位。如发现生活垃圾、杂物堆放等消防安全隐患应立即联系物业保洁人员清理并上报学生管理部门。</w:t>
      </w:r>
    </w:p>
    <w:p w:rsidR="0059144F" w:rsidRDefault="008D7E0F">
      <w:pPr>
        <w:widowControl/>
        <w:spacing w:line="360" w:lineRule="auto"/>
        <w:ind w:firstLineChars="200" w:firstLine="480"/>
        <w:jc w:val="left"/>
        <w:rPr>
          <w:sz w:val="24"/>
        </w:rPr>
      </w:pPr>
      <w:r>
        <w:rPr>
          <w:rFonts w:hint="eastAsia"/>
          <w:sz w:val="24"/>
        </w:rPr>
        <w:t>15</w:t>
      </w:r>
      <w:r>
        <w:rPr>
          <w:rFonts w:hint="eastAsia"/>
          <w:sz w:val="24"/>
        </w:rPr>
        <w:t>、完成学生宿舍管理部门交办的其它任务。</w:t>
      </w:r>
    </w:p>
    <w:p w:rsidR="0059144F" w:rsidRDefault="008D7E0F">
      <w:pPr>
        <w:widowControl/>
        <w:spacing w:line="360" w:lineRule="auto"/>
        <w:ind w:firstLineChars="200" w:firstLine="480"/>
        <w:jc w:val="left"/>
        <w:rPr>
          <w:sz w:val="24"/>
        </w:rPr>
      </w:pPr>
      <w:r>
        <w:rPr>
          <w:rFonts w:hint="eastAsia"/>
          <w:sz w:val="24"/>
        </w:rPr>
        <w:t>四、中标供应商义务</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、遵守国家及天津市物业管理的相关法律、法规，执行物业行业有关运行的管理制度，根据有关法律、法规及本协议的约定，制定本服务项目工作方案、管理制度及服务质量标准，报采购方备案。</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、负责学生公寓的日常管理、宿舍楼门卫值班、公共区域保洁、小型维修。</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、必须设立专门的管理机构，负责具体实施中标方在本协议规定的物业项目服务及要求（即义务）。</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严格执行物业行业对工作员工的要求和规定，加强对员工的教育和培训，遵守学校相关的规章制度；同时，根据《劳动合同法》的有关规定，合法用工，并保证员工操作安全，杜绝重、特大事故发生，员工所涉及的一切事项均由中标方负责。</w:t>
      </w:r>
    </w:p>
    <w:p w:rsidR="0059144F" w:rsidRDefault="008D7E0F">
      <w:pPr>
        <w:widowControl/>
        <w:spacing w:line="360" w:lineRule="auto"/>
        <w:ind w:firstLineChars="200" w:firstLine="480"/>
        <w:jc w:val="left"/>
        <w:rPr>
          <w:sz w:val="24"/>
        </w:rPr>
      </w:pPr>
      <w:r>
        <w:rPr>
          <w:rFonts w:hint="eastAsia"/>
          <w:sz w:val="24"/>
        </w:rPr>
        <w:t>5</w:t>
      </w:r>
      <w:r>
        <w:rPr>
          <w:rFonts w:hint="eastAsia"/>
          <w:sz w:val="24"/>
        </w:rPr>
        <w:t>、接受政府主管部门的监督、指导；接受采购方对物业项目管理和服务工作的监督和指导；接收采购方学生对物业项目管理和服务工作的监督，定期与采购方及采购方学生交流物业管理的工作情况，及时改进工作，提高服务质量。</w:t>
      </w:r>
    </w:p>
    <w:p w:rsidR="0059144F" w:rsidRDefault="008D7E0F">
      <w:pPr>
        <w:widowControl/>
        <w:spacing w:line="360" w:lineRule="auto"/>
        <w:ind w:firstLineChars="200" w:firstLine="480"/>
        <w:jc w:val="left"/>
        <w:rPr>
          <w:sz w:val="24"/>
        </w:rPr>
      </w:pPr>
      <w:r>
        <w:rPr>
          <w:rFonts w:hint="eastAsia"/>
          <w:sz w:val="24"/>
        </w:rPr>
        <w:t>6</w:t>
      </w:r>
      <w:r>
        <w:rPr>
          <w:rFonts w:hint="eastAsia"/>
          <w:sz w:val="24"/>
        </w:rPr>
        <w:t>、中标方不得违反学校禁止使用相关电器等有关规定，严格按照学校管理制度和相关操作规程完成采购方要求的物业项目。</w:t>
      </w:r>
    </w:p>
    <w:p w:rsidR="0059144F" w:rsidRDefault="008D7E0F">
      <w:pPr>
        <w:widowControl/>
        <w:spacing w:line="360" w:lineRule="auto"/>
        <w:ind w:firstLineChars="200" w:firstLine="480"/>
        <w:jc w:val="left"/>
        <w:rPr>
          <w:sz w:val="24"/>
        </w:rPr>
      </w:pPr>
      <w:r>
        <w:rPr>
          <w:rFonts w:hint="eastAsia"/>
          <w:sz w:val="24"/>
        </w:rPr>
        <w:t>7</w:t>
      </w:r>
      <w:r>
        <w:rPr>
          <w:rFonts w:hint="eastAsia"/>
          <w:sz w:val="24"/>
        </w:rPr>
        <w:t>、对本项目的公用设施不得擅自占用和改变使用功能。</w:t>
      </w:r>
    </w:p>
    <w:p w:rsidR="0059144F" w:rsidRDefault="008D7E0F">
      <w:pPr>
        <w:widowControl/>
        <w:spacing w:line="360" w:lineRule="auto"/>
        <w:ind w:firstLineChars="200" w:firstLine="480"/>
        <w:jc w:val="left"/>
        <w:rPr>
          <w:sz w:val="24"/>
        </w:rPr>
      </w:pPr>
      <w:r>
        <w:rPr>
          <w:rFonts w:hint="eastAsia"/>
          <w:sz w:val="24"/>
        </w:rPr>
        <w:t>8</w:t>
      </w:r>
      <w:r>
        <w:rPr>
          <w:rFonts w:hint="eastAsia"/>
          <w:sz w:val="24"/>
        </w:rPr>
        <w:t>、中标方负责保洁用品、劳保用品等。全部维修工具及设备以及日常消杀（蚊蝇、蟑螂、鼠害等）使用的药品均由采购方负责提供。</w:t>
      </w:r>
    </w:p>
    <w:p w:rsidR="0059144F" w:rsidRDefault="008D7E0F">
      <w:pPr>
        <w:widowControl/>
        <w:spacing w:line="360" w:lineRule="auto"/>
        <w:ind w:firstLineChars="200" w:firstLine="480"/>
        <w:jc w:val="left"/>
        <w:rPr>
          <w:sz w:val="24"/>
        </w:rPr>
      </w:pPr>
      <w:r>
        <w:rPr>
          <w:rFonts w:hint="eastAsia"/>
          <w:sz w:val="24"/>
        </w:rPr>
        <w:t>9</w:t>
      </w:r>
      <w:r>
        <w:rPr>
          <w:rFonts w:hint="eastAsia"/>
          <w:sz w:val="24"/>
        </w:rPr>
        <w:t>、中标方维修工作本着节约用料的原则，按采购方规定领取材料，必须做到以旧换新，废旧利用，反对浪费。</w:t>
      </w:r>
    </w:p>
    <w:p w:rsidR="0059144F" w:rsidRDefault="008D7E0F">
      <w:pPr>
        <w:widowControl/>
        <w:spacing w:line="360" w:lineRule="auto"/>
        <w:ind w:firstLineChars="200" w:firstLine="480"/>
        <w:jc w:val="left"/>
        <w:rPr>
          <w:sz w:val="24"/>
        </w:rPr>
      </w:pPr>
      <w:r>
        <w:rPr>
          <w:rFonts w:hint="eastAsia"/>
          <w:sz w:val="24"/>
        </w:rPr>
        <w:t>10</w:t>
      </w:r>
      <w:r>
        <w:rPr>
          <w:rFonts w:hint="eastAsia"/>
          <w:sz w:val="24"/>
        </w:rPr>
        <w:t>、协议终止时，中标方必须向采购方移交全部用房、维修工具及设备、维修材料及全部档案资料。</w:t>
      </w:r>
    </w:p>
    <w:p w:rsidR="0059144F" w:rsidRDefault="0059144F">
      <w:pPr>
        <w:widowControl/>
        <w:ind w:firstLineChars="200" w:firstLine="480"/>
        <w:jc w:val="left"/>
        <w:rPr>
          <w:sz w:val="24"/>
        </w:rPr>
      </w:pPr>
    </w:p>
    <w:p w:rsidR="0059144F" w:rsidRDefault="008D7E0F">
      <w:pPr>
        <w:widowControl/>
        <w:jc w:val="left"/>
        <w:rPr>
          <w:sz w:val="24"/>
        </w:rPr>
      </w:pPr>
      <w:r>
        <w:rPr>
          <w:sz w:val="24"/>
        </w:rPr>
        <w:br w:type="page"/>
      </w:r>
    </w:p>
    <w:p w:rsidR="0059144F" w:rsidRDefault="008D7E0F">
      <w:pPr>
        <w:widowControl/>
        <w:spacing w:line="360" w:lineRule="auto"/>
        <w:ind w:firstLineChars="200" w:firstLine="482"/>
        <w:jc w:val="left"/>
        <w:rPr>
          <w:b/>
          <w:sz w:val="24"/>
        </w:rPr>
      </w:pPr>
      <w:r>
        <w:rPr>
          <w:rFonts w:hint="eastAsia"/>
          <w:b/>
          <w:sz w:val="24"/>
        </w:rPr>
        <w:t>附件</w:t>
      </w:r>
      <w:r>
        <w:rPr>
          <w:rFonts w:hint="eastAsia"/>
          <w:b/>
          <w:sz w:val="24"/>
        </w:rPr>
        <w:t>C</w:t>
      </w:r>
      <w:r>
        <w:rPr>
          <w:rFonts w:hint="eastAsia"/>
          <w:b/>
          <w:sz w:val="24"/>
        </w:rPr>
        <w:t>：绿化养护服务要求</w:t>
      </w:r>
    </w:p>
    <w:p w:rsidR="0059144F" w:rsidRDefault="008D7E0F">
      <w:pPr>
        <w:widowControl/>
        <w:spacing w:line="360" w:lineRule="auto"/>
        <w:ind w:firstLineChars="200" w:firstLine="480"/>
        <w:jc w:val="left"/>
        <w:rPr>
          <w:sz w:val="24"/>
        </w:rPr>
      </w:pPr>
      <w:r>
        <w:rPr>
          <w:rFonts w:hint="eastAsia"/>
          <w:sz w:val="24"/>
        </w:rPr>
        <w:t>一、总体情况</w:t>
      </w:r>
    </w:p>
    <w:p w:rsidR="0059144F" w:rsidRDefault="008D7E0F">
      <w:pPr>
        <w:widowControl/>
        <w:spacing w:line="360" w:lineRule="auto"/>
        <w:ind w:firstLineChars="200" w:firstLine="480"/>
        <w:jc w:val="left"/>
        <w:rPr>
          <w:sz w:val="24"/>
        </w:rPr>
      </w:pPr>
      <w:r>
        <w:rPr>
          <w:rFonts w:hint="eastAsia"/>
          <w:sz w:val="24"/>
        </w:rPr>
        <w:t>天津职业技术师范大学附属高级技术学校绿化养管服务项目地址为天津市河西区大沽南路</w:t>
      </w:r>
      <w:r>
        <w:rPr>
          <w:rFonts w:hint="eastAsia"/>
          <w:sz w:val="24"/>
        </w:rPr>
        <w:t>1306</w:t>
      </w:r>
      <w:r>
        <w:rPr>
          <w:rFonts w:hint="eastAsia"/>
          <w:sz w:val="24"/>
        </w:rPr>
        <w:t>号天津职业技术师范大学附属高级技术学校校区，学校绿化面积约</w:t>
      </w:r>
      <w:r>
        <w:rPr>
          <w:rFonts w:hint="eastAsia"/>
          <w:sz w:val="24"/>
        </w:rPr>
        <w:t>5620</w:t>
      </w:r>
      <w:r>
        <w:rPr>
          <w:rFonts w:hint="eastAsia"/>
          <w:sz w:val="24"/>
        </w:rPr>
        <w:t>平方米。</w:t>
      </w:r>
    </w:p>
    <w:p w:rsidR="0059144F" w:rsidRDefault="008D7E0F">
      <w:pPr>
        <w:widowControl/>
        <w:spacing w:line="360" w:lineRule="auto"/>
        <w:ind w:firstLineChars="200" w:firstLine="480"/>
        <w:jc w:val="left"/>
        <w:rPr>
          <w:sz w:val="24"/>
        </w:rPr>
      </w:pPr>
      <w:r>
        <w:rPr>
          <w:rFonts w:hint="eastAsia"/>
          <w:sz w:val="24"/>
        </w:rPr>
        <w:t>二、服务需求</w:t>
      </w:r>
    </w:p>
    <w:p w:rsidR="0059144F" w:rsidRDefault="008D7E0F">
      <w:pPr>
        <w:widowControl/>
        <w:spacing w:line="360" w:lineRule="auto"/>
        <w:ind w:firstLineChars="200" w:firstLine="480"/>
        <w:jc w:val="left"/>
        <w:rPr>
          <w:sz w:val="24"/>
        </w:rPr>
      </w:pPr>
      <w:r>
        <w:rPr>
          <w:rFonts w:hint="eastAsia"/>
          <w:sz w:val="24"/>
        </w:rPr>
        <w:t>为适应我校绿化发展，保护绿化成果，确保学校绿化得到持续有效的养护管理。</w:t>
      </w:r>
      <w:r>
        <w:rPr>
          <w:rFonts w:hint="eastAsia"/>
          <w:sz w:val="24"/>
        </w:rPr>
        <w:t xml:space="preserve"> </w:t>
      </w:r>
    </w:p>
    <w:p w:rsidR="0059144F" w:rsidRDefault="008D7E0F">
      <w:pPr>
        <w:widowControl/>
        <w:spacing w:line="360" w:lineRule="auto"/>
        <w:ind w:firstLineChars="200" w:firstLine="480"/>
        <w:jc w:val="left"/>
        <w:rPr>
          <w:sz w:val="24"/>
        </w:rPr>
      </w:pPr>
      <w:r>
        <w:rPr>
          <w:rFonts w:hint="eastAsia"/>
          <w:sz w:val="24"/>
        </w:rPr>
        <w:t>三、服务标准</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、园林绿化养护管理质量标准</w:t>
      </w:r>
    </w:p>
    <w:p w:rsidR="0059144F" w:rsidRDefault="008D7E0F">
      <w:pPr>
        <w:widowControl/>
        <w:spacing w:line="360" w:lineRule="auto"/>
        <w:ind w:firstLineChars="200" w:firstLine="480"/>
        <w:jc w:val="left"/>
        <w:rPr>
          <w:sz w:val="24"/>
        </w:rPr>
      </w:pPr>
      <w:r>
        <w:rPr>
          <w:rFonts w:hint="eastAsia"/>
          <w:sz w:val="24"/>
        </w:rPr>
        <w:t xml:space="preserve">1.1  </w:t>
      </w:r>
      <w:r>
        <w:rPr>
          <w:rFonts w:hint="eastAsia"/>
          <w:sz w:val="24"/>
        </w:rPr>
        <w:t>绿化养护技术措施完善，管理得当，植物配置科学合理，达到黄土不露天。</w:t>
      </w:r>
    </w:p>
    <w:p w:rsidR="0059144F" w:rsidRDefault="008D7E0F">
      <w:pPr>
        <w:widowControl/>
        <w:spacing w:line="360" w:lineRule="auto"/>
        <w:ind w:firstLineChars="200" w:firstLine="480"/>
        <w:jc w:val="left"/>
        <w:rPr>
          <w:sz w:val="24"/>
        </w:rPr>
      </w:pPr>
      <w:r>
        <w:rPr>
          <w:rFonts w:hint="eastAsia"/>
          <w:sz w:val="24"/>
        </w:rPr>
        <w:t xml:space="preserve">1.2  </w:t>
      </w:r>
      <w:r>
        <w:rPr>
          <w:rFonts w:hint="eastAsia"/>
          <w:sz w:val="24"/>
        </w:rPr>
        <w:t>园林植物</w:t>
      </w:r>
    </w:p>
    <w:p w:rsidR="0059144F" w:rsidRDefault="008D7E0F">
      <w:pPr>
        <w:widowControl/>
        <w:spacing w:line="360" w:lineRule="auto"/>
        <w:ind w:firstLineChars="200" w:firstLine="480"/>
        <w:jc w:val="left"/>
        <w:rPr>
          <w:sz w:val="24"/>
        </w:rPr>
      </w:pPr>
      <w:r>
        <w:rPr>
          <w:rFonts w:hint="eastAsia"/>
          <w:sz w:val="24"/>
        </w:rPr>
        <w:t xml:space="preserve">1.2.1  </w:t>
      </w:r>
      <w:r>
        <w:rPr>
          <w:rFonts w:hint="eastAsia"/>
          <w:sz w:val="24"/>
        </w:rPr>
        <w:t>生长健壮。新建绿地各种植物两年内达到正常形态。</w:t>
      </w:r>
    </w:p>
    <w:p w:rsidR="0059144F" w:rsidRDefault="008D7E0F">
      <w:pPr>
        <w:widowControl/>
        <w:spacing w:line="360" w:lineRule="auto"/>
        <w:ind w:firstLineChars="200" w:firstLine="480"/>
        <w:jc w:val="left"/>
        <w:rPr>
          <w:sz w:val="24"/>
        </w:rPr>
      </w:pPr>
      <w:r>
        <w:rPr>
          <w:rFonts w:hint="eastAsia"/>
          <w:sz w:val="24"/>
        </w:rPr>
        <w:t xml:space="preserve">1.2.2  </w:t>
      </w:r>
      <w:r>
        <w:rPr>
          <w:rFonts w:hint="eastAsia"/>
          <w:sz w:val="24"/>
        </w:rPr>
        <w:t>园林树木树冠完整美观，分枝点合适，枝条粗壮，无枯枝死杈；主侧枝分布匀称、数量适宜、修剪科学合理；内膛疏空，通风透光。花灌木开花及时，株形饱满，花后修剪及时合理。绿篱、色块等修剪及时，枝叶茂密整齐，整型树木造型雅观。行道树无缺株，绿地内无死树。</w:t>
      </w:r>
    </w:p>
    <w:p w:rsidR="0059144F" w:rsidRDefault="008D7E0F">
      <w:pPr>
        <w:widowControl/>
        <w:spacing w:line="360" w:lineRule="auto"/>
        <w:ind w:firstLineChars="200" w:firstLine="480"/>
        <w:jc w:val="left"/>
        <w:rPr>
          <w:sz w:val="24"/>
        </w:rPr>
      </w:pPr>
      <w:r>
        <w:rPr>
          <w:rFonts w:hint="eastAsia"/>
          <w:sz w:val="24"/>
        </w:rPr>
        <w:t xml:space="preserve">1.2.3  </w:t>
      </w:r>
      <w:r>
        <w:rPr>
          <w:rFonts w:hint="eastAsia"/>
          <w:sz w:val="24"/>
        </w:rPr>
        <w:t>落叶树新梢生长健壮，叶片形态、颜色正常。一般条件下，无黄叶、焦叶、卷叶，正常叶片保存率在</w:t>
      </w:r>
      <w:r>
        <w:rPr>
          <w:rFonts w:hint="eastAsia"/>
          <w:sz w:val="24"/>
        </w:rPr>
        <w:t>95%</w:t>
      </w:r>
      <w:r>
        <w:rPr>
          <w:rFonts w:hint="eastAsia"/>
          <w:sz w:val="24"/>
        </w:rPr>
        <w:t>以上。针叶树针叶宿存</w:t>
      </w:r>
      <w:r>
        <w:rPr>
          <w:rFonts w:hint="eastAsia"/>
          <w:sz w:val="24"/>
        </w:rPr>
        <w:t>3</w:t>
      </w:r>
      <w:r>
        <w:rPr>
          <w:rFonts w:hint="eastAsia"/>
          <w:sz w:val="24"/>
        </w:rPr>
        <w:t>年以上，结果枝条在</w:t>
      </w:r>
      <w:r>
        <w:rPr>
          <w:rFonts w:hint="eastAsia"/>
          <w:sz w:val="24"/>
        </w:rPr>
        <w:t>10%</w:t>
      </w:r>
      <w:r>
        <w:rPr>
          <w:rFonts w:hint="eastAsia"/>
          <w:sz w:val="24"/>
        </w:rPr>
        <w:t>以下。</w:t>
      </w:r>
      <w:r>
        <w:rPr>
          <w:rFonts w:hint="eastAsia"/>
          <w:sz w:val="24"/>
        </w:rPr>
        <w:t xml:space="preserve"> </w:t>
      </w:r>
    </w:p>
    <w:p w:rsidR="0059144F" w:rsidRDefault="008D7E0F">
      <w:pPr>
        <w:widowControl/>
        <w:spacing w:line="360" w:lineRule="auto"/>
        <w:ind w:firstLineChars="200" w:firstLine="480"/>
        <w:jc w:val="left"/>
        <w:rPr>
          <w:sz w:val="24"/>
        </w:rPr>
      </w:pPr>
      <w:r>
        <w:rPr>
          <w:rFonts w:hint="eastAsia"/>
          <w:sz w:val="24"/>
        </w:rPr>
        <w:t xml:space="preserve">1.2.4  </w:t>
      </w:r>
      <w:r>
        <w:rPr>
          <w:rFonts w:hint="eastAsia"/>
          <w:sz w:val="24"/>
        </w:rPr>
        <w:t>花坛、花带轮廓清晰，整齐美观，色彩艳丽，无残缺，无残花败叶。</w:t>
      </w:r>
    </w:p>
    <w:p w:rsidR="0059144F" w:rsidRDefault="008D7E0F">
      <w:pPr>
        <w:widowControl/>
        <w:spacing w:line="360" w:lineRule="auto"/>
        <w:ind w:firstLineChars="200" w:firstLine="480"/>
        <w:jc w:val="left"/>
        <w:rPr>
          <w:sz w:val="24"/>
        </w:rPr>
      </w:pPr>
      <w:r>
        <w:rPr>
          <w:rFonts w:hint="eastAsia"/>
          <w:sz w:val="24"/>
        </w:rPr>
        <w:t xml:space="preserve">1.2.5  </w:t>
      </w:r>
      <w:r>
        <w:rPr>
          <w:rFonts w:hint="eastAsia"/>
          <w:sz w:val="24"/>
        </w:rPr>
        <w:t>草坪及地被植物整齐，覆盖率</w:t>
      </w:r>
      <w:r>
        <w:rPr>
          <w:rFonts w:hint="eastAsia"/>
          <w:sz w:val="24"/>
        </w:rPr>
        <w:t>99%</w:t>
      </w:r>
      <w:r>
        <w:rPr>
          <w:rFonts w:hint="eastAsia"/>
          <w:sz w:val="24"/>
        </w:rPr>
        <w:t>以上，草坪内无杂草。</w:t>
      </w:r>
    </w:p>
    <w:p w:rsidR="0059144F" w:rsidRDefault="008D7E0F">
      <w:pPr>
        <w:widowControl/>
        <w:spacing w:line="360" w:lineRule="auto"/>
        <w:ind w:firstLineChars="200" w:firstLine="480"/>
        <w:jc w:val="left"/>
        <w:rPr>
          <w:sz w:val="24"/>
        </w:rPr>
      </w:pPr>
      <w:r>
        <w:rPr>
          <w:rFonts w:hint="eastAsia"/>
          <w:sz w:val="24"/>
        </w:rPr>
        <w:t>草坪绿色期：冷季型草不得少于</w:t>
      </w:r>
      <w:r>
        <w:rPr>
          <w:rFonts w:hint="eastAsia"/>
          <w:sz w:val="24"/>
        </w:rPr>
        <w:t>300</w:t>
      </w:r>
      <w:r>
        <w:rPr>
          <w:rFonts w:hint="eastAsia"/>
          <w:sz w:val="24"/>
        </w:rPr>
        <w:t>天；暖季型草不得少于</w:t>
      </w:r>
      <w:r>
        <w:rPr>
          <w:rFonts w:hint="eastAsia"/>
          <w:sz w:val="24"/>
        </w:rPr>
        <w:t>210</w:t>
      </w:r>
      <w:r>
        <w:rPr>
          <w:rFonts w:hint="eastAsia"/>
          <w:sz w:val="24"/>
        </w:rPr>
        <w:t>天。</w:t>
      </w:r>
    </w:p>
    <w:p w:rsidR="0059144F" w:rsidRDefault="008D7E0F">
      <w:pPr>
        <w:widowControl/>
        <w:spacing w:line="360" w:lineRule="auto"/>
        <w:ind w:firstLineChars="200" w:firstLine="480"/>
        <w:jc w:val="left"/>
        <w:rPr>
          <w:sz w:val="24"/>
        </w:rPr>
      </w:pPr>
      <w:r>
        <w:rPr>
          <w:rFonts w:hint="eastAsia"/>
          <w:sz w:val="24"/>
        </w:rPr>
        <w:t xml:space="preserve">1.2.6  </w:t>
      </w:r>
      <w:r>
        <w:rPr>
          <w:rFonts w:hint="eastAsia"/>
          <w:sz w:val="24"/>
        </w:rPr>
        <w:t>病虫害控制及时，园林树木无蛀干害虫活卵、活虫；园林树木主干、主枝上，平均每</w:t>
      </w:r>
      <w:r>
        <w:rPr>
          <w:rFonts w:hint="eastAsia"/>
          <w:sz w:val="24"/>
        </w:rPr>
        <w:t>100cm2</w:t>
      </w:r>
      <w:r>
        <w:rPr>
          <w:rFonts w:hint="eastAsia"/>
          <w:sz w:val="24"/>
        </w:rPr>
        <w:t>介壳虫的活虫数不得超过</w:t>
      </w:r>
      <w:r>
        <w:rPr>
          <w:rFonts w:hint="eastAsia"/>
          <w:sz w:val="24"/>
        </w:rPr>
        <w:t>1</w:t>
      </w:r>
      <w:r>
        <w:rPr>
          <w:rFonts w:hint="eastAsia"/>
          <w:sz w:val="24"/>
        </w:rPr>
        <w:t>头，较细枝条上平均每</w:t>
      </w:r>
      <w:r>
        <w:rPr>
          <w:rFonts w:hint="eastAsia"/>
          <w:sz w:val="24"/>
        </w:rPr>
        <w:t>30cm</w:t>
      </w:r>
      <w:r>
        <w:rPr>
          <w:rFonts w:hint="eastAsia"/>
          <w:sz w:val="24"/>
        </w:rPr>
        <w:t>不得超过</w:t>
      </w:r>
      <w:r>
        <w:rPr>
          <w:rFonts w:hint="eastAsia"/>
          <w:sz w:val="24"/>
        </w:rPr>
        <w:t>2</w:t>
      </w:r>
      <w:r>
        <w:rPr>
          <w:rFonts w:hint="eastAsia"/>
          <w:sz w:val="24"/>
        </w:rPr>
        <w:t>头，且平均被害株数不得超过</w:t>
      </w:r>
      <w:r>
        <w:rPr>
          <w:rFonts w:hint="eastAsia"/>
          <w:sz w:val="24"/>
        </w:rPr>
        <w:t>1</w:t>
      </w:r>
      <w:r>
        <w:rPr>
          <w:rFonts w:hint="eastAsia"/>
          <w:sz w:val="24"/>
        </w:rPr>
        <w:t>％。叶片无虫粪、虫网。虫食叶片每株不得超过</w:t>
      </w:r>
      <w:r>
        <w:rPr>
          <w:rFonts w:hint="eastAsia"/>
          <w:sz w:val="24"/>
        </w:rPr>
        <w:t>2%</w:t>
      </w:r>
      <w:r>
        <w:rPr>
          <w:rFonts w:hint="eastAsia"/>
          <w:sz w:val="24"/>
        </w:rPr>
        <w:t>。</w:t>
      </w:r>
    </w:p>
    <w:p w:rsidR="0059144F" w:rsidRDefault="008D7E0F">
      <w:pPr>
        <w:widowControl/>
        <w:spacing w:line="360" w:lineRule="auto"/>
        <w:ind w:firstLineChars="200" w:firstLine="480"/>
        <w:jc w:val="left"/>
        <w:rPr>
          <w:sz w:val="24"/>
        </w:rPr>
      </w:pPr>
      <w:r>
        <w:rPr>
          <w:rFonts w:hint="eastAsia"/>
          <w:sz w:val="24"/>
        </w:rPr>
        <w:t xml:space="preserve">1.3  </w:t>
      </w:r>
      <w:r>
        <w:rPr>
          <w:rFonts w:hint="eastAsia"/>
          <w:sz w:val="24"/>
        </w:rPr>
        <w:t>垂直绿化应根据不同植物的攀援特点，及时采取相应的牵引、设置网架等技术措施，视攀援植物生长习性，覆盖率不得低于</w:t>
      </w:r>
      <w:r>
        <w:rPr>
          <w:rFonts w:hint="eastAsia"/>
          <w:sz w:val="24"/>
        </w:rPr>
        <w:t>90%</w:t>
      </w:r>
      <w:r>
        <w:rPr>
          <w:rFonts w:hint="eastAsia"/>
          <w:sz w:val="24"/>
        </w:rPr>
        <w:t>。开花的攀援植物应适时开花，且花繁色艳。</w:t>
      </w:r>
    </w:p>
    <w:p w:rsidR="0059144F" w:rsidRDefault="008D7E0F">
      <w:pPr>
        <w:widowControl/>
        <w:spacing w:line="360" w:lineRule="auto"/>
        <w:ind w:firstLineChars="200" w:firstLine="480"/>
        <w:jc w:val="left"/>
        <w:rPr>
          <w:sz w:val="24"/>
        </w:rPr>
      </w:pPr>
      <w:r>
        <w:rPr>
          <w:rFonts w:hint="eastAsia"/>
          <w:sz w:val="24"/>
        </w:rPr>
        <w:t xml:space="preserve">1.4  </w:t>
      </w:r>
      <w:r>
        <w:rPr>
          <w:rFonts w:hint="eastAsia"/>
          <w:sz w:val="24"/>
        </w:rPr>
        <w:t>绿地整洁，无杂挂物。绿化生产垃圾（如树枝、树叶、草屑等）和绿地内水面杂物，重点地区随产随清，其他地区日产日清，及时巡视保洁。</w:t>
      </w:r>
    </w:p>
    <w:p w:rsidR="0059144F" w:rsidRDefault="008D7E0F">
      <w:pPr>
        <w:widowControl/>
        <w:spacing w:line="360" w:lineRule="auto"/>
        <w:ind w:firstLineChars="200" w:firstLine="480"/>
        <w:jc w:val="left"/>
        <w:rPr>
          <w:sz w:val="24"/>
        </w:rPr>
      </w:pPr>
      <w:r>
        <w:rPr>
          <w:rFonts w:hint="eastAsia"/>
          <w:sz w:val="24"/>
        </w:rPr>
        <w:t xml:space="preserve">1.5  </w:t>
      </w:r>
      <w:r>
        <w:rPr>
          <w:rFonts w:hint="eastAsia"/>
          <w:sz w:val="24"/>
        </w:rPr>
        <w:t>栏杆、园路、桌椅、路灯、井盖和牌示等园林设施完整、安全，维护及时。</w:t>
      </w:r>
    </w:p>
    <w:p w:rsidR="0059144F" w:rsidRDefault="008D7E0F">
      <w:pPr>
        <w:widowControl/>
        <w:spacing w:line="360" w:lineRule="auto"/>
        <w:ind w:firstLineChars="200" w:firstLine="480"/>
        <w:jc w:val="left"/>
        <w:rPr>
          <w:sz w:val="24"/>
        </w:rPr>
      </w:pPr>
      <w:r>
        <w:rPr>
          <w:rFonts w:hint="eastAsia"/>
          <w:sz w:val="24"/>
        </w:rPr>
        <w:t xml:space="preserve">1.6  </w:t>
      </w:r>
      <w:r>
        <w:rPr>
          <w:rFonts w:hint="eastAsia"/>
          <w:sz w:val="24"/>
        </w:rPr>
        <w:t>绿地完整，无堆物、堆料、搭棚，树干无钉拴刻划等现象。行道树下距树干</w:t>
      </w:r>
      <w:r>
        <w:rPr>
          <w:rFonts w:hint="eastAsia"/>
          <w:sz w:val="24"/>
        </w:rPr>
        <w:t>2m</w:t>
      </w:r>
      <w:r>
        <w:rPr>
          <w:rFonts w:hint="eastAsia"/>
          <w:sz w:val="24"/>
        </w:rPr>
        <w:t>范围内无堆物、堆料、圈栏或搭棚设摊等影响树木生长和养护管理的现象。</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、绿化养护等级技术措施和要求</w:t>
      </w:r>
    </w:p>
    <w:p w:rsidR="0059144F" w:rsidRDefault="008D7E0F">
      <w:pPr>
        <w:widowControl/>
        <w:spacing w:line="360" w:lineRule="auto"/>
        <w:ind w:firstLineChars="200" w:firstLine="480"/>
        <w:jc w:val="left"/>
        <w:rPr>
          <w:sz w:val="24"/>
        </w:rPr>
      </w:pPr>
      <w:r>
        <w:rPr>
          <w:rFonts w:hint="eastAsia"/>
          <w:sz w:val="24"/>
        </w:rPr>
        <w:t xml:space="preserve">4.1  </w:t>
      </w:r>
      <w:r>
        <w:rPr>
          <w:rFonts w:hint="eastAsia"/>
          <w:sz w:val="24"/>
        </w:rPr>
        <w:t>园林树木养护管理技术措施及要求</w:t>
      </w:r>
    </w:p>
    <w:p w:rsidR="0059144F" w:rsidRDefault="008D7E0F">
      <w:pPr>
        <w:widowControl/>
        <w:spacing w:line="360" w:lineRule="auto"/>
        <w:ind w:firstLineChars="200" w:firstLine="480"/>
        <w:jc w:val="left"/>
        <w:rPr>
          <w:sz w:val="24"/>
        </w:rPr>
      </w:pPr>
      <w:r>
        <w:rPr>
          <w:rFonts w:hint="eastAsia"/>
          <w:sz w:val="24"/>
        </w:rPr>
        <w:t xml:space="preserve">4.1.1  </w:t>
      </w:r>
      <w:r>
        <w:rPr>
          <w:rFonts w:hint="eastAsia"/>
          <w:sz w:val="24"/>
        </w:rPr>
        <w:t>修剪</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园林树木修剪应依据园林绿化功能的需要和设计的要求，在不违背树木生长特性和自然分枝规律的前提下（特型树木除外），充分考虑树木与生长环境的关系，并根据树龄及生长势强弱进行修剪。</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每年修剪树木前必须制定修剪技术方案，并对工人进行培训，待认真贯彻落实后方可进行操作，做到因地制宜、因树修剪。</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自然型树木的修剪应以树木自然分枝习性所形成的树冠形状为基础进行修剪。</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造型树木的修剪应根据园林绿化对树木的特定要求，适当控制树木部分枝干，按照绿化美化要求把树木剪成各种理想形态。</w:t>
      </w:r>
    </w:p>
    <w:p w:rsidR="0059144F" w:rsidRDefault="008D7E0F">
      <w:pPr>
        <w:widowControl/>
        <w:spacing w:line="360" w:lineRule="auto"/>
        <w:ind w:firstLineChars="200" w:firstLine="480"/>
        <w:jc w:val="left"/>
        <w:rPr>
          <w:sz w:val="24"/>
        </w:rPr>
      </w:pPr>
      <w:r>
        <w:rPr>
          <w:rFonts w:hint="eastAsia"/>
          <w:sz w:val="24"/>
        </w:rPr>
        <w:t xml:space="preserve">4.1.2  </w:t>
      </w:r>
      <w:r>
        <w:rPr>
          <w:rFonts w:hint="eastAsia"/>
          <w:sz w:val="24"/>
        </w:rPr>
        <w:t>园林树木修剪的时期</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园林树木可在休眠期和生长期进行修剪，但更新修剪必须在休眠期进行。</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有严重伤流和易流胶的树种应避开生长季和落叶后伤流严重期。</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抗寒性差的、易抽条的树种宜于早春进行。</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常绿树的修剪应避开生长旺盛期。</w:t>
      </w:r>
    </w:p>
    <w:p w:rsidR="0059144F" w:rsidRDefault="008D7E0F">
      <w:pPr>
        <w:widowControl/>
        <w:spacing w:line="360" w:lineRule="auto"/>
        <w:ind w:firstLineChars="200" w:firstLine="480"/>
        <w:jc w:val="left"/>
        <w:rPr>
          <w:sz w:val="24"/>
        </w:rPr>
      </w:pPr>
      <w:r>
        <w:rPr>
          <w:rFonts w:hint="eastAsia"/>
          <w:sz w:val="24"/>
        </w:rPr>
        <w:t xml:space="preserve">5) </w:t>
      </w:r>
      <w:r>
        <w:rPr>
          <w:rFonts w:hint="eastAsia"/>
          <w:sz w:val="24"/>
        </w:rPr>
        <w:t>绿篱、色块、黄杨球等修剪必须在每年的</w:t>
      </w:r>
      <w:r>
        <w:rPr>
          <w:rFonts w:hint="eastAsia"/>
          <w:sz w:val="24"/>
        </w:rPr>
        <w:t>5</w:t>
      </w:r>
      <w:r>
        <w:rPr>
          <w:rFonts w:hint="eastAsia"/>
          <w:sz w:val="24"/>
        </w:rPr>
        <w:t>月上旬和</w:t>
      </w:r>
      <w:r>
        <w:rPr>
          <w:rFonts w:hint="eastAsia"/>
          <w:sz w:val="24"/>
        </w:rPr>
        <w:t>8</w:t>
      </w:r>
      <w:r>
        <w:rPr>
          <w:rFonts w:hint="eastAsia"/>
          <w:sz w:val="24"/>
        </w:rPr>
        <w:t>月底以前进行。</w:t>
      </w:r>
    </w:p>
    <w:p w:rsidR="0059144F" w:rsidRDefault="008D7E0F">
      <w:pPr>
        <w:widowControl/>
        <w:spacing w:line="360" w:lineRule="auto"/>
        <w:ind w:firstLineChars="200" w:firstLine="480"/>
        <w:jc w:val="left"/>
        <w:rPr>
          <w:sz w:val="24"/>
        </w:rPr>
      </w:pPr>
      <w:r>
        <w:rPr>
          <w:rFonts w:hint="eastAsia"/>
          <w:sz w:val="24"/>
        </w:rPr>
        <w:t xml:space="preserve">4.1.3  </w:t>
      </w:r>
      <w:r>
        <w:rPr>
          <w:rFonts w:hint="eastAsia"/>
          <w:sz w:val="24"/>
        </w:rPr>
        <w:t>乔木修剪</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凡主轴明显的树种，修剪时应注意保护中央领导枝，使其向上直立生长；原中央领导枝受损、折断，应利用顶端侧枝重新培养新的领导枝。</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应逐年调整树干与树冠的合理比例。同一树龄和品种的林地，分枝点高度应基本一致。</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位于林地边缘的树木分枝点可稍低于林内树木。</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针叶树应剪除基部垂地枝条，随树木生长可根据需要逐步提高分枝点，并保护主尖直立向上生长。</w:t>
      </w:r>
    </w:p>
    <w:p w:rsidR="0059144F" w:rsidRDefault="008D7E0F">
      <w:pPr>
        <w:widowControl/>
        <w:spacing w:line="360" w:lineRule="auto"/>
        <w:ind w:firstLineChars="200" w:firstLine="480"/>
        <w:jc w:val="left"/>
        <w:rPr>
          <w:sz w:val="24"/>
        </w:rPr>
      </w:pPr>
      <w:r>
        <w:rPr>
          <w:rFonts w:hint="eastAsia"/>
          <w:sz w:val="24"/>
        </w:rPr>
        <w:t xml:space="preserve">5) </w:t>
      </w:r>
      <w:r>
        <w:rPr>
          <w:rFonts w:hint="eastAsia"/>
          <w:sz w:val="24"/>
        </w:rPr>
        <w:t>行道树中乔木的修剪，除应按以上要求操作外，还应注意以下规定：</w:t>
      </w:r>
    </w:p>
    <w:p w:rsidR="0059144F" w:rsidRDefault="008D7E0F">
      <w:pPr>
        <w:widowControl/>
        <w:spacing w:line="360" w:lineRule="auto"/>
        <w:ind w:firstLineChars="200" w:firstLine="480"/>
        <w:jc w:val="left"/>
        <w:rPr>
          <w:sz w:val="24"/>
        </w:rPr>
      </w:pPr>
      <w:r>
        <w:rPr>
          <w:rFonts w:hint="eastAsia"/>
          <w:sz w:val="24"/>
        </w:rPr>
        <w:t xml:space="preserve">a) </w:t>
      </w:r>
      <w:r>
        <w:rPr>
          <w:rFonts w:hint="eastAsia"/>
          <w:sz w:val="24"/>
        </w:rPr>
        <w:t>行道树的树型和分枝点高度应基本一致，分枝点高度最低标准为</w:t>
      </w:r>
      <w:r>
        <w:rPr>
          <w:rFonts w:hint="eastAsia"/>
          <w:sz w:val="24"/>
        </w:rPr>
        <w:t>2.8</w:t>
      </w:r>
      <w:r>
        <w:rPr>
          <w:rFonts w:hint="eastAsia"/>
          <w:sz w:val="24"/>
        </w:rPr>
        <w:t>米；郊区可适当提高。</w:t>
      </w:r>
    </w:p>
    <w:p w:rsidR="0059144F" w:rsidRDefault="008D7E0F">
      <w:pPr>
        <w:widowControl/>
        <w:spacing w:line="360" w:lineRule="auto"/>
        <w:ind w:firstLineChars="200" w:firstLine="480"/>
        <w:jc w:val="left"/>
        <w:rPr>
          <w:sz w:val="24"/>
        </w:rPr>
      </w:pPr>
      <w:r>
        <w:rPr>
          <w:rFonts w:hint="eastAsia"/>
          <w:sz w:val="24"/>
        </w:rPr>
        <w:t xml:space="preserve">b) </w:t>
      </w:r>
      <w:r>
        <w:rPr>
          <w:rFonts w:hint="eastAsia"/>
          <w:sz w:val="24"/>
        </w:rPr>
        <w:t>树木与架空线有矛盾时，应修剪树枝，使其与架空线保持安全距离。</w:t>
      </w:r>
    </w:p>
    <w:p w:rsidR="0059144F" w:rsidRDefault="008D7E0F">
      <w:pPr>
        <w:widowControl/>
        <w:spacing w:line="360" w:lineRule="auto"/>
        <w:ind w:firstLineChars="200" w:firstLine="480"/>
        <w:jc w:val="left"/>
        <w:rPr>
          <w:sz w:val="24"/>
        </w:rPr>
      </w:pPr>
      <w:r>
        <w:rPr>
          <w:rFonts w:hint="eastAsia"/>
          <w:sz w:val="24"/>
        </w:rPr>
        <w:t xml:space="preserve">c) </w:t>
      </w:r>
      <w:r>
        <w:rPr>
          <w:rFonts w:hint="eastAsia"/>
          <w:sz w:val="24"/>
        </w:rPr>
        <w:t>路灯和变压设备附近的树枝应与其保留出足够的安全距离。</w:t>
      </w:r>
    </w:p>
    <w:p w:rsidR="0059144F" w:rsidRDefault="008D7E0F">
      <w:pPr>
        <w:widowControl/>
        <w:spacing w:line="360" w:lineRule="auto"/>
        <w:ind w:firstLineChars="200" w:firstLine="480"/>
        <w:jc w:val="left"/>
        <w:rPr>
          <w:sz w:val="24"/>
        </w:rPr>
      </w:pPr>
      <w:r>
        <w:rPr>
          <w:rFonts w:hint="eastAsia"/>
          <w:sz w:val="24"/>
        </w:rPr>
        <w:t xml:space="preserve">4.1.4 </w:t>
      </w:r>
      <w:r>
        <w:rPr>
          <w:rFonts w:hint="eastAsia"/>
          <w:sz w:val="24"/>
        </w:rPr>
        <w:t>灌木修剪</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灌木造型修剪应使树型内高外低，形成自然丰满的圆头形或半圆形树型。</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灌木内膛小枝应适量疏剪，强壮枝应进行适当短截，下垂细弱枝及地表萌生的地蘖应彻底疏除。</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栽种多年的丛生灌木应逐年更新衰老枝，疏剪内膛密生枝，培育新枝。栽植多年的有主干的灌木，每年应采取交替回缩主枝控制树冠的剪法，防止树势上强下弱。</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生长于树冠外的徒长枝，应及时疏除或早短截，促生二次枝。</w:t>
      </w:r>
    </w:p>
    <w:p w:rsidR="0059144F" w:rsidRDefault="008D7E0F">
      <w:pPr>
        <w:widowControl/>
        <w:spacing w:line="360" w:lineRule="auto"/>
        <w:ind w:firstLineChars="200" w:firstLine="480"/>
        <w:jc w:val="left"/>
        <w:rPr>
          <w:sz w:val="24"/>
        </w:rPr>
      </w:pPr>
      <w:r>
        <w:rPr>
          <w:rFonts w:hint="eastAsia"/>
          <w:sz w:val="24"/>
        </w:rPr>
        <w:t xml:space="preserve">5) </w:t>
      </w:r>
      <w:r>
        <w:rPr>
          <w:rFonts w:hint="eastAsia"/>
          <w:sz w:val="24"/>
        </w:rPr>
        <w:t>花落后形成的残花、残果，若无观赏价值或其他需要的宜尽早剪除。</w:t>
      </w:r>
    </w:p>
    <w:p w:rsidR="0059144F" w:rsidRDefault="008D7E0F">
      <w:pPr>
        <w:widowControl/>
        <w:spacing w:line="360" w:lineRule="auto"/>
        <w:ind w:firstLineChars="200" w:firstLine="480"/>
        <w:jc w:val="left"/>
        <w:rPr>
          <w:sz w:val="24"/>
        </w:rPr>
      </w:pPr>
      <w:r>
        <w:rPr>
          <w:rFonts w:hint="eastAsia"/>
          <w:sz w:val="24"/>
        </w:rPr>
        <w:t xml:space="preserve">6) </w:t>
      </w:r>
      <w:r>
        <w:rPr>
          <w:rFonts w:hint="eastAsia"/>
          <w:sz w:val="24"/>
        </w:rPr>
        <w:t>成片栽植的灌木丛，修剪时应形成中间高四周低或前面低后面高的丛形。</w:t>
      </w:r>
    </w:p>
    <w:p w:rsidR="0059144F" w:rsidRDefault="008D7E0F">
      <w:pPr>
        <w:widowControl/>
        <w:spacing w:line="360" w:lineRule="auto"/>
        <w:ind w:firstLineChars="200" w:firstLine="480"/>
        <w:jc w:val="left"/>
        <w:rPr>
          <w:sz w:val="24"/>
        </w:rPr>
      </w:pPr>
      <w:r>
        <w:rPr>
          <w:rFonts w:hint="eastAsia"/>
          <w:sz w:val="24"/>
        </w:rPr>
        <w:t xml:space="preserve">7) </w:t>
      </w:r>
      <w:r>
        <w:rPr>
          <w:rFonts w:hint="eastAsia"/>
          <w:sz w:val="24"/>
        </w:rPr>
        <w:t>多品种栽植的灌木丛，修剪时应突出主栽品种，并留出适当生长空间。</w:t>
      </w:r>
    </w:p>
    <w:p w:rsidR="0059144F" w:rsidRDefault="008D7E0F">
      <w:pPr>
        <w:widowControl/>
        <w:spacing w:line="360" w:lineRule="auto"/>
        <w:ind w:firstLineChars="200" w:firstLine="480"/>
        <w:jc w:val="left"/>
        <w:rPr>
          <w:sz w:val="24"/>
        </w:rPr>
      </w:pPr>
      <w:r>
        <w:rPr>
          <w:rFonts w:hint="eastAsia"/>
          <w:sz w:val="24"/>
        </w:rPr>
        <w:t xml:space="preserve">8) </w:t>
      </w:r>
      <w:r>
        <w:rPr>
          <w:rFonts w:hint="eastAsia"/>
          <w:sz w:val="24"/>
        </w:rPr>
        <w:t>造型的灌木修剪应保持外型轮廓清楚，外缘枝叶紧密。</w:t>
      </w:r>
    </w:p>
    <w:p w:rsidR="0059144F" w:rsidRDefault="008D7E0F">
      <w:pPr>
        <w:widowControl/>
        <w:spacing w:line="360" w:lineRule="auto"/>
        <w:ind w:firstLineChars="200" w:firstLine="480"/>
        <w:jc w:val="left"/>
        <w:rPr>
          <w:sz w:val="24"/>
        </w:rPr>
      </w:pPr>
      <w:r>
        <w:rPr>
          <w:rFonts w:hint="eastAsia"/>
          <w:sz w:val="24"/>
        </w:rPr>
        <w:t xml:space="preserve">9) </w:t>
      </w:r>
      <w:r>
        <w:rPr>
          <w:rFonts w:hint="eastAsia"/>
          <w:sz w:val="24"/>
        </w:rPr>
        <w:t>花灌木修剪应特别注意：</w:t>
      </w:r>
    </w:p>
    <w:p w:rsidR="0059144F" w:rsidRDefault="008D7E0F">
      <w:pPr>
        <w:widowControl/>
        <w:spacing w:line="360" w:lineRule="auto"/>
        <w:ind w:firstLineChars="200" w:firstLine="480"/>
        <w:jc w:val="left"/>
        <w:rPr>
          <w:sz w:val="24"/>
        </w:rPr>
      </w:pPr>
      <w:r>
        <w:rPr>
          <w:rFonts w:hint="eastAsia"/>
          <w:sz w:val="24"/>
        </w:rPr>
        <w:t xml:space="preserve">a) </w:t>
      </w:r>
      <w:r>
        <w:rPr>
          <w:rFonts w:hint="eastAsia"/>
          <w:sz w:val="24"/>
        </w:rPr>
        <w:t>当年生枝条开花灌木（如：紫薇、木槿、月季、珍珠梅等），休眠期修剪时，为控制树木高度，对于生长健壮枝条应在保留</w:t>
      </w:r>
      <w:r>
        <w:rPr>
          <w:rFonts w:hint="eastAsia"/>
          <w:sz w:val="24"/>
        </w:rPr>
        <w:t>3</w:t>
      </w:r>
      <w:r>
        <w:rPr>
          <w:rFonts w:hint="eastAsia"/>
          <w:sz w:val="24"/>
        </w:rPr>
        <w:t>个</w:t>
      </w:r>
      <w:r>
        <w:rPr>
          <w:rFonts w:hint="eastAsia"/>
          <w:sz w:val="24"/>
        </w:rPr>
        <w:t>-5</w:t>
      </w:r>
      <w:r>
        <w:rPr>
          <w:rFonts w:hint="eastAsia"/>
          <w:sz w:val="24"/>
        </w:rPr>
        <w:t>个芽处短截，促发新枝；一年可数次开花灌木（如月季、珍珠梅、紫薇等），花落后应及时剪去残花，促使再次开花。</w:t>
      </w:r>
    </w:p>
    <w:p w:rsidR="0059144F" w:rsidRDefault="008D7E0F">
      <w:pPr>
        <w:widowControl/>
        <w:spacing w:line="360" w:lineRule="auto"/>
        <w:ind w:firstLineChars="200" w:firstLine="480"/>
        <w:jc w:val="left"/>
        <w:rPr>
          <w:sz w:val="24"/>
        </w:rPr>
      </w:pPr>
      <w:r>
        <w:rPr>
          <w:rFonts w:hint="eastAsia"/>
          <w:sz w:val="24"/>
        </w:rPr>
        <w:t xml:space="preserve">b) </w:t>
      </w:r>
      <w:r>
        <w:rPr>
          <w:rFonts w:hint="eastAsia"/>
          <w:sz w:val="24"/>
        </w:rPr>
        <w:t>一年生枝条开花灌木（如：碧桃、榆叶梅、连翘、紫珠、丁香、黄刺玫等），休眠期适当整形修剪，生长季花落后</w:t>
      </w:r>
      <w:r>
        <w:rPr>
          <w:rFonts w:hint="eastAsia"/>
          <w:sz w:val="24"/>
        </w:rPr>
        <w:t>10</w:t>
      </w:r>
      <w:r>
        <w:rPr>
          <w:rFonts w:hint="eastAsia"/>
          <w:sz w:val="24"/>
        </w:rPr>
        <w:t>天</w:t>
      </w:r>
      <w:r>
        <w:rPr>
          <w:rFonts w:hint="eastAsia"/>
          <w:sz w:val="24"/>
        </w:rPr>
        <w:t>-15</w:t>
      </w:r>
      <w:r>
        <w:rPr>
          <w:rFonts w:hint="eastAsia"/>
          <w:sz w:val="24"/>
        </w:rPr>
        <w:t>天将已开花枝条进行中度或重度短截，疏剪过密枝，以利来年促生健壮新枝。</w:t>
      </w:r>
    </w:p>
    <w:p w:rsidR="0059144F" w:rsidRDefault="008D7E0F">
      <w:pPr>
        <w:widowControl/>
        <w:spacing w:line="360" w:lineRule="auto"/>
        <w:ind w:firstLineChars="200" w:firstLine="480"/>
        <w:jc w:val="left"/>
        <w:rPr>
          <w:sz w:val="24"/>
        </w:rPr>
      </w:pPr>
      <w:r>
        <w:rPr>
          <w:rFonts w:hint="eastAsia"/>
          <w:sz w:val="24"/>
        </w:rPr>
        <w:t xml:space="preserve">c) </w:t>
      </w:r>
      <w:r>
        <w:rPr>
          <w:rFonts w:hint="eastAsia"/>
          <w:sz w:val="24"/>
        </w:rPr>
        <w:t>多年生枝条开花灌木（如：紫荆、贴梗海棠等），应注意培育和保护老枝，剪除干扰树型并影响通风透光的过密枝、弱枝、枯枝或病虫枝。</w:t>
      </w:r>
    </w:p>
    <w:p w:rsidR="0059144F" w:rsidRDefault="008D7E0F">
      <w:pPr>
        <w:widowControl/>
        <w:spacing w:line="360" w:lineRule="auto"/>
        <w:ind w:firstLineChars="200" w:firstLine="480"/>
        <w:jc w:val="left"/>
        <w:rPr>
          <w:sz w:val="24"/>
        </w:rPr>
      </w:pPr>
      <w:r>
        <w:rPr>
          <w:rFonts w:hint="eastAsia"/>
          <w:sz w:val="24"/>
        </w:rPr>
        <w:t xml:space="preserve">4.1.5  </w:t>
      </w:r>
      <w:r>
        <w:rPr>
          <w:rFonts w:hint="eastAsia"/>
          <w:sz w:val="24"/>
        </w:rPr>
        <w:t>绿篱及色带修剪</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修剪应使绿篱及色带轮廓清楚、线条整齐、顶面平整、高度一致，侧面上下垂直或上窄下宽。每年整形修剪不少于</w:t>
      </w:r>
      <w:r>
        <w:rPr>
          <w:rFonts w:hint="eastAsia"/>
          <w:sz w:val="24"/>
        </w:rPr>
        <w:t>2</w:t>
      </w:r>
      <w:r>
        <w:rPr>
          <w:rFonts w:hint="eastAsia"/>
          <w:sz w:val="24"/>
        </w:rPr>
        <w:t>次。</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绿篱及色带每次修剪高度较前一次修剪应提高</w:t>
      </w:r>
      <w:r>
        <w:rPr>
          <w:rFonts w:hint="eastAsia"/>
          <w:sz w:val="24"/>
        </w:rPr>
        <w:t>1cm</w:t>
      </w:r>
      <w:r>
        <w:rPr>
          <w:rFonts w:hint="eastAsia"/>
          <w:sz w:val="24"/>
        </w:rPr>
        <w:t>。</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修剪后残留绿篱面的枝叶应及时清除干净。</w:t>
      </w:r>
    </w:p>
    <w:p w:rsidR="0059144F" w:rsidRDefault="008D7E0F">
      <w:pPr>
        <w:widowControl/>
        <w:spacing w:line="360" w:lineRule="auto"/>
        <w:ind w:firstLineChars="200" w:firstLine="480"/>
        <w:jc w:val="left"/>
        <w:rPr>
          <w:sz w:val="24"/>
        </w:rPr>
      </w:pPr>
      <w:r>
        <w:rPr>
          <w:rFonts w:hint="eastAsia"/>
          <w:sz w:val="24"/>
        </w:rPr>
        <w:t xml:space="preserve">4.1.6  </w:t>
      </w:r>
      <w:r>
        <w:rPr>
          <w:rFonts w:hint="eastAsia"/>
          <w:sz w:val="24"/>
        </w:rPr>
        <w:t>藤本修剪</w:t>
      </w:r>
      <w:r>
        <w:rPr>
          <w:rFonts w:hint="eastAsia"/>
          <w:sz w:val="24"/>
        </w:rPr>
        <w:tab/>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吸附类藤本，应在生长季剪去未能吸附墙体而下垂的枝条，未完全覆盖的植物应短截空隙周围枝条，以便发生副梢，填补空缺。</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钩刺类藤本，可按灌木修剪方法疏枝；生长到一定程度，树势衰弱时，应进行回缩修剪，强壮树势。</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生长于棚架的藤本，落叶后应疏剪过密枝条，清除枯死枝，使枝条均匀分布架面。</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成年和老年藤本应常疏枝，并适当进行回缩修剪。</w:t>
      </w:r>
    </w:p>
    <w:p w:rsidR="0059144F" w:rsidRDefault="008D7E0F">
      <w:pPr>
        <w:widowControl/>
        <w:spacing w:line="360" w:lineRule="auto"/>
        <w:ind w:firstLineChars="200" w:firstLine="480"/>
        <w:jc w:val="left"/>
        <w:rPr>
          <w:sz w:val="24"/>
        </w:rPr>
      </w:pPr>
      <w:r>
        <w:rPr>
          <w:rFonts w:hint="eastAsia"/>
          <w:sz w:val="24"/>
        </w:rPr>
        <w:t xml:space="preserve">4.1.7  </w:t>
      </w:r>
      <w:r>
        <w:rPr>
          <w:rFonts w:hint="eastAsia"/>
          <w:sz w:val="24"/>
        </w:rPr>
        <w:t>园林树木修剪时，落叶树一般不留橛，针叶树应留</w:t>
      </w:r>
      <w:r>
        <w:rPr>
          <w:rFonts w:hint="eastAsia"/>
          <w:sz w:val="24"/>
        </w:rPr>
        <w:t>1cm-2cm</w:t>
      </w:r>
      <w:r>
        <w:rPr>
          <w:rFonts w:hint="eastAsia"/>
          <w:sz w:val="24"/>
        </w:rPr>
        <w:t>长的橛。修剪的剪口必须平滑，不得劈裂，并注意留芽的方位。直径超过</w:t>
      </w:r>
      <w:r>
        <w:rPr>
          <w:rFonts w:hint="eastAsia"/>
          <w:sz w:val="24"/>
        </w:rPr>
        <w:t>4cm</w:t>
      </w:r>
      <w:r>
        <w:rPr>
          <w:rFonts w:hint="eastAsia"/>
          <w:sz w:val="24"/>
        </w:rPr>
        <w:t>以上的剪锯口，应用刀削平，涂抹防腐剂促进伤口愈合。</w:t>
      </w:r>
    </w:p>
    <w:p w:rsidR="0059144F" w:rsidRDefault="008D7E0F">
      <w:pPr>
        <w:widowControl/>
        <w:spacing w:line="360" w:lineRule="auto"/>
        <w:ind w:firstLineChars="200" w:firstLine="480"/>
        <w:jc w:val="left"/>
        <w:rPr>
          <w:sz w:val="24"/>
        </w:rPr>
      </w:pPr>
      <w:r>
        <w:rPr>
          <w:rFonts w:hint="eastAsia"/>
          <w:sz w:val="24"/>
        </w:rPr>
        <w:t xml:space="preserve">4.1.8  </w:t>
      </w:r>
      <w:r>
        <w:rPr>
          <w:rFonts w:hint="eastAsia"/>
          <w:sz w:val="24"/>
        </w:rPr>
        <w:t>灌水、排涝</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应根据季节气候特点、土壤保水、植物需水、根系喜气等情况，适时适量进行浇水，促其正常生长。浇水前应先检查土壤含水量。</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新植树木应在连续</w:t>
      </w:r>
      <w:r>
        <w:rPr>
          <w:rFonts w:hint="eastAsia"/>
          <w:sz w:val="24"/>
        </w:rPr>
        <w:t>5</w:t>
      </w:r>
      <w:r>
        <w:rPr>
          <w:rFonts w:hint="eastAsia"/>
          <w:sz w:val="24"/>
        </w:rPr>
        <w:t>年内充足灌溉，土质保水力差或根系生长缓慢树种，可适当延长灌水年限。</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浇水树堰高度不低于</w:t>
      </w:r>
      <w:r>
        <w:rPr>
          <w:rFonts w:hint="eastAsia"/>
          <w:sz w:val="24"/>
        </w:rPr>
        <w:t>10</w:t>
      </w:r>
      <w:r>
        <w:rPr>
          <w:rFonts w:hint="eastAsia"/>
          <w:sz w:val="24"/>
        </w:rPr>
        <w:t>厘米。树堰直径，有铺装地块的以预留池为准；无铺装地块的，乔木应以树干胸径</w:t>
      </w:r>
      <w:r>
        <w:rPr>
          <w:rFonts w:hint="eastAsia"/>
          <w:sz w:val="24"/>
        </w:rPr>
        <w:t>10</w:t>
      </w:r>
      <w:r>
        <w:rPr>
          <w:rFonts w:hint="eastAsia"/>
          <w:sz w:val="24"/>
        </w:rPr>
        <w:t>倍左右、树冠垂直投影的</w:t>
      </w:r>
      <w:r>
        <w:rPr>
          <w:rFonts w:hint="eastAsia"/>
          <w:sz w:val="24"/>
        </w:rPr>
        <w:t>1/2</w:t>
      </w:r>
      <w:r>
        <w:rPr>
          <w:rFonts w:hint="eastAsia"/>
          <w:sz w:val="24"/>
        </w:rPr>
        <w:t>为准，并保证不跑水、不漏水。</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用水车浇灌树木时，应连接软管，进行缓流浇灌，保证一次浇足浇透，严禁用高压水流冲毁树堰。</w:t>
      </w:r>
    </w:p>
    <w:p w:rsidR="0059144F" w:rsidRDefault="008D7E0F">
      <w:pPr>
        <w:widowControl/>
        <w:spacing w:line="360" w:lineRule="auto"/>
        <w:ind w:firstLineChars="200" w:firstLine="480"/>
        <w:jc w:val="left"/>
        <w:rPr>
          <w:sz w:val="24"/>
        </w:rPr>
      </w:pPr>
      <w:r>
        <w:rPr>
          <w:rFonts w:hint="eastAsia"/>
          <w:sz w:val="24"/>
        </w:rPr>
        <w:t xml:space="preserve">5) </w:t>
      </w:r>
      <w:r>
        <w:rPr>
          <w:rFonts w:hint="eastAsia"/>
          <w:sz w:val="24"/>
        </w:rPr>
        <w:t>喷灌时应开关定时，专人看管。</w:t>
      </w:r>
    </w:p>
    <w:p w:rsidR="0059144F" w:rsidRDefault="008D7E0F">
      <w:pPr>
        <w:widowControl/>
        <w:spacing w:line="360" w:lineRule="auto"/>
        <w:ind w:firstLineChars="200" w:firstLine="480"/>
        <w:jc w:val="left"/>
        <w:rPr>
          <w:sz w:val="24"/>
        </w:rPr>
      </w:pPr>
      <w:r>
        <w:rPr>
          <w:rFonts w:hint="eastAsia"/>
          <w:sz w:val="24"/>
        </w:rPr>
        <w:t xml:space="preserve">6) </w:t>
      </w:r>
      <w:r>
        <w:rPr>
          <w:rFonts w:hint="eastAsia"/>
          <w:sz w:val="24"/>
        </w:rPr>
        <w:t>在使用再生水浇灌绿地时，水质必须符合园林植物灌溉水质要求。</w:t>
      </w:r>
    </w:p>
    <w:p w:rsidR="0059144F" w:rsidRDefault="008D7E0F">
      <w:pPr>
        <w:widowControl/>
        <w:spacing w:line="360" w:lineRule="auto"/>
        <w:ind w:firstLineChars="200" w:firstLine="480"/>
        <w:jc w:val="left"/>
        <w:rPr>
          <w:sz w:val="24"/>
        </w:rPr>
      </w:pPr>
      <w:r>
        <w:rPr>
          <w:rFonts w:hint="eastAsia"/>
          <w:sz w:val="24"/>
        </w:rPr>
        <w:t xml:space="preserve">7) </w:t>
      </w:r>
      <w:r>
        <w:rPr>
          <w:rFonts w:hint="eastAsia"/>
          <w:sz w:val="24"/>
        </w:rPr>
        <w:t>在雨季可采用开沟、埋管、打孔等排水措施及时对绿地和树池排涝，防止植物因涝至死。</w:t>
      </w:r>
    </w:p>
    <w:p w:rsidR="0059144F" w:rsidRDefault="008D7E0F">
      <w:pPr>
        <w:widowControl/>
        <w:spacing w:line="360" w:lineRule="auto"/>
        <w:ind w:firstLineChars="200" w:firstLine="480"/>
        <w:jc w:val="left"/>
        <w:rPr>
          <w:sz w:val="24"/>
        </w:rPr>
      </w:pPr>
      <w:r>
        <w:rPr>
          <w:rFonts w:hint="eastAsia"/>
          <w:sz w:val="24"/>
        </w:rPr>
        <w:t xml:space="preserve">8) </w:t>
      </w:r>
      <w:r>
        <w:rPr>
          <w:rFonts w:hint="eastAsia"/>
          <w:sz w:val="24"/>
        </w:rPr>
        <w:t>绿地和树池内积水不得超过</w:t>
      </w:r>
      <w:r>
        <w:rPr>
          <w:rFonts w:hint="eastAsia"/>
          <w:sz w:val="24"/>
        </w:rPr>
        <w:t>24</w:t>
      </w:r>
      <w:r>
        <w:rPr>
          <w:rFonts w:hint="eastAsia"/>
          <w:sz w:val="24"/>
        </w:rPr>
        <w:t>小时；宿根花卉种植地积水不得超过</w:t>
      </w:r>
      <w:r>
        <w:rPr>
          <w:rFonts w:hint="eastAsia"/>
          <w:sz w:val="24"/>
        </w:rPr>
        <w:t>12</w:t>
      </w:r>
      <w:r>
        <w:rPr>
          <w:rFonts w:hint="eastAsia"/>
          <w:sz w:val="24"/>
        </w:rPr>
        <w:t>小时。</w:t>
      </w:r>
    </w:p>
    <w:p w:rsidR="0059144F" w:rsidRDefault="008D7E0F">
      <w:pPr>
        <w:widowControl/>
        <w:spacing w:line="360" w:lineRule="auto"/>
        <w:ind w:firstLineChars="200" w:firstLine="480"/>
        <w:jc w:val="left"/>
        <w:rPr>
          <w:sz w:val="24"/>
        </w:rPr>
      </w:pPr>
      <w:r>
        <w:rPr>
          <w:rFonts w:hint="eastAsia"/>
          <w:sz w:val="24"/>
        </w:rPr>
        <w:t xml:space="preserve">4.1.9  </w:t>
      </w:r>
      <w:r>
        <w:rPr>
          <w:rFonts w:hint="eastAsia"/>
          <w:sz w:val="24"/>
        </w:rPr>
        <w:t>中耕除草</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在植物生长季节要不间断地进行中耕除草，应除小、除早。除下的杂草要集中处理，并及时清运。</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在具野趣游憩地段可采用机械割草，使其高矮一致。</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在绿地内采用化学药剂除草时，必须慎重，应先试验，再应用。</w:t>
      </w:r>
    </w:p>
    <w:p w:rsidR="0059144F" w:rsidRDefault="008D7E0F">
      <w:pPr>
        <w:widowControl/>
        <w:spacing w:line="360" w:lineRule="auto"/>
        <w:ind w:firstLineChars="200" w:firstLine="480"/>
        <w:jc w:val="left"/>
        <w:rPr>
          <w:sz w:val="24"/>
        </w:rPr>
      </w:pPr>
      <w:r>
        <w:rPr>
          <w:rFonts w:hint="eastAsia"/>
          <w:sz w:val="24"/>
        </w:rPr>
        <w:t xml:space="preserve">4.1.10  </w:t>
      </w:r>
      <w:r>
        <w:rPr>
          <w:rFonts w:hint="eastAsia"/>
          <w:sz w:val="24"/>
        </w:rPr>
        <w:t>施肥及土壤改良</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应根据园林树木生长需要和土壤肥力情况，合理施肥，平衡土壤中各种矿质营养元素，保持土壤肥力和合理结构。</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在树木休眠期以有机肥为主，在与土壤拌匀后，采用穴施、环施和放射状沟施等方法。施肥后踏实，并平整场地。</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在树木生长季节可根据需要，进行土壤追肥或叶面喷肥。</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园林树木施肥量应根据树木大小、肥料种类及土壤肥力状况而定。施用时要用量准确，并充分粉碎，与土壤混合后要撒施均匀，随即浇水，严禁肥料裸露。</w:t>
      </w:r>
    </w:p>
    <w:p w:rsidR="0059144F" w:rsidRDefault="008D7E0F">
      <w:pPr>
        <w:widowControl/>
        <w:spacing w:line="360" w:lineRule="auto"/>
        <w:ind w:firstLineChars="200" w:firstLine="480"/>
        <w:jc w:val="left"/>
        <w:rPr>
          <w:sz w:val="24"/>
        </w:rPr>
      </w:pPr>
      <w:r>
        <w:rPr>
          <w:rFonts w:hint="eastAsia"/>
          <w:sz w:val="24"/>
        </w:rPr>
        <w:t xml:space="preserve">5) </w:t>
      </w:r>
      <w:r>
        <w:rPr>
          <w:rFonts w:hint="eastAsia"/>
          <w:sz w:val="24"/>
        </w:rPr>
        <w:t>用铁篦子等完全封闭的树堰，应预留专门的灌溉和施肥口。</w:t>
      </w:r>
    </w:p>
    <w:p w:rsidR="0059144F" w:rsidRDefault="008D7E0F">
      <w:pPr>
        <w:widowControl/>
        <w:spacing w:line="360" w:lineRule="auto"/>
        <w:ind w:firstLineChars="200" w:firstLine="480"/>
        <w:jc w:val="left"/>
        <w:rPr>
          <w:sz w:val="24"/>
        </w:rPr>
      </w:pPr>
      <w:r>
        <w:rPr>
          <w:rFonts w:hint="eastAsia"/>
          <w:sz w:val="24"/>
        </w:rPr>
        <w:t xml:space="preserve">4.1.11  </w:t>
      </w:r>
      <w:r>
        <w:rPr>
          <w:rFonts w:hint="eastAsia"/>
          <w:sz w:val="24"/>
        </w:rPr>
        <w:t>更新、调整和伐树</w:t>
      </w:r>
    </w:p>
    <w:p w:rsidR="0059144F" w:rsidRDefault="008D7E0F">
      <w:pPr>
        <w:widowControl/>
        <w:spacing w:line="360" w:lineRule="auto"/>
        <w:ind w:firstLineChars="200" w:firstLine="480"/>
        <w:jc w:val="left"/>
        <w:rPr>
          <w:sz w:val="24"/>
        </w:rPr>
      </w:pPr>
      <w:r>
        <w:rPr>
          <w:rFonts w:hint="eastAsia"/>
          <w:sz w:val="24"/>
        </w:rPr>
        <w:t>4.1.11.1</w:t>
      </w:r>
      <w:r>
        <w:rPr>
          <w:rFonts w:hint="eastAsia"/>
          <w:sz w:val="24"/>
        </w:rPr>
        <w:t>种植结构调整和树木砍伐应经批准后方可实施。</w:t>
      </w:r>
    </w:p>
    <w:p w:rsidR="0059144F" w:rsidRDefault="008D7E0F">
      <w:pPr>
        <w:widowControl/>
        <w:spacing w:line="360" w:lineRule="auto"/>
        <w:ind w:firstLineChars="200" w:firstLine="480"/>
        <w:jc w:val="left"/>
        <w:rPr>
          <w:sz w:val="24"/>
        </w:rPr>
      </w:pPr>
      <w:r>
        <w:rPr>
          <w:rFonts w:hint="eastAsia"/>
          <w:sz w:val="24"/>
        </w:rPr>
        <w:t>4.1.11.2</w:t>
      </w:r>
      <w:r>
        <w:rPr>
          <w:rFonts w:hint="eastAsia"/>
          <w:sz w:val="24"/>
        </w:rPr>
        <w:t>具备以下条件上报批准后再移植或伐树：</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密植林的调整与间伐。</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更新树种。</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枯朽、衰老、严重倾斜、对人和物体构成危险的。</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配合有关供电、建筑或市政工程。</w:t>
      </w:r>
    </w:p>
    <w:p w:rsidR="0059144F" w:rsidRDefault="008D7E0F">
      <w:pPr>
        <w:widowControl/>
        <w:spacing w:line="360" w:lineRule="auto"/>
        <w:ind w:firstLineChars="200" w:firstLine="480"/>
        <w:jc w:val="left"/>
        <w:rPr>
          <w:sz w:val="24"/>
        </w:rPr>
      </w:pPr>
      <w:r>
        <w:rPr>
          <w:rFonts w:hint="eastAsia"/>
          <w:sz w:val="24"/>
        </w:rPr>
        <w:t xml:space="preserve">4.1.11.3  </w:t>
      </w:r>
      <w:r>
        <w:rPr>
          <w:rFonts w:hint="eastAsia"/>
          <w:sz w:val="24"/>
        </w:rPr>
        <w:t>伐除树木时，应设安全员，划定安全范围并围拦，严格执行操作规程；伐除的树干、树枝等要随时清运；树桩高度应尽量降低，并必须在两日内刨除树桩，及时采取补种或铺装措施，做到场光地净，确保绿化景观的完美和行人、车辆的安全。</w:t>
      </w:r>
    </w:p>
    <w:p w:rsidR="0059144F" w:rsidRDefault="008D7E0F">
      <w:pPr>
        <w:widowControl/>
        <w:spacing w:line="360" w:lineRule="auto"/>
        <w:ind w:firstLineChars="200" w:firstLine="480"/>
        <w:jc w:val="left"/>
        <w:rPr>
          <w:sz w:val="24"/>
        </w:rPr>
      </w:pPr>
      <w:r>
        <w:rPr>
          <w:rFonts w:hint="eastAsia"/>
          <w:sz w:val="24"/>
        </w:rPr>
        <w:t xml:space="preserve">4.1.12  </w:t>
      </w:r>
      <w:r>
        <w:rPr>
          <w:rFonts w:hint="eastAsia"/>
          <w:sz w:val="24"/>
        </w:rPr>
        <w:t>病虫害防治</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防治园林植物病虫害应贯彻“预防为主，综合防治”的方针。</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应科学、有针对性地进行养护管理，使植株生长健壮，以增强抗病虫害的能力。</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及时清理带病虫的落叶、杂草等，消灭病源、虫源，防止病虫扩散、蔓延。</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加强病虫检查，发现主要病虫害应根据虫情预报及时采取防治措施。对于危险性病虫害，一旦发现疫情应及时上报主管部门，并迅速采取扑灭措施。</w:t>
      </w:r>
    </w:p>
    <w:p w:rsidR="0059144F" w:rsidRDefault="008D7E0F">
      <w:pPr>
        <w:widowControl/>
        <w:spacing w:line="360" w:lineRule="auto"/>
        <w:ind w:firstLineChars="200" w:firstLine="480"/>
        <w:jc w:val="left"/>
        <w:rPr>
          <w:sz w:val="24"/>
        </w:rPr>
      </w:pPr>
      <w:r>
        <w:rPr>
          <w:rFonts w:hint="eastAsia"/>
          <w:sz w:val="24"/>
        </w:rPr>
        <w:t xml:space="preserve">4.1.13  </w:t>
      </w:r>
      <w:r>
        <w:rPr>
          <w:rFonts w:hint="eastAsia"/>
          <w:sz w:val="24"/>
        </w:rPr>
        <w:t>生物防治</w:t>
      </w:r>
    </w:p>
    <w:p w:rsidR="0059144F" w:rsidRDefault="008D7E0F">
      <w:pPr>
        <w:widowControl/>
        <w:spacing w:line="360" w:lineRule="auto"/>
        <w:ind w:firstLineChars="200" w:firstLine="480"/>
        <w:jc w:val="left"/>
        <w:rPr>
          <w:sz w:val="24"/>
        </w:rPr>
      </w:pPr>
      <w:r>
        <w:rPr>
          <w:rFonts w:hint="eastAsia"/>
          <w:sz w:val="24"/>
        </w:rPr>
        <w:t>应保护和利用天敌，创造有利于其生存发展的环境条件。具体方法主要包括以虫治虫、以鸟治虫、以螨治虫、以激素治虫、以菌治病虫等。</w:t>
      </w:r>
    </w:p>
    <w:p w:rsidR="0059144F" w:rsidRDefault="008D7E0F">
      <w:pPr>
        <w:widowControl/>
        <w:spacing w:line="360" w:lineRule="auto"/>
        <w:ind w:firstLineChars="200" w:firstLine="480"/>
        <w:jc w:val="left"/>
        <w:rPr>
          <w:sz w:val="24"/>
        </w:rPr>
      </w:pPr>
      <w:r>
        <w:rPr>
          <w:rFonts w:hint="eastAsia"/>
          <w:sz w:val="24"/>
        </w:rPr>
        <w:t xml:space="preserve">4.1.14  </w:t>
      </w:r>
      <w:r>
        <w:rPr>
          <w:rFonts w:hint="eastAsia"/>
          <w:sz w:val="24"/>
        </w:rPr>
        <w:t>物理防治</w:t>
      </w:r>
    </w:p>
    <w:p w:rsidR="0059144F" w:rsidRDefault="008D7E0F">
      <w:pPr>
        <w:widowControl/>
        <w:spacing w:line="360" w:lineRule="auto"/>
        <w:ind w:firstLineChars="200" w:firstLine="480"/>
        <w:jc w:val="left"/>
        <w:rPr>
          <w:sz w:val="24"/>
        </w:rPr>
      </w:pPr>
      <w:r>
        <w:rPr>
          <w:rFonts w:hint="eastAsia"/>
          <w:sz w:val="24"/>
        </w:rPr>
        <w:t>主要包括饵料诱杀、灯光诱杀、潜所诱杀、热处理、截止上树、人工捕捉、挖蛹或虫、采摘卵块虫包、刷除虫或卵、刺杀蛀干害虫、摘除病叶病梢、刮除病斑、结合修剪剪除病虫枝等。</w:t>
      </w:r>
    </w:p>
    <w:p w:rsidR="0059144F" w:rsidRDefault="008D7E0F">
      <w:pPr>
        <w:widowControl/>
        <w:spacing w:line="360" w:lineRule="auto"/>
        <w:ind w:firstLineChars="200" w:firstLine="480"/>
        <w:jc w:val="left"/>
        <w:rPr>
          <w:sz w:val="24"/>
        </w:rPr>
      </w:pPr>
      <w:r>
        <w:rPr>
          <w:rFonts w:hint="eastAsia"/>
          <w:sz w:val="24"/>
        </w:rPr>
        <w:t xml:space="preserve">4.1.15  </w:t>
      </w:r>
      <w:r>
        <w:rPr>
          <w:rFonts w:hint="eastAsia"/>
          <w:sz w:val="24"/>
        </w:rPr>
        <w:t>化学防治</w:t>
      </w:r>
    </w:p>
    <w:p w:rsidR="0059144F" w:rsidRDefault="008D7E0F">
      <w:pPr>
        <w:widowControl/>
        <w:spacing w:line="360" w:lineRule="auto"/>
        <w:ind w:firstLineChars="200" w:firstLine="480"/>
        <w:jc w:val="left"/>
        <w:rPr>
          <w:sz w:val="24"/>
        </w:rPr>
      </w:pPr>
      <w:r>
        <w:rPr>
          <w:rFonts w:hint="eastAsia"/>
          <w:sz w:val="24"/>
        </w:rPr>
        <w:t xml:space="preserve">a) </w:t>
      </w:r>
      <w:r>
        <w:rPr>
          <w:rFonts w:hint="eastAsia"/>
          <w:sz w:val="24"/>
        </w:rPr>
        <w:t>应选用高效、低毒、无污染、对天敌较安全的药剂。对人毒性较大、污染较重、对天敌影响较大的化学农药在园林植物的养护中严禁使用。用药时，对不同的防治对象，应抓住时机，对症下药、安全用药，不得随意加大浓度。注意不同药剂的交替使用，同时，尽量采取兼治，减少喷药次数。</w:t>
      </w:r>
    </w:p>
    <w:p w:rsidR="0059144F" w:rsidRDefault="008D7E0F">
      <w:pPr>
        <w:widowControl/>
        <w:spacing w:line="360" w:lineRule="auto"/>
        <w:ind w:firstLineChars="200" w:firstLine="480"/>
        <w:jc w:val="left"/>
        <w:rPr>
          <w:sz w:val="24"/>
        </w:rPr>
      </w:pPr>
      <w:r>
        <w:rPr>
          <w:rFonts w:hint="eastAsia"/>
          <w:sz w:val="24"/>
        </w:rPr>
        <w:t xml:space="preserve">b) </w:t>
      </w:r>
      <w:r>
        <w:rPr>
          <w:rFonts w:hint="eastAsia"/>
          <w:sz w:val="24"/>
        </w:rPr>
        <w:t>选用新的药剂和方法时，应先经试验，证明有效和安全时，才能大面积推广。</w:t>
      </w:r>
    </w:p>
    <w:p w:rsidR="0059144F" w:rsidRDefault="008D7E0F">
      <w:pPr>
        <w:widowControl/>
        <w:spacing w:line="360" w:lineRule="auto"/>
        <w:ind w:firstLineChars="200" w:firstLine="480"/>
        <w:jc w:val="left"/>
        <w:rPr>
          <w:sz w:val="24"/>
        </w:rPr>
      </w:pPr>
      <w:r>
        <w:rPr>
          <w:rFonts w:hint="eastAsia"/>
          <w:sz w:val="24"/>
        </w:rPr>
        <w:t>4.1.16</w:t>
      </w:r>
      <w:r>
        <w:rPr>
          <w:rFonts w:hint="eastAsia"/>
          <w:sz w:val="24"/>
        </w:rPr>
        <w:t>防寒</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加强肥水管理，特别是返青水和冻水应适时浇灌，并浇足浇透。合理安排修剪时期和修剪量，使树木枝条充分木质化，有效控制病虫害的发生，提高抗寒能力，确保树木安全越冬。</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对不耐寒的树种和树势较弱的植株应分别采取不同防寒措施。</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对雪松等耐寒、耐旱、抗风能力差的边缘树种在新植</w:t>
      </w:r>
      <w:r>
        <w:rPr>
          <w:rFonts w:hint="eastAsia"/>
          <w:sz w:val="24"/>
        </w:rPr>
        <w:t>3</w:t>
      </w:r>
      <w:r>
        <w:rPr>
          <w:rFonts w:hint="eastAsia"/>
          <w:sz w:val="24"/>
        </w:rPr>
        <w:t>年内应搭设风障。</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对悬铃木等耐寒性差且树皮较薄的树种在新植</w:t>
      </w:r>
      <w:r>
        <w:rPr>
          <w:rFonts w:hint="eastAsia"/>
          <w:sz w:val="24"/>
        </w:rPr>
        <w:t>3</w:t>
      </w:r>
      <w:r>
        <w:rPr>
          <w:rFonts w:hint="eastAsia"/>
          <w:sz w:val="24"/>
        </w:rPr>
        <w:t>年内可采取主干裹纸加绕草绳等防寒措施。</w:t>
      </w:r>
    </w:p>
    <w:p w:rsidR="0059144F" w:rsidRDefault="008D7E0F">
      <w:pPr>
        <w:widowControl/>
        <w:spacing w:line="360" w:lineRule="auto"/>
        <w:ind w:firstLineChars="200" w:firstLine="480"/>
        <w:jc w:val="left"/>
        <w:rPr>
          <w:sz w:val="24"/>
        </w:rPr>
      </w:pPr>
      <w:r>
        <w:rPr>
          <w:rFonts w:hint="eastAsia"/>
          <w:sz w:val="24"/>
        </w:rPr>
        <w:t xml:space="preserve">5) </w:t>
      </w:r>
      <w:r>
        <w:rPr>
          <w:rFonts w:hint="eastAsia"/>
          <w:sz w:val="24"/>
        </w:rPr>
        <w:t>对月季等株形低矮、抗寒性较差的花灌木应于根基部培设土堆防寒。</w:t>
      </w:r>
    </w:p>
    <w:p w:rsidR="0059144F" w:rsidRDefault="008D7E0F">
      <w:pPr>
        <w:widowControl/>
        <w:spacing w:line="360" w:lineRule="auto"/>
        <w:ind w:firstLineChars="200" w:firstLine="480"/>
        <w:jc w:val="left"/>
        <w:rPr>
          <w:sz w:val="24"/>
        </w:rPr>
      </w:pPr>
      <w:r>
        <w:rPr>
          <w:rFonts w:hint="eastAsia"/>
          <w:sz w:val="24"/>
        </w:rPr>
        <w:t xml:space="preserve">6) </w:t>
      </w:r>
      <w:r>
        <w:rPr>
          <w:rFonts w:hint="eastAsia"/>
          <w:sz w:val="24"/>
        </w:rPr>
        <w:t>对紫薇、木槿、大叶黄杨等易发生春季抽条的树种，宜于上年初冬和当年早春适量喷洒抗蒸腾剂。</w:t>
      </w:r>
    </w:p>
    <w:p w:rsidR="0059144F" w:rsidRDefault="008D7E0F">
      <w:pPr>
        <w:widowControl/>
        <w:spacing w:line="360" w:lineRule="auto"/>
        <w:ind w:firstLineChars="200" w:firstLine="480"/>
        <w:jc w:val="left"/>
        <w:rPr>
          <w:sz w:val="24"/>
        </w:rPr>
      </w:pPr>
      <w:r>
        <w:rPr>
          <w:rFonts w:hint="eastAsia"/>
          <w:sz w:val="24"/>
        </w:rPr>
        <w:t xml:space="preserve">4.2  </w:t>
      </w:r>
      <w:r>
        <w:rPr>
          <w:rFonts w:hint="eastAsia"/>
          <w:sz w:val="24"/>
        </w:rPr>
        <w:t>园林花卉养护管理技术措施及要求</w:t>
      </w:r>
    </w:p>
    <w:p w:rsidR="0059144F" w:rsidRDefault="008D7E0F">
      <w:pPr>
        <w:widowControl/>
        <w:spacing w:line="360" w:lineRule="auto"/>
        <w:ind w:firstLineChars="200" w:firstLine="480"/>
        <w:jc w:val="left"/>
        <w:rPr>
          <w:sz w:val="24"/>
        </w:rPr>
      </w:pPr>
      <w:r>
        <w:rPr>
          <w:rFonts w:hint="eastAsia"/>
          <w:sz w:val="24"/>
        </w:rPr>
        <w:t xml:space="preserve">4.2.1  </w:t>
      </w:r>
      <w:r>
        <w:rPr>
          <w:rFonts w:hint="eastAsia"/>
          <w:sz w:val="24"/>
        </w:rPr>
        <w:t>应根据不同花卉植物的生态习性、生物学特性、应用要求和周围环境状况，进行养护管理，使其适时开花，花繁色艳。</w:t>
      </w:r>
    </w:p>
    <w:p w:rsidR="0059144F" w:rsidRDefault="008D7E0F">
      <w:pPr>
        <w:widowControl/>
        <w:spacing w:line="360" w:lineRule="auto"/>
        <w:ind w:firstLineChars="200" w:firstLine="480"/>
        <w:jc w:val="left"/>
        <w:rPr>
          <w:sz w:val="24"/>
        </w:rPr>
      </w:pPr>
      <w:r>
        <w:rPr>
          <w:rFonts w:hint="eastAsia"/>
          <w:sz w:val="24"/>
        </w:rPr>
        <w:t xml:space="preserve">4.2.2  </w:t>
      </w:r>
      <w:r>
        <w:rPr>
          <w:rFonts w:hint="eastAsia"/>
          <w:sz w:val="24"/>
        </w:rPr>
        <w:t>宿根花卉萌芽前应剪除上年残留枯枝、枯叶。</w:t>
      </w:r>
    </w:p>
    <w:p w:rsidR="0059144F" w:rsidRDefault="008D7E0F">
      <w:pPr>
        <w:widowControl/>
        <w:spacing w:line="360" w:lineRule="auto"/>
        <w:ind w:firstLineChars="200" w:firstLine="480"/>
        <w:jc w:val="left"/>
        <w:rPr>
          <w:sz w:val="24"/>
        </w:rPr>
      </w:pPr>
      <w:r>
        <w:rPr>
          <w:rFonts w:hint="eastAsia"/>
          <w:sz w:val="24"/>
        </w:rPr>
        <w:t xml:space="preserve">4.2.3  </w:t>
      </w:r>
      <w:r>
        <w:rPr>
          <w:rFonts w:hint="eastAsia"/>
          <w:sz w:val="24"/>
        </w:rPr>
        <w:t>花坛、花径和各种容器栽植花卉应及时灌水，宿根花卉应特别注意返青水和冻水的浇灌时期和灌水量，矮牵牛等忌水涝花卉应注意排涝，花池应在适当位置加设排水孔。</w:t>
      </w:r>
    </w:p>
    <w:p w:rsidR="0059144F" w:rsidRDefault="008D7E0F">
      <w:pPr>
        <w:widowControl/>
        <w:spacing w:line="360" w:lineRule="auto"/>
        <w:ind w:firstLineChars="200" w:firstLine="480"/>
        <w:jc w:val="left"/>
        <w:rPr>
          <w:sz w:val="24"/>
        </w:rPr>
      </w:pPr>
      <w:r>
        <w:rPr>
          <w:rFonts w:hint="eastAsia"/>
          <w:sz w:val="24"/>
        </w:rPr>
        <w:t xml:space="preserve">4.2.4  </w:t>
      </w:r>
      <w:r>
        <w:rPr>
          <w:rFonts w:hint="eastAsia"/>
          <w:sz w:val="24"/>
        </w:rPr>
        <w:t>及时中耕除草，作业时不能伤根及造成根系裸露，宿根花卉萌芽期应特别注意保护新生嫩芽。</w:t>
      </w:r>
    </w:p>
    <w:p w:rsidR="0059144F" w:rsidRDefault="008D7E0F">
      <w:pPr>
        <w:widowControl/>
        <w:spacing w:line="360" w:lineRule="auto"/>
        <w:ind w:firstLineChars="200" w:firstLine="480"/>
        <w:jc w:val="left"/>
        <w:rPr>
          <w:sz w:val="24"/>
        </w:rPr>
      </w:pPr>
      <w:r>
        <w:rPr>
          <w:rFonts w:hint="eastAsia"/>
          <w:sz w:val="24"/>
        </w:rPr>
        <w:t xml:space="preserve">4.2.5  </w:t>
      </w:r>
      <w:r>
        <w:rPr>
          <w:rFonts w:hint="eastAsia"/>
          <w:sz w:val="24"/>
        </w:rPr>
        <w:t>结合浇灌和中耕适量施肥，保持土壤肥力和合理结构。</w:t>
      </w:r>
    </w:p>
    <w:p w:rsidR="0059144F" w:rsidRDefault="008D7E0F">
      <w:pPr>
        <w:widowControl/>
        <w:spacing w:line="360" w:lineRule="auto"/>
        <w:ind w:firstLineChars="200" w:firstLine="480"/>
        <w:jc w:val="left"/>
        <w:rPr>
          <w:sz w:val="24"/>
        </w:rPr>
      </w:pPr>
      <w:r>
        <w:rPr>
          <w:rFonts w:hint="eastAsia"/>
          <w:sz w:val="24"/>
        </w:rPr>
        <w:t xml:space="preserve">4.2.6  </w:t>
      </w:r>
      <w:r>
        <w:rPr>
          <w:rFonts w:hint="eastAsia"/>
          <w:sz w:val="24"/>
        </w:rPr>
        <w:t>宿根花卉花谢后应及时去除残花、残枝和枯叶，并加强肥水管理；</w:t>
      </w:r>
      <w:r>
        <w:rPr>
          <w:rFonts w:hint="eastAsia"/>
          <w:sz w:val="24"/>
        </w:rPr>
        <w:t>1</w:t>
      </w:r>
      <w:r>
        <w:rPr>
          <w:rFonts w:hint="eastAsia"/>
          <w:sz w:val="24"/>
        </w:rPr>
        <w:t>年生草花花后失去观赏价值的应及时更换。</w:t>
      </w:r>
    </w:p>
    <w:p w:rsidR="0059144F" w:rsidRDefault="008D7E0F">
      <w:pPr>
        <w:widowControl/>
        <w:spacing w:line="360" w:lineRule="auto"/>
        <w:ind w:firstLineChars="200" w:firstLine="480"/>
        <w:jc w:val="left"/>
        <w:rPr>
          <w:sz w:val="24"/>
        </w:rPr>
      </w:pPr>
      <w:r>
        <w:rPr>
          <w:rFonts w:hint="eastAsia"/>
          <w:sz w:val="24"/>
        </w:rPr>
        <w:t xml:space="preserve">4.2.7  </w:t>
      </w:r>
      <w:r>
        <w:rPr>
          <w:rFonts w:hint="eastAsia"/>
          <w:sz w:val="24"/>
        </w:rPr>
        <w:t>及时清理死苗，并按原品种、原规格补齐。</w:t>
      </w:r>
    </w:p>
    <w:p w:rsidR="0059144F" w:rsidRDefault="008D7E0F">
      <w:pPr>
        <w:widowControl/>
        <w:spacing w:line="360" w:lineRule="auto"/>
        <w:ind w:firstLineChars="200" w:firstLine="480"/>
        <w:jc w:val="left"/>
        <w:rPr>
          <w:sz w:val="24"/>
        </w:rPr>
      </w:pPr>
      <w:r>
        <w:rPr>
          <w:rFonts w:hint="eastAsia"/>
          <w:sz w:val="24"/>
        </w:rPr>
        <w:t xml:space="preserve">4.2.8  </w:t>
      </w:r>
      <w:r>
        <w:rPr>
          <w:rFonts w:hint="eastAsia"/>
          <w:sz w:val="24"/>
        </w:rPr>
        <w:t>做好病虫害的防治工作。及时清理株间的枯枝落叶，对病虫害早发现早治理。</w:t>
      </w:r>
    </w:p>
    <w:p w:rsidR="0059144F" w:rsidRDefault="008D7E0F">
      <w:pPr>
        <w:widowControl/>
        <w:spacing w:line="360" w:lineRule="auto"/>
        <w:ind w:firstLineChars="200" w:firstLine="480"/>
        <w:jc w:val="left"/>
        <w:rPr>
          <w:sz w:val="24"/>
        </w:rPr>
      </w:pPr>
      <w:r>
        <w:rPr>
          <w:rFonts w:hint="eastAsia"/>
          <w:sz w:val="24"/>
        </w:rPr>
        <w:t xml:space="preserve">4.2.9  </w:t>
      </w:r>
      <w:r>
        <w:rPr>
          <w:rFonts w:hint="eastAsia"/>
          <w:sz w:val="24"/>
        </w:rPr>
        <w:t>对不耐寒的宿根花卉应分别采取覆土等不同防寒措施，确保安全越冬。</w:t>
      </w:r>
    </w:p>
    <w:p w:rsidR="0059144F" w:rsidRDefault="008D7E0F">
      <w:pPr>
        <w:widowControl/>
        <w:spacing w:line="360" w:lineRule="auto"/>
        <w:ind w:firstLineChars="200" w:firstLine="480"/>
        <w:jc w:val="left"/>
        <w:rPr>
          <w:sz w:val="24"/>
        </w:rPr>
      </w:pPr>
      <w:r>
        <w:rPr>
          <w:rFonts w:hint="eastAsia"/>
          <w:sz w:val="24"/>
        </w:rPr>
        <w:t xml:space="preserve">4.3  </w:t>
      </w:r>
      <w:r>
        <w:rPr>
          <w:rFonts w:hint="eastAsia"/>
          <w:sz w:val="24"/>
        </w:rPr>
        <w:t>草坪养护管理技术措施及要求</w:t>
      </w:r>
    </w:p>
    <w:p w:rsidR="0059144F" w:rsidRDefault="008D7E0F">
      <w:pPr>
        <w:widowControl/>
        <w:spacing w:line="360" w:lineRule="auto"/>
        <w:ind w:firstLineChars="200" w:firstLine="480"/>
        <w:jc w:val="left"/>
        <w:rPr>
          <w:sz w:val="24"/>
        </w:rPr>
      </w:pPr>
      <w:r>
        <w:rPr>
          <w:rFonts w:hint="eastAsia"/>
          <w:sz w:val="24"/>
        </w:rPr>
        <w:t xml:space="preserve">4.3.1  </w:t>
      </w:r>
      <w:r>
        <w:rPr>
          <w:rFonts w:hint="eastAsia"/>
          <w:sz w:val="24"/>
        </w:rPr>
        <w:t>草坪的养护管理，应在了解各草种生长习性的基础上，根据立地条件、草坪的功能进行。</w:t>
      </w:r>
    </w:p>
    <w:p w:rsidR="0059144F" w:rsidRDefault="008D7E0F">
      <w:pPr>
        <w:widowControl/>
        <w:spacing w:line="360" w:lineRule="auto"/>
        <w:ind w:firstLineChars="200" w:firstLine="480"/>
        <w:jc w:val="left"/>
        <w:rPr>
          <w:sz w:val="24"/>
        </w:rPr>
      </w:pPr>
      <w:r>
        <w:rPr>
          <w:rFonts w:hint="eastAsia"/>
          <w:sz w:val="24"/>
        </w:rPr>
        <w:t xml:space="preserve">4.3.2  </w:t>
      </w:r>
      <w:r>
        <w:rPr>
          <w:rFonts w:hint="eastAsia"/>
          <w:sz w:val="24"/>
        </w:rPr>
        <w:t>草坪的修剪应根据不同草种的习性和观赏效果，进行定期修剪，使草的高度一致，边缘整齐。</w:t>
      </w:r>
    </w:p>
    <w:p w:rsidR="0059144F" w:rsidRDefault="008D7E0F">
      <w:pPr>
        <w:widowControl/>
        <w:spacing w:line="360" w:lineRule="auto"/>
        <w:ind w:firstLineChars="200" w:firstLine="480"/>
        <w:jc w:val="left"/>
        <w:rPr>
          <w:sz w:val="24"/>
        </w:rPr>
      </w:pPr>
      <w:r>
        <w:rPr>
          <w:rFonts w:hint="eastAsia"/>
          <w:sz w:val="24"/>
        </w:rPr>
        <w:t xml:space="preserve">4.3.3  </w:t>
      </w:r>
      <w:r>
        <w:rPr>
          <w:rFonts w:hint="eastAsia"/>
          <w:sz w:val="24"/>
        </w:rPr>
        <w:t>剪草的高度依草种、季节、环境等因素而定。一次修剪高度原则上不大于草高的</w:t>
      </w:r>
      <w:r>
        <w:rPr>
          <w:rFonts w:hint="eastAsia"/>
          <w:sz w:val="24"/>
        </w:rPr>
        <w:t>1/3</w:t>
      </w:r>
      <w:r>
        <w:rPr>
          <w:rFonts w:hint="eastAsia"/>
          <w:sz w:val="24"/>
        </w:rPr>
        <w:t>。天津常用草坪植物的剪留高度见下表：</w:t>
      </w:r>
    </w:p>
    <w:p w:rsidR="0059144F" w:rsidRDefault="008D7E0F">
      <w:pPr>
        <w:widowControl/>
        <w:adjustRightInd w:val="0"/>
        <w:snapToGrid w:val="0"/>
        <w:spacing w:line="360" w:lineRule="auto"/>
        <w:jc w:val="center"/>
        <w:rPr>
          <w:kern w:val="0"/>
          <w:sz w:val="24"/>
        </w:rPr>
      </w:pPr>
      <w:r>
        <w:rPr>
          <w:kern w:val="0"/>
          <w:sz w:val="24"/>
        </w:rPr>
        <w:t>天津常用草坪植物的剪留高度（单位：</w:t>
      </w:r>
      <w:r>
        <w:rPr>
          <w:kern w:val="0"/>
          <w:sz w:val="24"/>
        </w:rPr>
        <w:t>cm</w:t>
      </w:r>
      <w:r>
        <w:rPr>
          <w:kern w:val="0"/>
          <w:sz w:val="24"/>
        </w:rPr>
        <w:t>）</w:t>
      </w: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3162"/>
        <w:gridCol w:w="2079"/>
      </w:tblGrid>
      <w:tr w:rsidR="0059144F">
        <w:trPr>
          <w:cantSplit/>
          <w:trHeight w:val="20"/>
          <w:jc w:val="center"/>
        </w:trPr>
        <w:tc>
          <w:tcPr>
            <w:tcW w:w="1335" w:type="pct"/>
            <w:vMerge w:val="restart"/>
            <w:vAlign w:val="center"/>
          </w:tcPr>
          <w:p w:rsidR="0059144F" w:rsidRDefault="008D7E0F">
            <w:pPr>
              <w:widowControl/>
              <w:adjustRightInd w:val="0"/>
              <w:snapToGrid w:val="0"/>
              <w:spacing w:line="360" w:lineRule="auto"/>
              <w:jc w:val="center"/>
              <w:rPr>
                <w:kern w:val="0"/>
                <w:sz w:val="24"/>
                <w:szCs w:val="24"/>
              </w:rPr>
            </w:pPr>
            <w:r>
              <w:rPr>
                <w:kern w:val="0"/>
                <w:sz w:val="24"/>
                <w:szCs w:val="24"/>
              </w:rPr>
              <w:t>草</w:t>
            </w:r>
            <w:r>
              <w:rPr>
                <w:kern w:val="0"/>
                <w:sz w:val="24"/>
                <w:szCs w:val="24"/>
              </w:rPr>
              <w:t xml:space="preserve"> </w:t>
            </w:r>
            <w:r>
              <w:rPr>
                <w:kern w:val="0"/>
                <w:sz w:val="24"/>
                <w:szCs w:val="24"/>
              </w:rPr>
              <w:t>种</w:t>
            </w:r>
          </w:p>
        </w:tc>
        <w:tc>
          <w:tcPr>
            <w:tcW w:w="3665" w:type="pct"/>
            <w:gridSpan w:val="2"/>
            <w:vAlign w:val="center"/>
          </w:tcPr>
          <w:p w:rsidR="0059144F" w:rsidRDefault="008D7E0F">
            <w:pPr>
              <w:widowControl/>
              <w:adjustRightInd w:val="0"/>
              <w:snapToGrid w:val="0"/>
              <w:spacing w:line="360" w:lineRule="auto"/>
              <w:ind w:left="2" w:hangingChars="1" w:hanging="2"/>
              <w:jc w:val="center"/>
              <w:rPr>
                <w:kern w:val="0"/>
                <w:sz w:val="24"/>
                <w:szCs w:val="24"/>
              </w:rPr>
            </w:pPr>
            <w:r>
              <w:rPr>
                <w:kern w:val="0"/>
                <w:sz w:val="24"/>
                <w:szCs w:val="24"/>
              </w:rPr>
              <w:t>剪留高度</w:t>
            </w:r>
          </w:p>
        </w:tc>
      </w:tr>
      <w:tr w:rsidR="0059144F">
        <w:trPr>
          <w:cantSplit/>
          <w:trHeight w:val="71"/>
          <w:jc w:val="center"/>
        </w:trPr>
        <w:tc>
          <w:tcPr>
            <w:tcW w:w="1335" w:type="pct"/>
            <w:vMerge/>
            <w:vAlign w:val="center"/>
          </w:tcPr>
          <w:p w:rsidR="0059144F" w:rsidRDefault="0059144F">
            <w:pPr>
              <w:widowControl/>
              <w:adjustRightInd w:val="0"/>
              <w:snapToGrid w:val="0"/>
              <w:spacing w:line="360" w:lineRule="auto"/>
              <w:jc w:val="center"/>
              <w:rPr>
                <w:kern w:val="0"/>
                <w:sz w:val="24"/>
                <w:szCs w:val="24"/>
              </w:rPr>
            </w:pP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全光照</w:t>
            </w:r>
          </w:p>
        </w:tc>
        <w:tc>
          <w:tcPr>
            <w:tcW w:w="1454" w:type="pct"/>
            <w:vAlign w:val="center"/>
          </w:tcPr>
          <w:p w:rsidR="0059144F" w:rsidRDefault="008D7E0F">
            <w:pPr>
              <w:widowControl/>
              <w:adjustRightInd w:val="0"/>
              <w:snapToGrid w:val="0"/>
              <w:spacing w:line="360" w:lineRule="auto"/>
              <w:ind w:left="2" w:hangingChars="1" w:hanging="2"/>
              <w:jc w:val="center"/>
              <w:rPr>
                <w:kern w:val="0"/>
                <w:sz w:val="24"/>
                <w:szCs w:val="24"/>
              </w:rPr>
            </w:pPr>
            <w:r>
              <w:rPr>
                <w:kern w:val="0"/>
                <w:sz w:val="24"/>
                <w:szCs w:val="24"/>
              </w:rPr>
              <w:t>树荫下</w:t>
            </w:r>
          </w:p>
        </w:tc>
      </w:tr>
      <w:tr w:rsidR="0059144F">
        <w:trPr>
          <w:cantSplit/>
          <w:trHeight w:val="20"/>
          <w:jc w:val="center"/>
        </w:trPr>
        <w:tc>
          <w:tcPr>
            <w:tcW w:w="1335"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野牛草</w:t>
            </w: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4</w:t>
            </w:r>
            <w:r>
              <w:rPr>
                <w:kern w:val="0"/>
                <w:sz w:val="24"/>
                <w:szCs w:val="24"/>
              </w:rPr>
              <w:t>～</w:t>
            </w:r>
            <w:r>
              <w:rPr>
                <w:kern w:val="0"/>
                <w:sz w:val="24"/>
                <w:szCs w:val="24"/>
              </w:rPr>
              <w:t>6</w:t>
            </w:r>
          </w:p>
        </w:tc>
        <w:tc>
          <w:tcPr>
            <w:tcW w:w="1454" w:type="pct"/>
            <w:vAlign w:val="center"/>
          </w:tcPr>
          <w:p w:rsidR="0059144F" w:rsidRDefault="0059144F">
            <w:pPr>
              <w:widowControl/>
              <w:adjustRightInd w:val="0"/>
              <w:snapToGrid w:val="0"/>
              <w:spacing w:line="360" w:lineRule="auto"/>
              <w:jc w:val="center"/>
              <w:rPr>
                <w:kern w:val="0"/>
                <w:sz w:val="24"/>
                <w:szCs w:val="24"/>
              </w:rPr>
            </w:pPr>
          </w:p>
        </w:tc>
      </w:tr>
      <w:tr w:rsidR="0059144F">
        <w:trPr>
          <w:cantSplit/>
          <w:trHeight w:val="20"/>
          <w:jc w:val="center"/>
        </w:trPr>
        <w:tc>
          <w:tcPr>
            <w:tcW w:w="1335"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结缕草</w:t>
            </w: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3</w:t>
            </w:r>
            <w:r>
              <w:rPr>
                <w:kern w:val="0"/>
                <w:sz w:val="24"/>
                <w:szCs w:val="24"/>
              </w:rPr>
              <w:t>～</w:t>
            </w:r>
            <w:r>
              <w:rPr>
                <w:kern w:val="0"/>
                <w:sz w:val="24"/>
                <w:szCs w:val="24"/>
              </w:rPr>
              <w:t>5</w:t>
            </w:r>
          </w:p>
        </w:tc>
        <w:tc>
          <w:tcPr>
            <w:tcW w:w="1454"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6</w:t>
            </w:r>
            <w:r>
              <w:rPr>
                <w:kern w:val="0"/>
                <w:sz w:val="24"/>
                <w:szCs w:val="24"/>
              </w:rPr>
              <w:t>～</w:t>
            </w:r>
            <w:r>
              <w:rPr>
                <w:kern w:val="0"/>
                <w:sz w:val="24"/>
                <w:szCs w:val="24"/>
              </w:rPr>
              <w:t>7</w:t>
            </w:r>
          </w:p>
        </w:tc>
      </w:tr>
      <w:tr w:rsidR="0059144F">
        <w:trPr>
          <w:cantSplit/>
          <w:trHeight w:val="20"/>
          <w:jc w:val="center"/>
        </w:trPr>
        <w:tc>
          <w:tcPr>
            <w:tcW w:w="1335"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高羊茅</w:t>
            </w: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5</w:t>
            </w:r>
            <w:r>
              <w:rPr>
                <w:kern w:val="0"/>
                <w:sz w:val="24"/>
                <w:szCs w:val="24"/>
              </w:rPr>
              <w:t>～</w:t>
            </w:r>
            <w:r>
              <w:rPr>
                <w:kern w:val="0"/>
                <w:sz w:val="24"/>
                <w:szCs w:val="24"/>
              </w:rPr>
              <w:t>7</w:t>
            </w:r>
          </w:p>
        </w:tc>
        <w:tc>
          <w:tcPr>
            <w:tcW w:w="1454"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8</w:t>
            </w:r>
            <w:r>
              <w:rPr>
                <w:kern w:val="0"/>
                <w:sz w:val="24"/>
                <w:szCs w:val="24"/>
              </w:rPr>
              <w:t>～</w:t>
            </w:r>
            <w:r>
              <w:rPr>
                <w:kern w:val="0"/>
                <w:sz w:val="24"/>
                <w:szCs w:val="24"/>
              </w:rPr>
              <w:t>10</w:t>
            </w:r>
          </w:p>
        </w:tc>
      </w:tr>
      <w:tr w:rsidR="0059144F">
        <w:trPr>
          <w:cantSplit/>
          <w:trHeight w:val="20"/>
          <w:jc w:val="center"/>
        </w:trPr>
        <w:tc>
          <w:tcPr>
            <w:tcW w:w="1335"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黑麦草</w:t>
            </w: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4</w:t>
            </w:r>
            <w:r>
              <w:rPr>
                <w:kern w:val="0"/>
                <w:sz w:val="24"/>
                <w:szCs w:val="24"/>
              </w:rPr>
              <w:t>～</w:t>
            </w:r>
            <w:r>
              <w:rPr>
                <w:kern w:val="0"/>
                <w:sz w:val="24"/>
                <w:szCs w:val="24"/>
              </w:rPr>
              <w:t>6</w:t>
            </w:r>
          </w:p>
        </w:tc>
        <w:tc>
          <w:tcPr>
            <w:tcW w:w="1454"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8</w:t>
            </w:r>
            <w:r>
              <w:rPr>
                <w:kern w:val="0"/>
                <w:sz w:val="24"/>
                <w:szCs w:val="24"/>
              </w:rPr>
              <w:t>～</w:t>
            </w:r>
            <w:r>
              <w:rPr>
                <w:kern w:val="0"/>
                <w:sz w:val="24"/>
                <w:szCs w:val="24"/>
              </w:rPr>
              <w:t>10</w:t>
            </w:r>
          </w:p>
        </w:tc>
      </w:tr>
      <w:tr w:rsidR="0059144F">
        <w:trPr>
          <w:cantSplit/>
          <w:trHeight w:val="20"/>
          <w:jc w:val="center"/>
        </w:trPr>
        <w:tc>
          <w:tcPr>
            <w:tcW w:w="1335"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匍匐翦股颖</w:t>
            </w: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3</w:t>
            </w:r>
            <w:r>
              <w:rPr>
                <w:kern w:val="0"/>
                <w:sz w:val="24"/>
                <w:szCs w:val="24"/>
              </w:rPr>
              <w:t>～</w:t>
            </w:r>
            <w:r>
              <w:rPr>
                <w:kern w:val="0"/>
                <w:sz w:val="24"/>
                <w:szCs w:val="24"/>
              </w:rPr>
              <w:t>5</w:t>
            </w:r>
          </w:p>
        </w:tc>
        <w:tc>
          <w:tcPr>
            <w:tcW w:w="1454"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7</w:t>
            </w:r>
            <w:r>
              <w:rPr>
                <w:kern w:val="0"/>
                <w:sz w:val="24"/>
                <w:szCs w:val="24"/>
              </w:rPr>
              <w:t>～</w:t>
            </w:r>
            <w:r>
              <w:rPr>
                <w:kern w:val="0"/>
                <w:sz w:val="24"/>
                <w:szCs w:val="24"/>
              </w:rPr>
              <w:t>9</w:t>
            </w:r>
          </w:p>
        </w:tc>
      </w:tr>
      <w:tr w:rsidR="0059144F">
        <w:trPr>
          <w:cantSplit/>
          <w:trHeight w:val="20"/>
          <w:jc w:val="center"/>
        </w:trPr>
        <w:tc>
          <w:tcPr>
            <w:tcW w:w="1335"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早熟禾</w:t>
            </w:r>
          </w:p>
        </w:tc>
        <w:tc>
          <w:tcPr>
            <w:tcW w:w="2211"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4</w:t>
            </w:r>
            <w:r>
              <w:rPr>
                <w:kern w:val="0"/>
                <w:sz w:val="24"/>
                <w:szCs w:val="24"/>
              </w:rPr>
              <w:t>～</w:t>
            </w:r>
            <w:r>
              <w:rPr>
                <w:kern w:val="0"/>
                <w:sz w:val="24"/>
                <w:szCs w:val="24"/>
              </w:rPr>
              <w:t>5</w:t>
            </w:r>
            <w:r>
              <w:rPr>
                <w:kern w:val="0"/>
                <w:sz w:val="24"/>
                <w:szCs w:val="24"/>
              </w:rPr>
              <w:t>（</w:t>
            </w:r>
            <w:r>
              <w:rPr>
                <w:kern w:val="0"/>
                <w:sz w:val="24"/>
                <w:szCs w:val="24"/>
              </w:rPr>
              <w:t>3</w:t>
            </w:r>
            <w:r>
              <w:rPr>
                <w:kern w:val="0"/>
                <w:sz w:val="24"/>
                <w:szCs w:val="24"/>
              </w:rPr>
              <w:t>、</w:t>
            </w:r>
            <w:r>
              <w:rPr>
                <w:kern w:val="0"/>
                <w:sz w:val="24"/>
                <w:szCs w:val="24"/>
              </w:rPr>
              <w:t>4</w:t>
            </w:r>
            <w:r>
              <w:rPr>
                <w:kern w:val="0"/>
                <w:sz w:val="24"/>
                <w:szCs w:val="24"/>
              </w:rPr>
              <w:t>、</w:t>
            </w:r>
            <w:r>
              <w:rPr>
                <w:kern w:val="0"/>
                <w:sz w:val="24"/>
                <w:szCs w:val="24"/>
              </w:rPr>
              <w:t>5</w:t>
            </w:r>
            <w:r>
              <w:rPr>
                <w:kern w:val="0"/>
                <w:sz w:val="24"/>
                <w:szCs w:val="24"/>
              </w:rPr>
              <w:t>、</w:t>
            </w:r>
            <w:r>
              <w:rPr>
                <w:kern w:val="0"/>
                <w:sz w:val="24"/>
                <w:szCs w:val="24"/>
              </w:rPr>
              <w:t>9</w:t>
            </w:r>
            <w:r>
              <w:rPr>
                <w:kern w:val="0"/>
                <w:sz w:val="24"/>
                <w:szCs w:val="24"/>
              </w:rPr>
              <w:t>、</w:t>
            </w:r>
            <w:r>
              <w:rPr>
                <w:kern w:val="0"/>
                <w:sz w:val="24"/>
                <w:szCs w:val="24"/>
              </w:rPr>
              <w:t>10</w:t>
            </w:r>
            <w:r>
              <w:rPr>
                <w:kern w:val="0"/>
                <w:sz w:val="24"/>
                <w:szCs w:val="24"/>
              </w:rPr>
              <w:t>、</w:t>
            </w:r>
            <w:r>
              <w:rPr>
                <w:kern w:val="0"/>
                <w:sz w:val="24"/>
                <w:szCs w:val="24"/>
              </w:rPr>
              <w:t>11</w:t>
            </w:r>
            <w:r>
              <w:rPr>
                <w:kern w:val="0"/>
                <w:sz w:val="24"/>
                <w:szCs w:val="24"/>
              </w:rPr>
              <w:t>月）</w:t>
            </w:r>
            <w:r>
              <w:rPr>
                <w:kern w:val="0"/>
                <w:sz w:val="24"/>
                <w:szCs w:val="24"/>
              </w:rPr>
              <w:t>8</w:t>
            </w:r>
            <w:r>
              <w:rPr>
                <w:kern w:val="0"/>
                <w:sz w:val="24"/>
                <w:szCs w:val="24"/>
              </w:rPr>
              <w:t>～</w:t>
            </w:r>
            <w:r>
              <w:rPr>
                <w:kern w:val="0"/>
                <w:sz w:val="24"/>
                <w:szCs w:val="24"/>
              </w:rPr>
              <w:t>10</w:t>
            </w:r>
            <w:r>
              <w:rPr>
                <w:kern w:val="0"/>
                <w:sz w:val="24"/>
                <w:szCs w:val="24"/>
              </w:rPr>
              <w:t>（</w:t>
            </w:r>
            <w:r>
              <w:rPr>
                <w:kern w:val="0"/>
                <w:sz w:val="24"/>
                <w:szCs w:val="24"/>
              </w:rPr>
              <w:t>6</w:t>
            </w:r>
            <w:r>
              <w:rPr>
                <w:kern w:val="0"/>
                <w:sz w:val="24"/>
                <w:szCs w:val="24"/>
              </w:rPr>
              <w:t>、</w:t>
            </w:r>
            <w:r>
              <w:rPr>
                <w:kern w:val="0"/>
                <w:sz w:val="24"/>
                <w:szCs w:val="24"/>
              </w:rPr>
              <w:t>7</w:t>
            </w:r>
            <w:r>
              <w:rPr>
                <w:kern w:val="0"/>
                <w:sz w:val="24"/>
                <w:szCs w:val="24"/>
              </w:rPr>
              <w:t>、</w:t>
            </w:r>
            <w:r>
              <w:rPr>
                <w:kern w:val="0"/>
                <w:sz w:val="24"/>
                <w:szCs w:val="24"/>
              </w:rPr>
              <w:t>8</w:t>
            </w:r>
            <w:r>
              <w:rPr>
                <w:kern w:val="0"/>
                <w:sz w:val="24"/>
                <w:szCs w:val="24"/>
              </w:rPr>
              <w:t>月）</w:t>
            </w:r>
          </w:p>
        </w:tc>
        <w:tc>
          <w:tcPr>
            <w:tcW w:w="1454" w:type="pct"/>
            <w:vAlign w:val="center"/>
          </w:tcPr>
          <w:p w:rsidR="0059144F" w:rsidRDefault="008D7E0F">
            <w:pPr>
              <w:widowControl/>
              <w:adjustRightInd w:val="0"/>
              <w:snapToGrid w:val="0"/>
              <w:spacing w:line="360" w:lineRule="auto"/>
              <w:jc w:val="center"/>
              <w:rPr>
                <w:kern w:val="0"/>
                <w:sz w:val="24"/>
                <w:szCs w:val="24"/>
              </w:rPr>
            </w:pPr>
            <w:r>
              <w:rPr>
                <w:kern w:val="0"/>
                <w:sz w:val="24"/>
                <w:szCs w:val="24"/>
              </w:rPr>
              <w:t>8</w:t>
            </w:r>
            <w:r>
              <w:rPr>
                <w:kern w:val="0"/>
                <w:sz w:val="24"/>
                <w:szCs w:val="24"/>
              </w:rPr>
              <w:t>～</w:t>
            </w:r>
            <w:r>
              <w:rPr>
                <w:kern w:val="0"/>
                <w:sz w:val="24"/>
                <w:szCs w:val="24"/>
              </w:rPr>
              <w:t>10</w:t>
            </w:r>
          </w:p>
        </w:tc>
      </w:tr>
    </w:tbl>
    <w:p w:rsidR="0059144F" w:rsidRDefault="008D7E0F">
      <w:pPr>
        <w:widowControl/>
        <w:spacing w:line="360" w:lineRule="auto"/>
        <w:ind w:firstLineChars="200" w:firstLine="480"/>
        <w:jc w:val="left"/>
        <w:rPr>
          <w:sz w:val="24"/>
        </w:rPr>
      </w:pPr>
      <w:r>
        <w:rPr>
          <w:rFonts w:hint="eastAsia"/>
          <w:sz w:val="24"/>
        </w:rPr>
        <w:t xml:space="preserve">4.3.4  </w:t>
      </w:r>
      <w:r>
        <w:rPr>
          <w:rFonts w:hint="eastAsia"/>
          <w:sz w:val="24"/>
        </w:rPr>
        <w:t>草坪植物的修剪次数依不同的草种、不同的管理水平和不同的环境条件来确定：</w:t>
      </w:r>
    </w:p>
    <w:p w:rsidR="0059144F" w:rsidRDefault="008D7E0F">
      <w:pPr>
        <w:widowControl/>
        <w:spacing w:line="360" w:lineRule="auto"/>
        <w:ind w:firstLineChars="200" w:firstLine="480"/>
        <w:jc w:val="left"/>
        <w:rPr>
          <w:sz w:val="24"/>
        </w:rPr>
      </w:pPr>
      <w:r>
        <w:rPr>
          <w:rFonts w:hint="eastAsia"/>
          <w:sz w:val="24"/>
        </w:rPr>
        <w:t xml:space="preserve">a) </w:t>
      </w:r>
      <w:r>
        <w:rPr>
          <w:rFonts w:hint="eastAsia"/>
          <w:sz w:val="24"/>
        </w:rPr>
        <w:t>野牛草：全年修剪不少于</w:t>
      </w:r>
      <w:r>
        <w:rPr>
          <w:rFonts w:hint="eastAsia"/>
          <w:sz w:val="24"/>
        </w:rPr>
        <w:t>3</w:t>
      </w:r>
      <w:r>
        <w:rPr>
          <w:rFonts w:hint="eastAsia"/>
          <w:sz w:val="24"/>
        </w:rPr>
        <w:t>次，自</w:t>
      </w:r>
      <w:r>
        <w:rPr>
          <w:rFonts w:hint="eastAsia"/>
          <w:sz w:val="24"/>
        </w:rPr>
        <w:t>5</w:t>
      </w:r>
      <w:r>
        <w:rPr>
          <w:rFonts w:hint="eastAsia"/>
          <w:sz w:val="24"/>
        </w:rPr>
        <w:t>月至</w:t>
      </w:r>
      <w:r>
        <w:rPr>
          <w:rFonts w:hint="eastAsia"/>
          <w:sz w:val="24"/>
        </w:rPr>
        <w:t>9</w:t>
      </w:r>
      <w:r>
        <w:rPr>
          <w:rFonts w:hint="eastAsia"/>
          <w:sz w:val="24"/>
        </w:rPr>
        <w:t>月，最后一次修剪不晚于</w:t>
      </w:r>
      <w:r>
        <w:rPr>
          <w:rFonts w:hint="eastAsia"/>
          <w:sz w:val="24"/>
        </w:rPr>
        <w:t>9</w:t>
      </w:r>
      <w:r>
        <w:rPr>
          <w:rFonts w:hint="eastAsia"/>
          <w:sz w:val="24"/>
        </w:rPr>
        <w:t>月上旬。</w:t>
      </w:r>
    </w:p>
    <w:p w:rsidR="0059144F" w:rsidRDefault="008D7E0F">
      <w:pPr>
        <w:widowControl/>
        <w:spacing w:line="360" w:lineRule="auto"/>
        <w:ind w:firstLineChars="200" w:firstLine="480"/>
        <w:jc w:val="left"/>
        <w:rPr>
          <w:sz w:val="24"/>
        </w:rPr>
      </w:pPr>
      <w:r>
        <w:rPr>
          <w:rFonts w:hint="eastAsia"/>
          <w:sz w:val="24"/>
        </w:rPr>
        <w:t xml:space="preserve">b) </w:t>
      </w:r>
      <w:r>
        <w:rPr>
          <w:rFonts w:hint="eastAsia"/>
          <w:sz w:val="24"/>
        </w:rPr>
        <w:t>冷季型草：要定期及时修剪，使草坪高度保持在</w:t>
      </w:r>
      <w:r>
        <w:rPr>
          <w:rFonts w:hint="eastAsia"/>
          <w:sz w:val="24"/>
        </w:rPr>
        <w:t>6-10</w:t>
      </w:r>
      <w:r>
        <w:rPr>
          <w:rFonts w:hint="eastAsia"/>
          <w:sz w:val="24"/>
        </w:rPr>
        <w:t>厘米。</w:t>
      </w:r>
    </w:p>
    <w:p w:rsidR="0059144F" w:rsidRDefault="008D7E0F">
      <w:pPr>
        <w:widowControl/>
        <w:spacing w:line="360" w:lineRule="auto"/>
        <w:ind w:firstLineChars="200" w:firstLine="480"/>
        <w:jc w:val="left"/>
        <w:rPr>
          <w:sz w:val="24"/>
        </w:rPr>
      </w:pPr>
      <w:r>
        <w:rPr>
          <w:rFonts w:hint="eastAsia"/>
          <w:sz w:val="24"/>
        </w:rPr>
        <w:t xml:space="preserve">4.3.5  </w:t>
      </w:r>
      <w:r>
        <w:rPr>
          <w:rFonts w:hint="eastAsia"/>
          <w:sz w:val="24"/>
        </w:rPr>
        <w:t>浇水</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除土壤封冻期外，人工草坪应适时进行浇灌，每次要浇足浇透，浇水深度不低于</w:t>
      </w:r>
      <w:r>
        <w:rPr>
          <w:rFonts w:hint="eastAsia"/>
          <w:sz w:val="24"/>
        </w:rPr>
        <w:t>20</w:t>
      </w:r>
      <w:r>
        <w:rPr>
          <w:rFonts w:hint="eastAsia"/>
          <w:sz w:val="24"/>
        </w:rPr>
        <w:t>厘米。</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雨季应注意排水，干热天气尤其是冷季型草应适当喷水降温保护草地。</w:t>
      </w:r>
      <w:r>
        <w:rPr>
          <w:rFonts w:hint="eastAsia"/>
          <w:sz w:val="24"/>
        </w:rPr>
        <w:t>11</w:t>
      </w:r>
      <w:r>
        <w:rPr>
          <w:rFonts w:hint="eastAsia"/>
          <w:sz w:val="24"/>
        </w:rPr>
        <w:t>月下旬至</w:t>
      </w:r>
      <w:r>
        <w:rPr>
          <w:rFonts w:hint="eastAsia"/>
          <w:sz w:val="24"/>
        </w:rPr>
        <w:t>12</w:t>
      </w:r>
      <w:r>
        <w:rPr>
          <w:rFonts w:hint="eastAsia"/>
          <w:sz w:val="24"/>
        </w:rPr>
        <w:t>月上旬上冻前要浇足浇透冻水。</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严禁使用撒过融雪剂的积雪补充草坪土壤水分。</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在使用再生水灌溉时，水质必须符合园林植物灌溉水质要求。</w:t>
      </w:r>
    </w:p>
    <w:p w:rsidR="0059144F" w:rsidRDefault="008D7E0F">
      <w:pPr>
        <w:widowControl/>
        <w:spacing w:line="360" w:lineRule="auto"/>
        <w:ind w:firstLineChars="200" w:firstLine="480"/>
        <w:jc w:val="left"/>
        <w:rPr>
          <w:sz w:val="24"/>
        </w:rPr>
      </w:pPr>
      <w:r>
        <w:rPr>
          <w:rFonts w:hint="eastAsia"/>
          <w:sz w:val="24"/>
        </w:rPr>
        <w:t xml:space="preserve">4.3.6  </w:t>
      </w:r>
      <w:r>
        <w:rPr>
          <w:rFonts w:hint="eastAsia"/>
          <w:sz w:val="24"/>
        </w:rPr>
        <w:t>施肥</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草坪建植时应施基肥，之后每年应根据草坪草的生长状况进行适当追肥。</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施肥时期和施肥量：冷季型草坪返青前，可施腐熟粉碎的有机肥，施肥量</w:t>
      </w:r>
      <w:r>
        <w:rPr>
          <w:rFonts w:hint="eastAsia"/>
          <w:sz w:val="24"/>
        </w:rPr>
        <w:t>50 g/m2-150g/m2</w:t>
      </w:r>
      <w:r>
        <w:rPr>
          <w:rFonts w:hint="eastAsia"/>
          <w:sz w:val="24"/>
        </w:rPr>
        <w:t>，或施</w:t>
      </w:r>
      <w:r>
        <w:rPr>
          <w:rFonts w:hint="eastAsia"/>
          <w:sz w:val="24"/>
        </w:rPr>
        <w:t>10g/m2</w:t>
      </w:r>
      <w:r>
        <w:rPr>
          <w:rFonts w:hint="eastAsia"/>
          <w:sz w:val="24"/>
        </w:rPr>
        <w:t>尿素，或</w:t>
      </w:r>
      <w:r>
        <w:rPr>
          <w:rFonts w:hint="eastAsia"/>
          <w:sz w:val="24"/>
        </w:rPr>
        <w:t>10g/m2</w:t>
      </w:r>
      <w:r>
        <w:rPr>
          <w:rFonts w:hint="eastAsia"/>
          <w:sz w:val="24"/>
        </w:rPr>
        <w:t>磷酸二铵等；生长期应视草情，适当增施磷、钾肥；晚秋，可施氮、磷、钾复合肥或纯氮肥</w:t>
      </w:r>
      <w:r>
        <w:rPr>
          <w:rFonts w:hint="eastAsia"/>
          <w:sz w:val="24"/>
        </w:rPr>
        <w:t>2</w:t>
      </w:r>
      <w:r>
        <w:rPr>
          <w:rFonts w:hint="eastAsia"/>
          <w:sz w:val="24"/>
        </w:rPr>
        <w:t>次</w:t>
      </w:r>
      <w:r>
        <w:rPr>
          <w:rFonts w:hint="eastAsia"/>
          <w:sz w:val="24"/>
        </w:rPr>
        <w:t>-3</w:t>
      </w:r>
      <w:r>
        <w:rPr>
          <w:rFonts w:hint="eastAsia"/>
          <w:sz w:val="24"/>
        </w:rPr>
        <w:t>次，每次约</w:t>
      </w:r>
      <w:r>
        <w:rPr>
          <w:rFonts w:hint="eastAsia"/>
          <w:sz w:val="24"/>
        </w:rPr>
        <w:t>10g/m2-15g/m2</w:t>
      </w:r>
      <w:r>
        <w:rPr>
          <w:rFonts w:hint="eastAsia"/>
          <w:sz w:val="24"/>
        </w:rPr>
        <w:t>。暖季型草，如野牛草等可于</w:t>
      </w:r>
      <w:r>
        <w:rPr>
          <w:rFonts w:hint="eastAsia"/>
          <w:sz w:val="24"/>
        </w:rPr>
        <w:t>5</w:t>
      </w:r>
      <w:r>
        <w:rPr>
          <w:rFonts w:hint="eastAsia"/>
          <w:sz w:val="24"/>
        </w:rPr>
        <w:t>月和</w:t>
      </w:r>
      <w:r>
        <w:rPr>
          <w:rFonts w:hint="eastAsia"/>
          <w:sz w:val="24"/>
        </w:rPr>
        <w:t>8</w:t>
      </w:r>
      <w:r>
        <w:rPr>
          <w:rFonts w:hint="eastAsia"/>
          <w:sz w:val="24"/>
        </w:rPr>
        <w:t>月各施</w:t>
      </w:r>
      <w:r>
        <w:rPr>
          <w:rFonts w:hint="eastAsia"/>
          <w:sz w:val="24"/>
        </w:rPr>
        <w:t>10g/m2</w:t>
      </w:r>
      <w:r>
        <w:rPr>
          <w:rFonts w:hint="eastAsia"/>
          <w:sz w:val="24"/>
        </w:rPr>
        <w:t>尿素。</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草坪施肥必须均匀，撒施后及时灌水。</w:t>
      </w:r>
    </w:p>
    <w:p w:rsidR="0059144F" w:rsidRDefault="008D7E0F">
      <w:pPr>
        <w:widowControl/>
        <w:spacing w:line="360" w:lineRule="auto"/>
        <w:ind w:firstLineChars="200" w:firstLine="480"/>
        <w:jc w:val="left"/>
        <w:rPr>
          <w:sz w:val="24"/>
        </w:rPr>
      </w:pPr>
      <w:r>
        <w:rPr>
          <w:rFonts w:hint="eastAsia"/>
          <w:sz w:val="24"/>
        </w:rPr>
        <w:t xml:space="preserve">4.3.7  </w:t>
      </w:r>
      <w:r>
        <w:rPr>
          <w:rFonts w:hint="eastAsia"/>
          <w:sz w:val="24"/>
        </w:rPr>
        <w:t>除杂草、补植</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人工建植的草坪要及时清除杂草，保持草坪纯度。</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使用除草剂必须慎重，应先试验，再应用。</w:t>
      </w:r>
    </w:p>
    <w:p w:rsidR="0059144F" w:rsidRDefault="008D7E0F">
      <w:pPr>
        <w:widowControl/>
        <w:spacing w:line="360" w:lineRule="auto"/>
        <w:ind w:firstLineChars="200" w:firstLine="480"/>
        <w:jc w:val="left"/>
        <w:rPr>
          <w:sz w:val="24"/>
        </w:rPr>
      </w:pPr>
      <w:r>
        <w:rPr>
          <w:rFonts w:hint="eastAsia"/>
          <w:sz w:val="24"/>
        </w:rPr>
        <w:t xml:space="preserve">3) </w:t>
      </w:r>
      <w:r>
        <w:rPr>
          <w:rFonts w:hint="eastAsia"/>
          <w:sz w:val="24"/>
        </w:rPr>
        <w:t>对被破坏或其他原因引起死亡的草坪草应及时更换补植，使草坪保持完整，无裸露地面。</w:t>
      </w:r>
    </w:p>
    <w:p w:rsidR="0059144F" w:rsidRDefault="008D7E0F">
      <w:pPr>
        <w:widowControl/>
        <w:spacing w:line="360" w:lineRule="auto"/>
        <w:ind w:firstLineChars="200" w:firstLine="480"/>
        <w:jc w:val="left"/>
        <w:rPr>
          <w:sz w:val="24"/>
        </w:rPr>
      </w:pPr>
      <w:r>
        <w:rPr>
          <w:rFonts w:hint="eastAsia"/>
          <w:sz w:val="24"/>
        </w:rPr>
        <w:t>补植时应补种与原草坪相同的草种；适当密植，并加强管理养护，尽快与周围草坪一致。</w:t>
      </w:r>
    </w:p>
    <w:p w:rsidR="0059144F" w:rsidRDefault="008D7E0F">
      <w:pPr>
        <w:widowControl/>
        <w:spacing w:line="360" w:lineRule="auto"/>
        <w:ind w:firstLineChars="200" w:firstLine="480"/>
        <w:jc w:val="left"/>
        <w:rPr>
          <w:sz w:val="24"/>
        </w:rPr>
      </w:pPr>
      <w:r>
        <w:rPr>
          <w:rFonts w:hint="eastAsia"/>
          <w:sz w:val="24"/>
        </w:rPr>
        <w:t xml:space="preserve">4) </w:t>
      </w:r>
      <w:r>
        <w:rPr>
          <w:rFonts w:hint="eastAsia"/>
          <w:sz w:val="24"/>
        </w:rPr>
        <w:t>三年生以上草坪应采取打孔透气、疏草等措施。</w:t>
      </w:r>
    </w:p>
    <w:p w:rsidR="0059144F" w:rsidRDefault="008D7E0F">
      <w:pPr>
        <w:widowControl/>
        <w:spacing w:line="360" w:lineRule="auto"/>
        <w:ind w:firstLineChars="200" w:firstLine="480"/>
        <w:jc w:val="left"/>
        <w:rPr>
          <w:sz w:val="24"/>
        </w:rPr>
      </w:pPr>
      <w:r>
        <w:rPr>
          <w:rFonts w:hint="eastAsia"/>
          <w:sz w:val="24"/>
        </w:rPr>
        <w:t xml:space="preserve">4.3.8  </w:t>
      </w:r>
      <w:r>
        <w:rPr>
          <w:rFonts w:hint="eastAsia"/>
          <w:sz w:val="24"/>
        </w:rPr>
        <w:t>病虫害防治</w:t>
      </w:r>
    </w:p>
    <w:p w:rsidR="0059144F" w:rsidRDefault="008D7E0F">
      <w:pPr>
        <w:widowControl/>
        <w:spacing w:line="360" w:lineRule="auto"/>
        <w:ind w:firstLineChars="200" w:firstLine="480"/>
        <w:jc w:val="left"/>
        <w:rPr>
          <w:sz w:val="24"/>
        </w:rPr>
      </w:pPr>
      <w:r>
        <w:rPr>
          <w:rFonts w:hint="eastAsia"/>
          <w:sz w:val="24"/>
        </w:rPr>
        <w:t xml:space="preserve">1) </w:t>
      </w:r>
      <w:r>
        <w:rPr>
          <w:rFonts w:hint="eastAsia"/>
          <w:sz w:val="24"/>
        </w:rPr>
        <w:t>草坪的病虫害防治，应在加强养护管理的基础上，以防为主，综合防治。</w:t>
      </w:r>
    </w:p>
    <w:p w:rsidR="0059144F" w:rsidRDefault="008D7E0F">
      <w:pPr>
        <w:widowControl/>
        <w:spacing w:line="360" w:lineRule="auto"/>
        <w:ind w:firstLineChars="200" w:firstLine="480"/>
        <w:jc w:val="left"/>
        <w:rPr>
          <w:sz w:val="24"/>
        </w:rPr>
      </w:pPr>
      <w:r>
        <w:rPr>
          <w:rFonts w:hint="eastAsia"/>
          <w:sz w:val="24"/>
        </w:rPr>
        <w:t xml:space="preserve">2) </w:t>
      </w:r>
      <w:r>
        <w:rPr>
          <w:rFonts w:hint="eastAsia"/>
          <w:sz w:val="24"/>
        </w:rPr>
        <w:t>草坪病害以冷季型草最为严重。化学防治应在</w:t>
      </w:r>
      <w:r>
        <w:rPr>
          <w:rFonts w:hint="eastAsia"/>
          <w:sz w:val="24"/>
        </w:rPr>
        <w:t>5</w:t>
      </w:r>
      <w:r>
        <w:rPr>
          <w:rFonts w:hint="eastAsia"/>
          <w:sz w:val="24"/>
        </w:rPr>
        <w:t>月初开始，此后根据病情适时喷药。</w:t>
      </w:r>
      <w:r>
        <w:rPr>
          <w:rFonts w:hint="eastAsia"/>
          <w:sz w:val="24"/>
        </w:rPr>
        <w:t xml:space="preserve"> </w:t>
      </w:r>
    </w:p>
    <w:p w:rsidR="0059144F" w:rsidRDefault="008D7E0F">
      <w:pPr>
        <w:widowControl/>
        <w:spacing w:line="360" w:lineRule="auto"/>
        <w:ind w:firstLineChars="200" w:firstLine="480"/>
        <w:jc w:val="left"/>
        <w:rPr>
          <w:sz w:val="24"/>
        </w:rPr>
      </w:pPr>
      <w:r>
        <w:rPr>
          <w:rFonts w:hint="eastAsia"/>
          <w:sz w:val="24"/>
        </w:rPr>
        <w:t xml:space="preserve">4.4  </w:t>
      </w:r>
      <w:r>
        <w:rPr>
          <w:rFonts w:hint="eastAsia"/>
          <w:sz w:val="24"/>
        </w:rPr>
        <w:t>园林地被植物养护管理技术措施及要求</w:t>
      </w:r>
    </w:p>
    <w:p w:rsidR="0059144F" w:rsidRDefault="008D7E0F">
      <w:pPr>
        <w:widowControl/>
        <w:spacing w:line="360" w:lineRule="auto"/>
        <w:ind w:firstLineChars="200" w:firstLine="480"/>
        <w:jc w:val="left"/>
        <w:rPr>
          <w:sz w:val="24"/>
        </w:rPr>
      </w:pPr>
      <w:r>
        <w:rPr>
          <w:rFonts w:hint="eastAsia"/>
          <w:sz w:val="24"/>
        </w:rPr>
        <w:t xml:space="preserve">4.4.1  </w:t>
      </w:r>
      <w:r>
        <w:rPr>
          <w:rFonts w:hint="eastAsia"/>
          <w:sz w:val="24"/>
        </w:rPr>
        <w:t>草本类地被植物养护管理技术措施参照草坪和花卉的养护管理技术措施。</w:t>
      </w:r>
    </w:p>
    <w:p w:rsidR="0059144F" w:rsidRDefault="008D7E0F">
      <w:pPr>
        <w:widowControl/>
        <w:spacing w:line="360" w:lineRule="auto"/>
        <w:ind w:firstLineChars="200" w:firstLine="480"/>
        <w:jc w:val="left"/>
        <w:rPr>
          <w:sz w:val="24"/>
        </w:rPr>
      </w:pPr>
      <w:r>
        <w:rPr>
          <w:rFonts w:hint="eastAsia"/>
          <w:sz w:val="24"/>
        </w:rPr>
        <w:t xml:space="preserve">4.4.2  </w:t>
      </w:r>
      <w:r>
        <w:rPr>
          <w:rFonts w:hint="eastAsia"/>
          <w:sz w:val="24"/>
        </w:rPr>
        <w:t>木本类地被植物养护管理技术措施参照园林树木的养护管理技术措施。</w:t>
      </w:r>
    </w:p>
    <w:p w:rsidR="0059144F" w:rsidRDefault="008D7E0F">
      <w:pPr>
        <w:widowControl/>
        <w:spacing w:line="360" w:lineRule="auto"/>
        <w:ind w:firstLineChars="200" w:firstLine="480"/>
        <w:jc w:val="left"/>
        <w:rPr>
          <w:sz w:val="24"/>
        </w:rPr>
      </w:pPr>
      <w:r>
        <w:rPr>
          <w:rFonts w:hint="eastAsia"/>
          <w:sz w:val="24"/>
        </w:rPr>
        <w:t xml:space="preserve">4.5  </w:t>
      </w:r>
      <w:r>
        <w:rPr>
          <w:rFonts w:hint="eastAsia"/>
          <w:sz w:val="24"/>
        </w:rPr>
        <w:t>园林绿地管理要求</w:t>
      </w:r>
    </w:p>
    <w:p w:rsidR="0059144F" w:rsidRDefault="008D7E0F">
      <w:pPr>
        <w:widowControl/>
        <w:spacing w:line="360" w:lineRule="auto"/>
        <w:ind w:firstLineChars="200" w:firstLine="480"/>
        <w:jc w:val="left"/>
        <w:rPr>
          <w:sz w:val="24"/>
        </w:rPr>
      </w:pPr>
      <w:r>
        <w:rPr>
          <w:rFonts w:hint="eastAsia"/>
          <w:sz w:val="24"/>
        </w:rPr>
        <w:t xml:space="preserve">4.5.1  </w:t>
      </w:r>
      <w:r>
        <w:rPr>
          <w:rFonts w:hint="eastAsia"/>
          <w:sz w:val="24"/>
        </w:rPr>
        <w:t>保持绿地内无垃圾杂物，无鼠洞和蚊蝇滋生地等，发现鼠洞要随时堵塞。及时清除“树挂”等污染物及绿地内水面的杂物。</w:t>
      </w:r>
    </w:p>
    <w:p w:rsidR="0059144F" w:rsidRDefault="008D7E0F">
      <w:pPr>
        <w:widowControl/>
        <w:spacing w:line="360" w:lineRule="auto"/>
        <w:ind w:firstLineChars="200" w:firstLine="480"/>
        <w:jc w:val="left"/>
        <w:rPr>
          <w:sz w:val="24"/>
        </w:rPr>
      </w:pPr>
      <w:r>
        <w:rPr>
          <w:rFonts w:hint="eastAsia"/>
          <w:sz w:val="24"/>
        </w:rPr>
        <w:t xml:space="preserve">4.5.2  </w:t>
      </w:r>
      <w:r>
        <w:rPr>
          <w:rFonts w:hint="eastAsia"/>
          <w:sz w:val="24"/>
        </w:rPr>
        <w:t>清除垃圾杂物后应注意保洁，集中后的垃圾杂物和器具应摆放在隐蔽的地方，严禁焚烧垃圾和枯枝落叶。</w:t>
      </w:r>
    </w:p>
    <w:p w:rsidR="0059144F" w:rsidRDefault="008D7E0F">
      <w:pPr>
        <w:widowControl/>
        <w:spacing w:line="360" w:lineRule="auto"/>
        <w:ind w:firstLineChars="200" w:firstLine="480"/>
        <w:jc w:val="left"/>
        <w:rPr>
          <w:sz w:val="24"/>
        </w:rPr>
      </w:pPr>
      <w:r>
        <w:rPr>
          <w:rFonts w:hint="eastAsia"/>
          <w:sz w:val="24"/>
        </w:rPr>
        <w:t xml:space="preserve">4.5.3  </w:t>
      </w:r>
      <w:r>
        <w:rPr>
          <w:rFonts w:hint="eastAsia"/>
          <w:sz w:val="24"/>
        </w:rPr>
        <w:t>应保护好绿地内的花草树木，保持绿地的完整。经批准临时占用的绿地，应按时收回，并监督恢复原状。</w:t>
      </w:r>
    </w:p>
    <w:p w:rsidR="0059144F" w:rsidRDefault="008D7E0F">
      <w:pPr>
        <w:widowControl/>
        <w:spacing w:line="360" w:lineRule="auto"/>
        <w:ind w:firstLineChars="200" w:firstLine="480"/>
        <w:jc w:val="left"/>
        <w:rPr>
          <w:sz w:val="24"/>
        </w:rPr>
      </w:pPr>
      <w:r>
        <w:rPr>
          <w:rFonts w:hint="eastAsia"/>
          <w:sz w:val="24"/>
        </w:rPr>
        <w:t xml:space="preserve">4.5.4  </w:t>
      </w:r>
      <w:r>
        <w:rPr>
          <w:rFonts w:hint="eastAsia"/>
          <w:sz w:val="24"/>
        </w:rPr>
        <w:t>加强监管，严禁绿地内堆放杂物和停放与绿化作业无关的一切车辆；严禁在绿地植物上贴挂标语、晾晒衣物等。</w:t>
      </w:r>
    </w:p>
    <w:p w:rsidR="0059144F" w:rsidRDefault="008D7E0F">
      <w:pPr>
        <w:widowControl/>
        <w:spacing w:line="360" w:lineRule="auto"/>
        <w:ind w:firstLineChars="200" w:firstLine="480"/>
        <w:jc w:val="left"/>
        <w:rPr>
          <w:sz w:val="24"/>
        </w:rPr>
      </w:pPr>
      <w:r>
        <w:rPr>
          <w:rFonts w:hint="eastAsia"/>
          <w:sz w:val="24"/>
        </w:rPr>
        <w:t xml:space="preserve">4.5.5  </w:t>
      </w:r>
      <w:r>
        <w:rPr>
          <w:rFonts w:hint="eastAsia"/>
          <w:sz w:val="24"/>
        </w:rPr>
        <w:t>应保证围栏、护网、绿化供水及观赏、游艺等设施的完整美观，防止绿化用水等被盗用。对损坏的园林设施，要及时修补或更换。</w:t>
      </w:r>
    </w:p>
    <w:p w:rsidR="0059144F" w:rsidRDefault="008D7E0F">
      <w:pPr>
        <w:widowControl/>
        <w:spacing w:line="360" w:lineRule="auto"/>
        <w:jc w:val="left"/>
        <w:rPr>
          <w:sz w:val="24"/>
        </w:rPr>
      </w:pPr>
      <w:r>
        <w:rPr>
          <w:sz w:val="24"/>
        </w:rPr>
        <w:br w:type="page"/>
      </w:r>
    </w:p>
    <w:p w:rsidR="0059144F" w:rsidRDefault="008D7E0F">
      <w:pPr>
        <w:widowControl/>
        <w:ind w:firstLineChars="200" w:firstLine="482"/>
        <w:jc w:val="left"/>
        <w:rPr>
          <w:b/>
          <w:sz w:val="24"/>
        </w:rPr>
      </w:pPr>
      <w:r>
        <w:rPr>
          <w:b/>
          <w:sz w:val="24"/>
        </w:rPr>
        <w:t>附件</w:t>
      </w:r>
      <w:r>
        <w:rPr>
          <w:rFonts w:hint="eastAsia"/>
          <w:b/>
          <w:sz w:val="24"/>
        </w:rPr>
        <w:t>D</w:t>
      </w:r>
      <w:r>
        <w:rPr>
          <w:rFonts w:hint="eastAsia"/>
          <w:b/>
          <w:sz w:val="24"/>
        </w:rPr>
        <w:t>：秩序维护服务要求</w:t>
      </w:r>
    </w:p>
    <w:p w:rsidR="0059144F" w:rsidRDefault="008D7E0F">
      <w:pPr>
        <w:widowControl/>
        <w:spacing w:line="360" w:lineRule="auto"/>
        <w:ind w:firstLineChars="200" w:firstLine="480"/>
        <w:jc w:val="center"/>
        <w:rPr>
          <w:sz w:val="24"/>
        </w:rPr>
      </w:pPr>
      <w:r>
        <w:rPr>
          <w:rFonts w:hint="eastAsia"/>
          <w:sz w:val="24"/>
        </w:rPr>
        <w:t>校园保安巡视服务项目需求条款</w:t>
      </w:r>
    </w:p>
    <w:p w:rsidR="0059144F" w:rsidRDefault="008D7E0F">
      <w:pPr>
        <w:widowControl/>
        <w:spacing w:line="360" w:lineRule="auto"/>
        <w:ind w:firstLineChars="200" w:firstLine="480"/>
        <w:jc w:val="left"/>
        <w:rPr>
          <w:sz w:val="24"/>
        </w:rPr>
      </w:pPr>
      <w:r>
        <w:rPr>
          <w:rFonts w:hint="eastAsia"/>
          <w:sz w:val="24"/>
        </w:rPr>
        <w:t>一、项目背景</w:t>
      </w:r>
    </w:p>
    <w:p w:rsidR="0059144F" w:rsidRDefault="008D7E0F">
      <w:pPr>
        <w:widowControl/>
        <w:spacing w:line="360" w:lineRule="auto"/>
        <w:ind w:firstLineChars="200" w:firstLine="480"/>
        <w:jc w:val="left"/>
        <w:rPr>
          <w:sz w:val="24"/>
        </w:rPr>
      </w:pPr>
      <w:r>
        <w:rPr>
          <w:rFonts w:hint="eastAsia"/>
          <w:sz w:val="24"/>
        </w:rPr>
        <w:t>本项目根据国家及天津市有关保安行业服务规范及管理标准，按照天津职业技术师范大学附属高级技术学校具体项目要求，承担校园安全保卫专项工作，维护校园正常秩序，保障师生员工人身与财产安全、设备财产安全等，预防和制止违法犯罪活动，维护校园的安全稳定。</w:t>
      </w:r>
    </w:p>
    <w:p w:rsidR="0059144F" w:rsidRDefault="008D7E0F">
      <w:pPr>
        <w:widowControl/>
        <w:spacing w:line="360" w:lineRule="auto"/>
        <w:ind w:firstLineChars="200" w:firstLine="480"/>
        <w:jc w:val="left"/>
        <w:rPr>
          <w:sz w:val="24"/>
        </w:rPr>
      </w:pPr>
      <w:r>
        <w:rPr>
          <w:rFonts w:hint="eastAsia"/>
          <w:sz w:val="24"/>
        </w:rPr>
        <w:t>二、总体要求</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、本项目为包干制。项目包括人员工资、保险、服装、培训、劳保用品、通信器材、防护器械、交通工具、日用耗材（办公用品、清洁用品）等费用和所涉及的各类手续、备案、年检等全部费用。</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、中标方不得以任何形式转包中标项目。</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、中标方应保证所派驻人员形象好，气质佳，无不良嗜好和犯罪记录，身体健康、无传染病及精神病等不能控制自身行为能力的疾病病史，男性，身高</w:t>
      </w:r>
      <w:r>
        <w:rPr>
          <w:rFonts w:hint="eastAsia"/>
          <w:sz w:val="24"/>
        </w:rPr>
        <w:t>1.65</w:t>
      </w:r>
      <w:r>
        <w:rPr>
          <w:rFonts w:hint="eastAsia"/>
          <w:sz w:val="24"/>
        </w:rPr>
        <w:t>米以上，</w:t>
      </w:r>
      <w:r>
        <w:rPr>
          <w:rFonts w:hint="eastAsia"/>
          <w:sz w:val="24"/>
        </w:rPr>
        <w:t>18-45</w:t>
      </w:r>
      <w:r>
        <w:rPr>
          <w:rFonts w:hint="eastAsia"/>
          <w:sz w:val="24"/>
        </w:rPr>
        <w:t>周岁（高中以上学历，形象气质佳）；退伍军人优先；着保安行业标准制式服装，佩戴相应标识，保持个人卫生清洁。</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、中标方工作人员应认真遵守采购人的规章制度，员工不得与采购方师生发生任何冲突。在项目执行期间遵守采购方《天津职业技术师范大学附属高级技术学校保安服务标准》（附件</w:t>
      </w:r>
      <w:r>
        <w:rPr>
          <w:rFonts w:hint="eastAsia"/>
          <w:sz w:val="24"/>
        </w:rPr>
        <w:t>E-1</w:t>
      </w:r>
      <w:r>
        <w:rPr>
          <w:rFonts w:hint="eastAsia"/>
          <w:sz w:val="24"/>
        </w:rPr>
        <w:t>）等管理制度，接受采购方《天津职业技术师范大学附属高级技术学校保安服务考核办法及奖惩细则》（附件</w:t>
      </w:r>
      <w:r>
        <w:rPr>
          <w:rFonts w:hint="eastAsia"/>
          <w:sz w:val="24"/>
        </w:rPr>
        <w:t>6-2</w:t>
      </w:r>
      <w:r>
        <w:rPr>
          <w:rFonts w:hint="eastAsia"/>
          <w:sz w:val="24"/>
        </w:rPr>
        <w:t>）等管理制度约束。并以此为依据，制定相应的内部管理体系。</w:t>
      </w:r>
    </w:p>
    <w:p w:rsidR="0059144F" w:rsidRDefault="008D7E0F">
      <w:pPr>
        <w:widowControl/>
        <w:spacing w:line="360" w:lineRule="auto"/>
        <w:ind w:firstLineChars="200" w:firstLine="480"/>
        <w:jc w:val="left"/>
        <w:rPr>
          <w:sz w:val="24"/>
        </w:rPr>
      </w:pPr>
      <w:r>
        <w:rPr>
          <w:rFonts w:hint="eastAsia"/>
          <w:sz w:val="24"/>
        </w:rPr>
        <w:t>5</w:t>
      </w:r>
      <w:r>
        <w:rPr>
          <w:rFonts w:hint="eastAsia"/>
          <w:sz w:val="24"/>
        </w:rPr>
        <w:t>、采购人对全体派驻人员进行管理、指导、监督及专业强化培训。</w:t>
      </w:r>
    </w:p>
    <w:p w:rsidR="0059144F" w:rsidRDefault="008D7E0F">
      <w:pPr>
        <w:widowControl/>
        <w:spacing w:line="360" w:lineRule="auto"/>
        <w:ind w:firstLineChars="200" w:firstLine="480"/>
        <w:jc w:val="left"/>
        <w:rPr>
          <w:sz w:val="24"/>
        </w:rPr>
      </w:pPr>
      <w:r>
        <w:rPr>
          <w:rFonts w:hint="eastAsia"/>
          <w:sz w:val="24"/>
        </w:rPr>
        <w:t>6</w:t>
      </w:r>
      <w:r>
        <w:rPr>
          <w:rFonts w:hint="eastAsia"/>
          <w:sz w:val="24"/>
        </w:rPr>
        <w:t>、根据采购人的要求提供相应的工作记录。在合同期内，如遇突发情况，中标方负责人应在接到采购人有关通知时，立即派相关工作人员到现场处理。</w:t>
      </w:r>
    </w:p>
    <w:p w:rsidR="0059144F" w:rsidRDefault="008D7E0F">
      <w:pPr>
        <w:widowControl/>
        <w:spacing w:line="360" w:lineRule="auto"/>
        <w:ind w:firstLineChars="200" w:firstLine="480"/>
        <w:jc w:val="left"/>
        <w:rPr>
          <w:sz w:val="24"/>
        </w:rPr>
      </w:pPr>
      <w:r>
        <w:rPr>
          <w:rFonts w:hint="eastAsia"/>
          <w:sz w:val="24"/>
        </w:rPr>
        <w:t>7</w:t>
      </w:r>
      <w:r>
        <w:rPr>
          <w:rFonts w:hint="eastAsia"/>
          <w:sz w:val="24"/>
        </w:rPr>
        <w:t>、中标人在项目执行期间不能满足《天津职业技术师范大学附属高级技术学校保安服务标准》的要求，采购人将依照《天津职业技术师范大学附属高级技术学校保安服务考核办法及奖惩细则》进行处罚，出现的一切经济损失由中标人负责。</w:t>
      </w:r>
    </w:p>
    <w:p w:rsidR="0059144F" w:rsidRDefault="008D7E0F">
      <w:pPr>
        <w:widowControl/>
        <w:spacing w:line="360" w:lineRule="auto"/>
        <w:ind w:firstLineChars="200" w:firstLine="480"/>
        <w:jc w:val="left"/>
        <w:rPr>
          <w:sz w:val="24"/>
        </w:rPr>
      </w:pPr>
      <w:r>
        <w:rPr>
          <w:rFonts w:hint="eastAsia"/>
          <w:sz w:val="24"/>
        </w:rPr>
        <w:t>8</w:t>
      </w:r>
      <w:r>
        <w:rPr>
          <w:rFonts w:hint="eastAsia"/>
          <w:sz w:val="24"/>
        </w:rPr>
        <w:t>、中标方所派驻的保安人员应依法办事，受过保安业务专门培训，在规定时间内向公安机关和行业主管部门进行备案，取得上岗资格。并严格遵守保安从业规范和学校规章制度。</w:t>
      </w:r>
    </w:p>
    <w:p w:rsidR="0059144F" w:rsidRDefault="008D7E0F">
      <w:pPr>
        <w:widowControl/>
        <w:spacing w:line="360" w:lineRule="auto"/>
        <w:ind w:firstLineChars="200" w:firstLine="480"/>
        <w:jc w:val="left"/>
        <w:rPr>
          <w:sz w:val="24"/>
        </w:rPr>
      </w:pPr>
      <w:r>
        <w:rPr>
          <w:rFonts w:hint="eastAsia"/>
          <w:sz w:val="24"/>
        </w:rPr>
        <w:t>二、服务要求</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、依托行业标准，根据学校管理规定与服务要求，制订切实可行的校园保安服务整体方案和应急预案，应对突发事件反应迅速，处置有力。</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、依法办事，文明值勤，严格管理，保障学校财产和师生人身不受侵害，维护校园正常秩序。</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、服务期内无责任事故和责任案件发生，师生员工对校园保安服务工作普遍认可，安全感强。</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、保安人员必须充足，确保工作日（包括假期）白天每班在校保安总人数不低于</w:t>
      </w:r>
      <w:r>
        <w:rPr>
          <w:rFonts w:hint="eastAsia"/>
          <w:sz w:val="24"/>
        </w:rPr>
        <w:t>3</w:t>
      </w:r>
      <w:r>
        <w:rPr>
          <w:rFonts w:hint="eastAsia"/>
          <w:sz w:val="24"/>
        </w:rPr>
        <w:t>人，公休日及夜间保安（含夜巡）总人数不低于</w:t>
      </w:r>
      <w:r>
        <w:rPr>
          <w:rFonts w:hint="eastAsia"/>
          <w:sz w:val="24"/>
        </w:rPr>
        <w:t>2</w:t>
      </w:r>
      <w:r>
        <w:rPr>
          <w:rFonts w:hint="eastAsia"/>
          <w:sz w:val="24"/>
        </w:rPr>
        <w:t>人。并能够及时提供、补充采购方所需的保安人员。因各种原因造成的保安人员短缺，采购方将处以当日当班当岗工资</w:t>
      </w:r>
      <w:r>
        <w:rPr>
          <w:rFonts w:hint="eastAsia"/>
          <w:sz w:val="24"/>
        </w:rPr>
        <w:t>200%</w:t>
      </w:r>
      <w:r>
        <w:rPr>
          <w:rFonts w:hint="eastAsia"/>
          <w:sz w:val="24"/>
        </w:rPr>
        <w:t>的罚金。</w:t>
      </w:r>
    </w:p>
    <w:p w:rsidR="0059144F" w:rsidRDefault="008D7E0F">
      <w:pPr>
        <w:widowControl/>
        <w:spacing w:line="360" w:lineRule="auto"/>
        <w:ind w:firstLineChars="200" w:firstLine="480"/>
        <w:jc w:val="left"/>
        <w:rPr>
          <w:sz w:val="24"/>
        </w:rPr>
      </w:pPr>
      <w:r>
        <w:rPr>
          <w:rFonts w:hint="eastAsia"/>
          <w:sz w:val="24"/>
        </w:rPr>
        <w:t>5</w:t>
      </w:r>
      <w:r>
        <w:rPr>
          <w:rFonts w:hint="eastAsia"/>
          <w:sz w:val="24"/>
        </w:rPr>
        <w:t>、设立一名保安服务项目主管在校工作，全面负责保安队伍管理。</w:t>
      </w:r>
    </w:p>
    <w:p w:rsidR="0059144F" w:rsidRDefault="008D7E0F">
      <w:pPr>
        <w:widowControl/>
        <w:spacing w:line="360" w:lineRule="auto"/>
        <w:ind w:firstLineChars="200" w:firstLine="480"/>
        <w:jc w:val="left"/>
        <w:rPr>
          <w:sz w:val="24"/>
        </w:rPr>
      </w:pPr>
      <w:r>
        <w:rPr>
          <w:rFonts w:hint="eastAsia"/>
          <w:sz w:val="24"/>
        </w:rPr>
        <w:t>6</w:t>
      </w:r>
      <w:r>
        <w:rPr>
          <w:rFonts w:hint="eastAsia"/>
          <w:sz w:val="24"/>
        </w:rPr>
        <w:t>、保证保安队伍的稳定，严格控制人员轮换比例不超过</w:t>
      </w:r>
      <w:r>
        <w:rPr>
          <w:rFonts w:hint="eastAsia"/>
          <w:sz w:val="24"/>
        </w:rPr>
        <w:t>15</w:t>
      </w:r>
      <w:r>
        <w:rPr>
          <w:rFonts w:hint="eastAsia"/>
          <w:sz w:val="24"/>
        </w:rPr>
        <w:t>％。</w:t>
      </w:r>
    </w:p>
    <w:p w:rsidR="0059144F" w:rsidRDefault="008D7E0F">
      <w:pPr>
        <w:widowControl/>
        <w:spacing w:line="360" w:lineRule="auto"/>
        <w:ind w:firstLineChars="200" w:firstLine="480"/>
        <w:jc w:val="left"/>
        <w:rPr>
          <w:sz w:val="24"/>
        </w:rPr>
      </w:pPr>
      <w:r>
        <w:rPr>
          <w:rFonts w:hint="eastAsia"/>
          <w:sz w:val="24"/>
        </w:rPr>
        <w:t>7</w:t>
      </w:r>
      <w:r>
        <w:rPr>
          <w:rFonts w:hint="eastAsia"/>
          <w:sz w:val="24"/>
        </w:rPr>
        <w:t>、保安人员须经采购方面试合格后方可上岗。</w:t>
      </w:r>
    </w:p>
    <w:p w:rsidR="0059144F" w:rsidRDefault="008D7E0F">
      <w:pPr>
        <w:widowControl/>
        <w:spacing w:line="360" w:lineRule="auto"/>
        <w:ind w:firstLineChars="200" w:firstLine="480"/>
        <w:jc w:val="left"/>
        <w:rPr>
          <w:sz w:val="24"/>
        </w:rPr>
      </w:pPr>
      <w:r>
        <w:rPr>
          <w:rFonts w:hint="eastAsia"/>
          <w:sz w:val="24"/>
        </w:rPr>
        <w:t>8</w:t>
      </w:r>
      <w:r>
        <w:rPr>
          <w:rFonts w:hint="eastAsia"/>
          <w:sz w:val="24"/>
        </w:rPr>
        <w:t>、中标方应按照保安服务行业标准为保安人员配备制式服装、对讲机</w:t>
      </w:r>
      <w:r>
        <w:rPr>
          <w:rFonts w:hint="eastAsia"/>
          <w:sz w:val="24"/>
        </w:rPr>
        <w:t>8</w:t>
      </w:r>
      <w:r>
        <w:rPr>
          <w:rFonts w:hint="eastAsia"/>
          <w:sz w:val="24"/>
        </w:rPr>
        <w:t>台、执法记录仪</w:t>
      </w:r>
      <w:r>
        <w:rPr>
          <w:rFonts w:hint="eastAsia"/>
          <w:sz w:val="24"/>
        </w:rPr>
        <w:t>2</w:t>
      </w:r>
      <w:r>
        <w:rPr>
          <w:rFonts w:hint="eastAsia"/>
          <w:sz w:val="24"/>
        </w:rPr>
        <w:t>台等通讯器材和橡胶警棍、防割手套、防刺背心、强光手电等防护器械，巡逻交通工具（</w:t>
      </w:r>
      <w:r>
        <w:rPr>
          <w:rFonts w:hint="eastAsia"/>
          <w:sz w:val="24"/>
        </w:rPr>
        <w:t>2</w:t>
      </w:r>
      <w:r>
        <w:rPr>
          <w:rFonts w:hint="eastAsia"/>
          <w:sz w:val="24"/>
        </w:rPr>
        <w:t>轮电动车</w:t>
      </w:r>
      <w:r>
        <w:rPr>
          <w:rFonts w:hint="eastAsia"/>
          <w:sz w:val="24"/>
        </w:rPr>
        <w:t>2</w:t>
      </w:r>
      <w:r>
        <w:rPr>
          <w:rFonts w:hint="eastAsia"/>
          <w:sz w:val="24"/>
        </w:rPr>
        <w:t>辆、</w:t>
      </w:r>
      <w:r>
        <w:rPr>
          <w:rFonts w:hint="eastAsia"/>
          <w:sz w:val="24"/>
        </w:rPr>
        <w:t>4</w:t>
      </w:r>
      <w:r>
        <w:rPr>
          <w:rFonts w:hint="eastAsia"/>
          <w:sz w:val="24"/>
        </w:rPr>
        <w:t>轮电动车</w:t>
      </w:r>
      <w:r>
        <w:rPr>
          <w:rFonts w:hint="eastAsia"/>
          <w:sz w:val="24"/>
        </w:rPr>
        <w:t>1</w:t>
      </w:r>
      <w:r>
        <w:rPr>
          <w:rFonts w:hint="eastAsia"/>
          <w:sz w:val="24"/>
        </w:rPr>
        <w:t>辆）。制式服装、防护器械应符合国家和天津市保安服务行业规范，对讲机应符合采购方要求。</w:t>
      </w:r>
    </w:p>
    <w:p w:rsidR="0059144F" w:rsidRDefault="008D7E0F">
      <w:pPr>
        <w:widowControl/>
        <w:spacing w:line="360" w:lineRule="auto"/>
        <w:ind w:firstLineChars="200" w:firstLine="480"/>
        <w:jc w:val="left"/>
        <w:rPr>
          <w:sz w:val="24"/>
        </w:rPr>
      </w:pPr>
      <w:r>
        <w:rPr>
          <w:rFonts w:hint="eastAsia"/>
          <w:sz w:val="24"/>
        </w:rPr>
        <w:t>9</w:t>
      </w:r>
      <w:r>
        <w:rPr>
          <w:rFonts w:hint="eastAsia"/>
          <w:sz w:val="24"/>
        </w:rPr>
        <w:t>、中标方按月向采购方提供业务计划和工作量。在接到投诉后，应采取有效措施妥善解决并及时向投诉人进行答复。</w:t>
      </w:r>
    </w:p>
    <w:p w:rsidR="0059144F" w:rsidRDefault="008D7E0F">
      <w:pPr>
        <w:widowControl/>
        <w:spacing w:line="360" w:lineRule="auto"/>
        <w:ind w:firstLineChars="200" w:firstLine="480"/>
        <w:jc w:val="left"/>
        <w:rPr>
          <w:sz w:val="24"/>
        </w:rPr>
      </w:pPr>
      <w:r>
        <w:rPr>
          <w:rFonts w:hint="eastAsia"/>
          <w:sz w:val="24"/>
        </w:rPr>
        <w:t>三、其他要求</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、保安服务内容及标准要求（详情见附件</w:t>
      </w:r>
      <w:r>
        <w:rPr>
          <w:rFonts w:hint="eastAsia"/>
          <w:sz w:val="24"/>
        </w:rPr>
        <w:t>E-1</w:t>
      </w:r>
      <w:r>
        <w:rPr>
          <w:rFonts w:hint="eastAsia"/>
          <w:sz w:val="24"/>
        </w:rPr>
        <w:t>）</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、服务质量要求（详情见附件</w:t>
      </w:r>
      <w:r>
        <w:rPr>
          <w:rFonts w:hint="eastAsia"/>
          <w:sz w:val="24"/>
        </w:rPr>
        <w:t>E-2</w:t>
      </w:r>
      <w:r>
        <w:rPr>
          <w:rFonts w:hint="eastAsia"/>
          <w:sz w:val="24"/>
        </w:rPr>
        <w:t>）</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、风险责任要求</w:t>
      </w:r>
    </w:p>
    <w:p w:rsidR="0059144F" w:rsidRDefault="008D7E0F">
      <w:pPr>
        <w:widowControl/>
        <w:spacing w:line="360" w:lineRule="auto"/>
        <w:ind w:firstLineChars="200" w:firstLine="480"/>
        <w:jc w:val="left"/>
        <w:rPr>
          <w:sz w:val="24"/>
        </w:rPr>
      </w:pPr>
      <w:r>
        <w:rPr>
          <w:rFonts w:hint="eastAsia"/>
          <w:sz w:val="24"/>
        </w:rPr>
        <w:t>（</w:t>
      </w:r>
      <w:r>
        <w:rPr>
          <w:rFonts w:hint="eastAsia"/>
          <w:sz w:val="24"/>
        </w:rPr>
        <w:t>1</w:t>
      </w:r>
      <w:r>
        <w:rPr>
          <w:rFonts w:hint="eastAsia"/>
          <w:sz w:val="24"/>
        </w:rPr>
        <w:t>）采购方对中标方保安服务质量进行全过程监督，服务公司因工作不到位、不达标或有违约行为，学校将做出相应的违约处理与处罚。</w:t>
      </w:r>
    </w:p>
    <w:p w:rsidR="0059144F" w:rsidRDefault="008D7E0F">
      <w:pPr>
        <w:widowControl/>
        <w:spacing w:line="360" w:lineRule="auto"/>
        <w:ind w:firstLineChars="200" w:firstLine="480"/>
        <w:jc w:val="left"/>
        <w:rPr>
          <w:sz w:val="24"/>
        </w:rPr>
      </w:pPr>
      <w:r>
        <w:rPr>
          <w:rFonts w:hint="eastAsia"/>
          <w:sz w:val="24"/>
        </w:rPr>
        <w:t>（</w:t>
      </w:r>
      <w:r>
        <w:rPr>
          <w:rFonts w:hint="eastAsia"/>
          <w:sz w:val="24"/>
        </w:rPr>
        <w:t>2</w:t>
      </w:r>
      <w:r>
        <w:rPr>
          <w:rFonts w:hint="eastAsia"/>
          <w:sz w:val="24"/>
        </w:rPr>
        <w:t>）因保安人员未认真履行职责发生事故，造成采购方工作秩序混乱或保安所管辖区域内发生安全事故、安全事件和损失，中标方应承担责任；构成治安或刑事案件的，服务公司按公安、司法部门的裁决或判决赔偿。</w:t>
      </w:r>
    </w:p>
    <w:p w:rsidR="0059144F" w:rsidRDefault="008D7E0F">
      <w:pPr>
        <w:widowControl/>
        <w:spacing w:line="360" w:lineRule="auto"/>
        <w:ind w:firstLineChars="200" w:firstLine="480"/>
        <w:jc w:val="left"/>
        <w:rPr>
          <w:sz w:val="24"/>
        </w:rPr>
      </w:pPr>
      <w:r>
        <w:rPr>
          <w:rFonts w:hint="eastAsia"/>
          <w:sz w:val="24"/>
        </w:rPr>
        <w:t>（</w:t>
      </w:r>
      <w:r>
        <w:rPr>
          <w:rFonts w:hint="eastAsia"/>
          <w:sz w:val="24"/>
        </w:rPr>
        <w:t>3</w:t>
      </w:r>
      <w:r>
        <w:rPr>
          <w:rFonts w:hint="eastAsia"/>
          <w:sz w:val="24"/>
        </w:rPr>
        <w:t>）保安人员在岗工作期间，发生的人身伤亡及工伤事故，均由中标方负责处理，并承担赔偿责任，采购方不承担任何责任。</w:t>
      </w:r>
    </w:p>
    <w:p w:rsidR="0059144F" w:rsidRDefault="008D7E0F">
      <w:pPr>
        <w:widowControl/>
        <w:spacing w:line="360" w:lineRule="auto"/>
        <w:ind w:firstLineChars="200" w:firstLine="480"/>
        <w:jc w:val="left"/>
        <w:rPr>
          <w:sz w:val="24"/>
        </w:rPr>
      </w:pPr>
      <w:r>
        <w:rPr>
          <w:rFonts w:hint="eastAsia"/>
          <w:sz w:val="24"/>
        </w:rPr>
        <w:t>（</w:t>
      </w:r>
      <w:r>
        <w:rPr>
          <w:rFonts w:hint="eastAsia"/>
          <w:sz w:val="24"/>
        </w:rPr>
        <w:t>4</w:t>
      </w:r>
      <w:r>
        <w:rPr>
          <w:rFonts w:hint="eastAsia"/>
          <w:sz w:val="24"/>
        </w:rPr>
        <w:t>）中标人在保安服务中违反国家相关法规或保安行业规范，因过失造成他人人身伤亡的，均由中标人负责处理并承担一切责任，采购人不承担任何责任。</w:t>
      </w:r>
    </w:p>
    <w:p w:rsidR="0059144F" w:rsidRDefault="008D7E0F">
      <w:pPr>
        <w:widowControl/>
        <w:spacing w:line="360" w:lineRule="auto"/>
        <w:ind w:firstLineChars="200" w:firstLine="480"/>
        <w:jc w:val="left"/>
        <w:rPr>
          <w:sz w:val="24"/>
        </w:rPr>
      </w:pPr>
      <w:r>
        <w:rPr>
          <w:rFonts w:hint="eastAsia"/>
          <w:sz w:val="24"/>
        </w:rPr>
        <w:t>四、服务质量要求</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、保安人员在工作中服从管理，坚持原则；树立为师生服务的意识，主动热情，处理问题有理有节；针对不同服务对象，灵活操作，妥善处理。</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、上岗人员仪表整洁，统一着装，规范管理，礼貌待人，保持岗位卫生整洁。</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、依法办事，文明值勤，不与师生、来宾等发生争吵或冲突。</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、严格执行采购方的要求，接受校方监督、考核。</w:t>
      </w:r>
    </w:p>
    <w:p w:rsidR="0059144F" w:rsidRDefault="008D7E0F">
      <w:pPr>
        <w:widowControl/>
        <w:spacing w:line="360" w:lineRule="auto"/>
        <w:ind w:firstLineChars="200" w:firstLine="480"/>
        <w:jc w:val="left"/>
        <w:rPr>
          <w:sz w:val="24"/>
        </w:rPr>
      </w:pPr>
      <w:r>
        <w:rPr>
          <w:rFonts w:hint="eastAsia"/>
          <w:sz w:val="24"/>
        </w:rPr>
        <w:t>五、人员数量需求</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、项目经理兼队长（白班名队长在岗）</w:t>
      </w:r>
      <w:r>
        <w:rPr>
          <w:rFonts w:hint="eastAsia"/>
          <w:sz w:val="24"/>
        </w:rPr>
        <w:tab/>
        <w:t xml:space="preserve">  1</w:t>
      </w:r>
      <w:r>
        <w:rPr>
          <w:rFonts w:hint="eastAsia"/>
          <w:sz w:val="24"/>
        </w:rPr>
        <w:t>人</w:t>
      </w:r>
      <w:r>
        <w:rPr>
          <w:rFonts w:hint="eastAsia"/>
          <w:sz w:val="24"/>
        </w:rPr>
        <w:tab/>
      </w:r>
    </w:p>
    <w:p w:rsidR="0059144F" w:rsidRDefault="008D7E0F">
      <w:pPr>
        <w:widowControl/>
        <w:spacing w:line="360" w:lineRule="auto"/>
        <w:ind w:firstLineChars="200" w:firstLine="480"/>
        <w:jc w:val="left"/>
        <w:rPr>
          <w:sz w:val="24"/>
        </w:rPr>
      </w:pPr>
      <w:r>
        <w:rPr>
          <w:rFonts w:hint="eastAsia"/>
          <w:sz w:val="24"/>
        </w:rPr>
        <w:t>2</w:t>
      </w:r>
      <w:r>
        <w:rPr>
          <w:rFonts w:hint="eastAsia"/>
          <w:sz w:val="24"/>
        </w:rPr>
        <w:t>、门卫、治安巡逻、消防巡查、夜巡</w:t>
      </w:r>
      <w:r>
        <w:rPr>
          <w:rFonts w:hint="eastAsia"/>
          <w:sz w:val="24"/>
        </w:rPr>
        <w:tab/>
        <w:t xml:space="preserve"> </w:t>
      </w:r>
      <w:r>
        <w:rPr>
          <w:sz w:val="24"/>
        </w:rPr>
        <w:t>10</w:t>
      </w:r>
      <w:r>
        <w:rPr>
          <w:rFonts w:hint="eastAsia"/>
          <w:sz w:val="24"/>
        </w:rPr>
        <w:t>人</w:t>
      </w:r>
      <w:r>
        <w:rPr>
          <w:rFonts w:hint="eastAsia"/>
          <w:sz w:val="24"/>
        </w:rPr>
        <w:tab/>
      </w:r>
    </w:p>
    <w:p w:rsidR="0059144F" w:rsidRDefault="008D7E0F">
      <w:pPr>
        <w:widowControl/>
        <w:spacing w:line="360" w:lineRule="auto"/>
        <w:jc w:val="left"/>
        <w:rPr>
          <w:sz w:val="24"/>
        </w:rPr>
      </w:pPr>
      <w:r>
        <w:rPr>
          <w:rFonts w:hint="eastAsia"/>
          <w:b/>
          <w:sz w:val="24"/>
        </w:rPr>
        <w:t>附件</w:t>
      </w:r>
      <w:r>
        <w:rPr>
          <w:rFonts w:hint="eastAsia"/>
          <w:b/>
          <w:sz w:val="24"/>
        </w:rPr>
        <w:t>D</w:t>
      </w:r>
      <w:r>
        <w:rPr>
          <w:rFonts w:hint="eastAsia"/>
          <w:b/>
          <w:sz w:val="24"/>
        </w:rPr>
        <w:t>—</w:t>
      </w:r>
      <w:r>
        <w:rPr>
          <w:rFonts w:hint="eastAsia"/>
          <w:b/>
          <w:sz w:val="24"/>
        </w:rPr>
        <w:t>1</w:t>
      </w:r>
      <w:r>
        <w:rPr>
          <w:rFonts w:hint="eastAsia"/>
          <w:sz w:val="24"/>
        </w:rPr>
        <w:t>：保安服务内容及标准要求</w:t>
      </w:r>
    </w:p>
    <w:p w:rsidR="0059144F" w:rsidRDefault="008D7E0F">
      <w:pPr>
        <w:widowControl/>
        <w:spacing w:line="360" w:lineRule="auto"/>
        <w:ind w:firstLineChars="200" w:firstLine="480"/>
        <w:jc w:val="left"/>
        <w:rPr>
          <w:sz w:val="24"/>
        </w:rPr>
      </w:pPr>
      <w:r>
        <w:rPr>
          <w:rFonts w:hint="eastAsia"/>
          <w:sz w:val="24"/>
        </w:rPr>
        <w:t>天津职业技术师范大学附属高级技术学校保安服务标准</w:t>
      </w:r>
    </w:p>
    <w:p w:rsidR="0059144F" w:rsidRDefault="008D7E0F">
      <w:pPr>
        <w:widowControl/>
        <w:spacing w:line="360" w:lineRule="auto"/>
        <w:ind w:firstLineChars="200" w:firstLine="480"/>
        <w:jc w:val="left"/>
        <w:rPr>
          <w:sz w:val="24"/>
        </w:rPr>
      </w:pPr>
      <w:r>
        <w:rPr>
          <w:rFonts w:hint="eastAsia"/>
          <w:sz w:val="24"/>
        </w:rPr>
        <w:t>为切实加强我校保安队伍管理，规范保安服务标准，提高服务质量，充分发挥保安队伍作为校园安全管理力量的重要作用，维护校园正常教学、生产、工作和生活秩序，根据形势发展需要并结合我校实际，特制定本标准。</w:t>
      </w:r>
    </w:p>
    <w:p w:rsidR="0059144F" w:rsidRDefault="008D7E0F">
      <w:pPr>
        <w:widowControl/>
        <w:spacing w:line="360" w:lineRule="auto"/>
        <w:ind w:firstLineChars="200" w:firstLine="480"/>
        <w:jc w:val="left"/>
        <w:rPr>
          <w:sz w:val="24"/>
        </w:rPr>
      </w:pPr>
      <w:r>
        <w:rPr>
          <w:rFonts w:hint="eastAsia"/>
          <w:sz w:val="24"/>
        </w:rPr>
        <w:t>第一章</w:t>
      </w:r>
      <w:r>
        <w:rPr>
          <w:rFonts w:hint="eastAsia"/>
          <w:sz w:val="24"/>
        </w:rPr>
        <w:t xml:space="preserve">  </w:t>
      </w:r>
      <w:r>
        <w:rPr>
          <w:rFonts w:hint="eastAsia"/>
          <w:sz w:val="24"/>
        </w:rPr>
        <w:t>保安服务总体要求</w:t>
      </w:r>
    </w:p>
    <w:p w:rsidR="0059144F" w:rsidRDefault="008D7E0F">
      <w:pPr>
        <w:widowControl/>
        <w:spacing w:line="360" w:lineRule="auto"/>
        <w:ind w:firstLineChars="200" w:firstLine="480"/>
        <w:jc w:val="left"/>
        <w:rPr>
          <w:sz w:val="24"/>
        </w:rPr>
      </w:pPr>
      <w:r>
        <w:rPr>
          <w:rFonts w:hint="eastAsia"/>
          <w:sz w:val="24"/>
        </w:rPr>
        <w:t>第一条</w:t>
      </w:r>
      <w:r>
        <w:rPr>
          <w:rFonts w:hint="eastAsia"/>
          <w:sz w:val="24"/>
        </w:rPr>
        <w:t xml:space="preserve">  </w:t>
      </w:r>
      <w:r>
        <w:rPr>
          <w:rFonts w:hint="eastAsia"/>
          <w:sz w:val="24"/>
        </w:rPr>
        <w:t>保卫治安科对保安实行半军事化管理，统一管理、统一调动使用。保卫治安科与保安公司共同负责安排和管理保安工作。</w:t>
      </w:r>
    </w:p>
    <w:p w:rsidR="0059144F" w:rsidRDefault="008D7E0F">
      <w:pPr>
        <w:widowControl/>
        <w:spacing w:line="360" w:lineRule="auto"/>
        <w:ind w:firstLineChars="200" w:firstLine="480"/>
        <w:jc w:val="left"/>
        <w:rPr>
          <w:sz w:val="24"/>
        </w:rPr>
      </w:pPr>
      <w:r>
        <w:rPr>
          <w:rFonts w:hint="eastAsia"/>
          <w:sz w:val="24"/>
        </w:rPr>
        <w:t>第二条</w:t>
      </w:r>
      <w:r>
        <w:rPr>
          <w:rFonts w:hint="eastAsia"/>
          <w:sz w:val="24"/>
        </w:rPr>
        <w:t xml:space="preserve">  </w:t>
      </w:r>
      <w:r>
        <w:rPr>
          <w:rFonts w:hint="eastAsia"/>
          <w:sz w:val="24"/>
        </w:rPr>
        <w:t>保安必须服从管理，听从指挥；遵纪守法，文明执勤；团结互助，有警快出；着装整洁，精神饱满；努力打击犯罪，敢于见义勇为。</w:t>
      </w:r>
    </w:p>
    <w:p w:rsidR="0059144F" w:rsidRDefault="008D7E0F">
      <w:pPr>
        <w:widowControl/>
        <w:spacing w:line="360" w:lineRule="auto"/>
        <w:ind w:firstLineChars="200" w:firstLine="480"/>
        <w:jc w:val="left"/>
        <w:rPr>
          <w:sz w:val="24"/>
        </w:rPr>
      </w:pPr>
      <w:r>
        <w:rPr>
          <w:rFonts w:hint="eastAsia"/>
          <w:sz w:val="24"/>
        </w:rPr>
        <w:t>第三条</w:t>
      </w:r>
      <w:r>
        <w:rPr>
          <w:rFonts w:hint="eastAsia"/>
          <w:sz w:val="24"/>
        </w:rPr>
        <w:t xml:space="preserve">  </w:t>
      </w:r>
      <w:r>
        <w:rPr>
          <w:rFonts w:hint="eastAsia"/>
          <w:sz w:val="24"/>
        </w:rPr>
        <w:t>保安要自觉学习、执行学校各项安全管理制度，不得滥用职权，不得在非正当防卫的情况下打骂他人。严禁工作期间或上班前饮酒。</w:t>
      </w:r>
    </w:p>
    <w:p w:rsidR="0059144F" w:rsidRDefault="008D7E0F">
      <w:pPr>
        <w:widowControl/>
        <w:spacing w:line="360" w:lineRule="auto"/>
        <w:ind w:firstLineChars="200" w:firstLine="480"/>
        <w:jc w:val="left"/>
        <w:rPr>
          <w:sz w:val="24"/>
        </w:rPr>
      </w:pPr>
      <w:r>
        <w:rPr>
          <w:rFonts w:hint="eastAsia"/>
          <w:sz w:val="24"/>
        </w:rPr>
        <w:t>第四条</w:t>
      </w:r>
      <w:r>
        <w:rPr>
          <w:rFonts w:hint="eastAsia"/>
          <w:sz w:val="24"/>
        </w:rPr>
        <w:t xml:space="preserve">  </w:t>
      </w:r>
      <w:r>
        <w:rPr>
          <w:rFonts w:hint="eastAsia"/>
          <w:sz w:val="24"/>
        </w:rPr>
        <w:t>保安必须按时出勤，不得迟到早退，不得擅自调岗、睡岗、脱岗、误岗、空岗。严格执行请销假制度，努力克服因私请假。保安请假应提前一天向保卫治安科和保安公司申请。</w:t>
      </w:r>
    </w:p>
    <w:p w:rsidR="0059144F" w:rsidRDefault="008D7E0F">
      <w:pPr>
        <w:widowControl/>
        <w:spacing w:line="360" w:lineRule="auto"/>
        <w:ind w:firstLineChars="200" w:firstLine="480"/>
        <w:jc w:val="left"/>
        <w:rPr>
          <w:sz w:val="24"/>
        </w:rPr>
      </w:pPr>
      <w:r>
        <w:rPr>
          <w:rFonts w:hint="eastAsia"/>
          <w:sz w:val="24"/>
        </w:rPr>
        <w:t>第五条</w:t>
      </w:r>
      <w:r>
        <w:rPr>
          <w:rFonts w:hint="eastAsia"/>
          <w:sz w:val="24"/>
        </w:rPr>
        <w:t xml:space="preserve">  </w:t>
      </w:r>
      <w:r>
        <w:rPr>
          <w:rFonts w:hint="eastAsia"/>
          <w:sz w:val="24"/>
        </w:rPr>
        <w:t>保安必须做好本职工作，完成好上级领导交办的工作任务，不得在岗不履行岗位职责。保安必须积极参加保卫治安科与物业公司组织举办的身体素质训练、业务培训及工作例会。</w:t>
      </w:r>
    </w:p>
    <w:p w:rsidR="0059144F" w:rsidRDefault="008D7E0F">
      <w:pPr>
        <w:widowControl/>
        <w:spacing w:line="360" w:lineRule="auto"/>
        <w:ind w:firstLineChars="200" w:firstLine="480"/>
        <w:jc w:val="left"/>
        <w:rPr>
          <w:sz w:val="24"/>
        </w:rPr>
      </w:pPr>
      <w:r>
        <w:rPr>
          <w:rFonts w:hint="eastAsia"/>
          <w:sz w:val="24"/>
        </w:rPr>
        <w:t>第六条</w:t>
      </w:r>
      <w:r>
        <w:rPr>
          <w:rFonts w:hint="eastAsia"/>
          <w:sz w:val="24"/>
        </w:rPr>
        <w:t xml:space="preserve">  </w:t>
      </w:r>
      <w:r>
        <w:rPr>
          <w:rFonts w:hint="eastAsia"/>
          <w:sz w:val="24"/>
        </w:rPr>
        <w:t>保安要尊敬领导，执勤时遇见学校领导应举手行礼。</w:t>
      </w:r>
    </w:p>
    <w:p w:rsidR="0059144F" w:rsidRDefault="008D7E0F">
      <w:pPr>
        <w:widowControl/>
        <w:spacing w:line="360" w:lineRule="auto"/>
        <w:ind w:firstLineChars="200" w:firstLine="480"/>
        <w:jc w:val="left"/>
        <w:rPr>
          <w:sz w:val="24"/>
        </w:rPr>
      </w:pPr>
      <w:r>
        <w:rPr>
          <w:rFonts w:hint="eastAsia"/>
          <w:sz w:val="24"/>
        </w:rPr>
        <w:t>第七条</w:t>
      </w:r>
      <w:r>
        <w:rPr>
          <w:rFonts w:hint="eastAsia"/>
          <w:sz w:val="24"/>
        </w:rPr>
        <w:t xml:space="preserve">  </w:t>
      </w:r>
      <w:r>
        <w:rPr>
          <w:rFonts w:hint="eastAsia"/>
          <w:sz w:val="24"/>
        </w:rPr>
        <w:t>保安要热爱天职师大附属技校，维护学校声誉，爱护和维护学校公共设施，以主人翁的姿态参与学校安全管理，全力为全校师生及来访人员提供热情服务。</w:t>
      </w:r>
    </w:p>
    <w:p w:rsidR="0059144F" w:rsidRDefault="008D7E0F">
      <w:pPr>
        <w:widowControl/>
        <w:spacing w:line="360" w:lineRule="auto"/>
        <w:ind w:firstLineChars="200" w:firstLine="480"/>
        <w:jc w:val="left"/>
        <w:rPr>
          <w:sz w:val="24"/>
        </w:rPr>
      </w:pPr>
      <w:r>
        <w:rPr>
          <w:rFonts w:hint="eastAsia"/>
          <w:sz w:val="24"/>
        </w:rPr>
        <w:t>第二章</w:t>
      </w:r>
      <w:r>
        <w:rPr>
          <w:rFonts w:hint="eastAsia"/>
          <w:sz w:val="24"/>
        </w:rPr>
        <w:t xml:space="preserve">  </w:t>
      </w:r>
      <w:r>
        <w:rPr>
          <w:rFonts w:hint="eastAsia"/>
          <w:sz w:val="24"/>
        </w:rPr>
        <w:t>门卫岗位服务标准</w:t>
      </w:r>
    </w:p>
    <w:p w:rsidR="0059144F" w:rsidRDefault="008D7E0F">
      <w:pPr>
        <w:widowControl/>
        <w:spacing w:line="360" w:lineRule="auto"/>
        <w:ind w:firstLineChars="200" w:firstLine="480"/>
        <w:jc w:val="left"/>
        <w:rPr>
          <w:sz w:val="24"/>
        </w:rPr>
      </w:pPr>
      <w:r>
        <w:rPr>
          <w:rFonts w:hint="eastAsia"/>
          <w:sz w:val="24"/>
        </w:rPr>
        <w:t>第八条</w:t>
      </w:r>
      <w:r>
        <w:rPr>
          <w:rFonts w:hint="eastAsia"/>
          <w:sz w:val="24"/>
        </w:rPr>
        <w:t xml:space="preserve">  </w:t>
      </w:r>
      <w:r>
        <w:rPr>
          <w:rFonts w:hint="eastAsia"/>
          <w:sz w:val="24"/>
        </w:rPr>
        <w:t>行为标准</w:t>
      </w:r>
    </w:p>
    <w:p w:rsidR="0059144F" w:rsidRDefault="008D7E0F">
      <w:pPr>
        <w:widowControl/>
        <w:spacing w:line="360" w:lineRule="auto"/>
        <w:ind w:firstLineChars="200" w:firstLine="480"/>
        <w:jc w:val="left"/>
        <w:rPr>
          <w:sz w:val="24"/>
        </w:rPr>
      </w:pPr>
      <w:r>
        <w:rPr>
          <w:rFonts w:hint="eastAsia"/>
          <w:sz w:val="24"/>
        </w:rPr>
        <w:t>（一）门卫要每日打扫校门及门卫室周边环境卫生；保持室内安静、环境整洁有序；室内办公桌面不得摆放与工作无关的杂物。</w:t>
      </w:r>
    </w:p>
    <w:p w:rsidR="0059144F" w:rsidRDefault="008D7E0F">
      <w:pPr>
        <w:widowControl/>
        <w:spacing w:line="360" w:lineRule="auto"/>
        <w:ind w:firstLineChars="200" w:firstLine="480"/>
        <w:jc w:val="left"/>
        <w:rPr>
          <w:sz w:val="24"/>
        </w:rPr>
      </w:pPr>
      <w:r>
        <w:rPr>
          <w:rFonts w:hint="eastAsia"/>
          <w:sz w:val="24"/>
        </w:rPr>
        <w:t>（二）不得在室内闲聊、打闹、喧哗、吸烟、吃食物、听广播、看书报、躺卧、打盹（或趴在桌子上）等。</w:t>
      </w:r>
    </w:p>
    <w:p w:rsidR="0059144F" w:rsidRDefault="008D7E0F">
      <w:pPr>
        <w:widowControl/>
        <w:spacing w:line="360" w:lineRule="auto"/>
        <w:ind w:firstLineChars="200" w:firstLine="480"/>
        <w:jc w:val="left"/>
        <w:rPr>
          <w:sz w:val="24"/>
        </w:rPr>
      </w:pPr>
      <w:r>
        <w:rPr>
          <w:rFonts w:hint="eastAsia"/>
          <w:sz w:val="24"/>
        </w:rPr>
        <w:t>（三）门卫执勤时不得闲聊、吸烟、吃食物、听广播、看书报、接听手机、发短信等。</w:t>
      </w:r>
    </w:p>
    <w:p w:rsidR="0059144F" w:rsidRDefault="008D7E0F">
      <w:pPr>
        <w:widowControl/>
        <w:spacing w:line="360" w:lineRule="auto"/>
        <w:ind w:firstLineChars="200" w:firstLine="480"/>
        <w:jc w:val="left"/>
        <w:rPr>
          <w:sz w:val="24"/>
        </w:rPr>
      </w:pPr>
      <w:r>
        <w:rPr>
          <w:rFonts w:hint="eastAsia"/>
          <w:sz w:val="24"/>
        </w:rPr>
        <w:t>第九条</w:t>
      </w:r>
      <w:r>
        <w:rPr>
          <w:rFonts w:hint="eastAsia"/>
          <w:sz w:val="24"/>
        </w:rPr>
        <w:t xml:space="preserve">  </w:t>
      </w:r>
      <w:r>
        <w:rPr>
          <w:rFonts w:hint="eastAsia"/>
          <w:sz w:val="24"/>
        </w:rPr>
        <w:t>工作标准</w:t>
      </w:r>
    </w:p>
    <w:p w:rsidR="0059144F" w:rsidRDefault="008D7E0F">
      <w:pPr>
        <w:widowControl/>
        <w:spacing w:line="360" w:lineRule="auto"/>
        <w:ind w:firstLineChars="200" w:firstLine="480"/>
        <w:jc w:val="left"/>
        <w:rPr>
          <w:sz w:val="24"/>
        </w:rPr>
      </w:pPr>
      <w:r>
        <w:rPr>
          <w:rFonts w:hint="eastAsia"/>
          <w:sz w:val="24"/>
        </w:rPr>
        <w:t>（一）门卫实行站岗制。站岗时着装规范整洁，标志佩带齐全，注重仪容仪表，时刻保持威严姿势和良好的精神面貌。</w:t>
      </w:r>
    </w:p>
    <w:p w:rsidR="0059144F" w:rsidRDefault="008D7E0F">
      <w:pPr>
        <w:widowControl/>
        <w:spacing w:line="360" w:lineRule="auto"/>
        <w:ind w:firstLineChars="200" w:firstLine="480"/>
        <w:jc w:val="left"/>
        <w:rPr>
          <w:sz w:val="24"/>
        </w:rPr>
      </w:pPr>
      <w:r>
        <w:rPr>
          <w:rFonts w:hint="eastAsia"/>
          <w:sz w:val="24"/>
        </w:rPr>
        <w:t>（二）严格执行机动车出入校门检查制度，对出入校门的可疑人员进行盘问。</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．凡办理大学保卫处核发的学校公车、教职工私家车通行证及临时通行证的车辆，凭证出入校门。</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．凡未办理学校通行证的车辆，门卫须登记、换证后放行。</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．凡装载物品出校门的机动车、非机动车或行人携带的可疑物品，门卫须检查出门证与物品是否相符，发现异常立即扣留并报告。</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．一般情况下，出租车不得进入校园。</w:t>
      </w:r>
    </w:p>
    <w:p w:rsidR="0059144F" w:rsidRDefault="008D7E0F">
      <w:pPr>
        <w:widowControl/>
        <w:spacing w:line="360" w:lineRule="auto"/>
        <w:ind w:firstLineChars="200" w:firstLine="480"/>
        <w:jc w:val="left"/>
        <w:rPr>
          <w:sz w:val="24"/>
        </w:rPr>
      </w:pPr>
      <w:r>
        <w:rPr>
          <w:rFonts w:hint="eastAsia"/>
          <w:sz w:val="24"/>
        </w:rPr>
        <w:t>5</w:t>
      </w:r>
      <w:r>
        <w:rPr>
          <w:rFonts w:hint="eastAsia"/>
          <w:sz w:val="24"/>
        </w:rPr>
        <w:t>．特殊情况下，门卫可对进入车辆实施弹性管理。</w:t>
      </w:r>
    </w:p>
    <w:p w:rsidR="0059144F" w:rsidRDefault="008D7E0F">
      <w:pPr>
        <w:widowControl/>
        <w:spacing w:line="360" w:lineRule="auto"/>
        <w:ind w:firstLineChars="200" w:firstLine="480"/>
        <w:jc w:val="left"/>
        <w:rPr>
          <w:sz w:val="24"/>
        </w:rPr>
      </w:pPr>
      <w:r>
        <w:rPr>
          <w:rFonts w:hint="eastAsia"/>
          <w:sz w:val="24"/>
        </w:rPr>
        <w:t>（</w:t>
      </w:r>
      <w:r>
        <w:rPr>
          <w:rFonts w:hint="eastAsia"/>
          <w:sz w:val="24"/>
        </w:rPr>
        <w:t>1</w:t>
      </w:r>
      <w:r>
        <w:rPr>
          <w:rFonts w:hint="eastAsia"/>
          <w:sz w:val="24"/>
        </w:rPr>
        <w:t>）政府部门来校办事公车、军车、警车、消防车、救护车、运钞车、邮政车等相关特种车辆，可凭有效证件进入校园。</w:t>
      </w:r>
    </w:p>
    <w:p w:rsidR="0059144F" w:rsidRDefault="008D7E0F">
      <w:pPr>
        <w:widowControl/>
        <w:spacing w:line="360" w:lineRule="auto"/>
        <w:ind w:firstLineChars="200" w:firstLine="480"/>
        <w:jc w:val="left"/>
        <w:rPr>
          <w:sz w:val="24"/>
        </w:rPr>
      </w:pPr>
      <w:r>
        <w:rPr>
          <w:rFonts w:hint="eastAsia"/>
          <w:sz w:val="24"/>
        </w:rPr>
        <w:t>（</w:t>
      </w:r>
      <w:r>
        <w:rPr>
          <w:rFonts w:hint="eastAsia"/>
          <w:sz w:val="24"/>
        </w:rPr>
        <w:t>2</w:t>
      </w:r>
      <w:r>
        <w:rPr>
          <w:rFonts w:hint="eastAsia"/>
          <w:sz w:val="24"/>
        </w:rPr>
        <w:t>）出租车载拉患病、携带较多较重行李物品或有其他不便行走原因的师生、家长或客人，可登记、换证后放行。</w:t>
      </w:r>
    </w:p>
    <w:p w:rsidR="0059144F" w:rsidRDefault="008D7E0F">
      <w:pPr>
        <w:widowControl/>
        <w:spacing w:line="360" w:lineRule="auto"/>
        <w:ind w:firstLineChars="200" w:firstLine="480"/>
        <w:jc w:val="left"/>
        <w:rPr>
          <w:sz w:val="24"/>
        </w:rPr>
      </w:pPr>
      <w:r>
        <w:rPr>
          <w:rFonts w:hint="eastAsia"/>
          <w:sz w:val="24"/>
        </w:rPr>
        <w:t>6</w:t>
      </w:r>
      <w:r>
        <w:rPr>
          <w:rFonts w:hint="eastAsia"/>
          <w:sz w:val="24"/>
        </w:rPr>
        <w:t>．凡校领导或保卫治安科批准进校的车辆，可直接放行。</w:t>
      </w:r>
    </w:p>
    <w:p w:rsidR="0059144F" w:rsidRDefault="008D7E0F">
      <w:pPr>
        <w:widowControl/>
        <w:spacing w:line="360" w:lineRule="auto"/>
        <w:ind w:firstLineChars="200" w:firstLine="480"/>
        <w:jc w:val="left"/>
        <w:rPr>
          <w:sz w:val="24"/>
        </w:rPr>
      </w:pPr>
      <w:r>
        <w:rPr>
          <w:rFonts w:hint="eastAsia"/>
          <w:sz w:val="24"/>
        </w:rPr>
        <w:t>（三）门卫必须保障校门畅通，校门口及周边不得停放任何影响通行的车辆。出入校门的车流量、人流量较大时，门卫应提醒车辆及人员慢行，注意安全。</w:t>
      </w:r>
    </w:p>
    <w:p w:rsidR="0059144F" w:rsidRDefault="008D7E0F">
      <w:pPr>
        <w:widowControl/>
        <w:spacing w:line="360" w:lineRule="auto"/>
        <w:ind w:firstLineChars="200" w:firstLine="480"/>
        <w:jc w:val="left"/>
        <w:rPr>
          <w:sz w:val="24"/>
        </w:rPr>
      </w:pPr>
      <w:r>
        <w:rPr>
          <w:rFonts w:hint="eastAsia"/>
          <w:sz w:val="24"/>
        </w:rPr>
        <w:t>（四）门卫必须严格限制商贩进入校园，清理校门口及周边的摆摊设点。</w:t>
      </w:r>
    </w:p>
    <w:p w:rsidR="0059144F" w:rsidRDefault="008D7E0F">
      <w:pPr>
        <w:widowControl/>
        <w:spacing w:line="360" w:lineRule="auto"/>
        <w:ind w:firstLineChars="200" w:firstLine="480"/>
        <w:jc w:val="left"/>
        <w:rPr>
          <w:sz w:val="24"/>
        </w:rPr>
      </w:pPr>
      <w:r>
        <w:rPr>
          <w:rFonts w:hint="eastAsia"/>
          <w:sz w:val="24"/>
        </w:rPr>
        <w:t>（五）值班员要准确、真实、清晰填写值班记录。交接班时，做好工作交接，共同检查设备运行情况，并在《交接班记录本》上签字。</w:t>
      </w:r>
    </w:p>
    <w:p w:rsidR="0059144F" w:rsidRDefault="008D7E0F">
      <w:pPr>
        <w:widowControl/>
        <w:spacing w:line="360" w:lineRule="auto"/>
        <w:ind w:firstLineChars="200" w:firstLine="480"/>
        <w:jc w:val="left"/>
        <w:rPr>
          <w:sz w:val="24"/>
        </w:rPr>
      </w:pPr>
      <w:r>
        <w:rPr>
          <w:rFonts w:hint="eastAsia"/>
          <w:sz w:val="24"/>
        </w:rPr>
        <w:t>（六）工作时间：</w:t>
      </w:r>
      <w:r>
        <w:rPr>
          <w:rFonts w:hint="eastAsia"/>
          <w:sz w:val="24"/>
        </w:rPr>
        <w:t xml:space="preserve"> </w:t>
      </w:r>
    </w:p>
    <w:p w:rsidR="0059144F" w:rsidRDefault="008D7E0F">
      <w:pPr>
        <w:widowControl/>
        <w:spacing w:line="360" w:lineRule="auto"/>
        <w:ind w:firstLineChars="200" w:firstLine="480"/>
        <w:jc w:val="left"/>
        <w:rPr>
          <w:sz w:val="24"/>
        </w:rPr>
      </w:pPr>
      <w:r>
        <w:rPr>
          <w:rFonts w:hint="eastAsia"/>
          <w:sz w:val="24"/>
        </w:rPr>
        <w:t>要求</w:t>
      </w:r>
      <w:r>
        <w:rPr>
          <w:rFonts w:hint="eastAsia"/>
          <w:sz w:val="24"/>
        </w:rPr>
        <w:t>24</w:t>
      </w:r>
      <w:r>
        <w:rPr>
          <w:rFonts w:hint="eastAsia"/>
          <w:sz w:val="24"/>
        </w:rPr>
        <w:t>小时全天服务；</w:t>
      </w:r>
    </w:p>
    <w:p w:rsidR="0059144F" w:rsidRDefault="008D7E0F">
      <w:pPr>
        <w:widowControl/>
        <w:spacing w:line="360" w:lineRule="auto"/>
        <w:ind w:firstLineChars="200" w:firstLine="480"/>
        <w:jc w:val="left"/>
        <w:rPr>
          <w:sz w:val="24"/>
        </w:rPr>
      </w:pPr>
      <w:r>
        <w:rPr>
          <w:rFonts w:hint="eastAsia"/>
          <w:sz w:val="24"/>
        </w:rPr>
        <w:t>站岗时间：上午</w:t>
      </w:r>
      <w:r>
        <w:rPr>
          <w:rFonts w:hint="eastAsia"/>
          <w:sz w:val="24"/>
        </w:rPr>
        <w:t>7:00-8:00</w:t>
      </w:r>
      <w:r>
        <w:rPr>
          <w:rFonts w:hint="eastAsia"/>
          <w:sz w:val="24"/>
        </w:rPr>
        <w:t>、下午</w:t>
      </w:r>
      <w:r>
        <w:rPr>
          <w:rFonts w:hint="eastAsia"/>
          <w:sz w:val="24"/>
        </w:rPr>
        <w:t>16:55-17:30</w:t>
      </w:r>
      <w:r>
        <w:rPr>
          <w:rFonts w:hint="eastAsia"/>
          <w:sz w:val="24"/>
        </w:rPr>
        <w:t>；</w:t>
      </w:r>
    </w:p>
    <w:p w:rsidR="0059144F" w:rsidRDefault="008D7E0F">
      <w:pPr>
        <w:widowControl/>
        <w:spacing w:line="360" w:lineRule="auto"/>
        <w:ind w:firstLineChars="200" w:firstLine="480"/>
        <w:jc w:val="left"/>
        <w:rPr>
          <w:sz w:val="24"/>
        </w:rPr>
      </w:pPr>
      <w:r>
        <w:rPr>
          <w:rFonts w:hint="eastAsia"/>
          <w:sz w:val="24"/>
        </w:rPr>
        <w:t>校门开闭时间：</w:t>
      </w:r>
      <w:r>
        <w:rPr>
          <w:rFonts w:hint="eastAsia"/>
          <w:sz w:val="24"/>
        </w:rPr>
        <w:t>05:00</w:t>
      </w:r>
      <w:r>
        <w:rPr>
          <w:rFonts w:hint="eastAsia"/>
          <w:sz w:val="24"/>
        </w:rPr>
        <w:t>开启、</w:t>
      </w:r>
      <w:r>
        <w:rPr>
          <w:rFonts w:hint="eastAsia"/>
          <w:sz w:val="24"/>
        </w:rPr>
        <w:t>23:00</w:t>
      </w:r>
      <w:r>
        <w:rPr>
          <w:rFonts w:hint="eastAsia"/>
          <w:sz w:val="24"/>
        </w:rPr>
        <w:t>关闭；</w:t>
      </w:r>
    </w:p>
    <w:p w:rsidR="0059144F" w:rsidRDefault="008D7E0F">
      <w:pPr>
        <w:widowControl/>
        <w:spacing w:line="360" w:lineRule="auto"/>
        <w:ind w:firstLineChars="200" w:firstLine="480"/>
        <w:jc w:val="left"/>
        <w:rPr>
          <w:sz w:val="24"/>
        </w:rPr>
      </w:pPr>
      <w:r>
        <w:rPr>
          <w:rFonts w:hint="eastAsia"/>
          <w:sz w:val="24"/>
        </w:rPr>
        <w:t>校门开启后，门卫除站岗外，其他时段为室外流动岗。</w:t>
      </w:r>
    </w:p>
    <w:p w:rsidR="0059144F" w:rsidRDefault="008D7E0F">
      <w:pPr>
        <w:widowControl/>
        <w:spacing w:line="360" w:lineRule="auto"/>
        <w:ind w:firstLineChars="200" w:firstLine="480"/>
        <w:jc w:val="left"/>
        <w:rPr>
          <w:sz w:val="24"/>
        </w:rPr>
      </w:pPr>
      <w:r>
        <w:rPr>
          <w:rFonts w:hint="eastAsia"/>
          <w:sz w:val="24"/>
        </w:rPr>
        <w:t>第三章</w:t>
      </w:r>
      <w:r>
        <w:rPr>
          <w:rFonts w:hint="eastAsia"/>
          <w:sz w:val="24"/>
        </w:rPr>
        <w:t xml:space="preserve">  </w:t>
      </w:r>
      <w:r>
        <w:rPr>
          <w:rFonts w:hint="eastAsia"/>
          <w:sz w:val="24"/>
        </w:rPr>
        <w:t>治安巡逻岗位服务标准</w:t>
      </w:r>
    </w:p>
    <w:p w:rsidR="0059144F" w:rsidRDefault="008D7E0F">
      <w:pPr>
        <w:widowControl/>
        <w:spacing w:line="360" w:lineRule="auto"/>
        <w:ind w:firstLineChars="200" w:firstLine="480"/>
        <w:jc w:val="left"/>
        <w:rPr>
          <w:sz w:val="24"/>
        </w:rPr>
      </w:pPr>
      <w:r>
        <w:rPr>
          <w:rFonts w:hint="eastAsia"/>
          <w:sz w:val="24"/>
        </w:rPr>
        <w:t>第十条</w:t>
      </w:r>
      <w:r>
        <w:rPr>
          <w:rFonts w:hint="eastAsia"/>
          <w:sz w:val="24"/>
        </w:rPr>
        <w:t xml:space="preserve">  </w:t>
      </w:r>
      <w:r>
        <w:rPr>
          <w:rFonts w:hint="eastAsia"/>
          <w:sz w:val="24"/>
        </w:rPr>
        <w:t>行为标准</w:t>
      </w:r>
    </w:p>
    <w:p w:rsidR="0059144F" w:rsidRDefault="008D7E0F">
      <w:pPr>
        <w:widowControl/>
        <w:spacing w:line="360" w:lineRule="auto"/>
        <w:ind w:firstLineChars="200" w:firstLine="480"/>
        <w:jc w:val="left"/>
        <w:rPr>
          <w:sz w:val="24"/>
        </w:rPr>
      </w:pPr>
      <w:r>
        <w:rPr>
          <w:rFonts w:hint="eastAsia"/>
          <w:sz w:val="24"/>
        </w:rPr>
        <w:t>（一）不得在工作期间睡觉或打盹。</w:t>
      </w:r>
    </w:p>
    <w:p w:rsidR="0059144F" w:rsidRDefault="008D7E0F">
      <w:pPr>
        <w:widowControl/>
        <w:spacing w:line="360" w:lineRule="auto"/>
        <w:ind w:firstLineChars="200" w:firstLine="480"/>
        <w:jc w:val="left"/>
        <w:rPr>
          <w:sz w:val="24"/>
        </w:rPr>
      </w:pPr>
      <w:r>
        <w:rPr>
          <w:rFonts w:hint="eastAsia"/>
          <w:sz w:val="24"/>
        </w:rPr>
        <w:t>（二）巡逻时应昂首阔步，自然大方，认真仔细，不得做与工作无关的事情。（如：追逐打闹、发手机短信、玩游戏等。）</w:t>
      </w:r>
    </w:p>
    <w:p w:rsidR="0059144F" w:rsidRDefault="008D7E0F">
      <w:pPr>
        <w:widowControl/>
        <w:spacing w:line="360" w:lineRule="auto"/>
        <w:ind w:firstLineChars="200" w:firstLine="480"/>
        <w:jc w:val="left"/>
        <w:rPr>
          <w:sz w:val="24"/>
        </w:rPr>
      </w:pPr>
      <w:r>
        <w:rPr>
          <w:rFonts w:hint="eastAsia"/>
          <w:sz w:val="24"/>
        </w:rPr>
        <w:t>第十一条</w:t>
      </w:r>
      <w:r>
        <w:rPr>
          <w:rFonts w:hint="eastAsia"/>
          <w:sz w:val="24"/>
        </w:rPr>
        <w:t xml:space="preserve">  </w:t>
      </w:r>
      <w:r>
        <w:rPr>
          <w:rFonts w:hint="eastAsia"/>
          <w:sz w:val="24"/>
        </w:rPr>
        <w:t>工作标准</w:t>
      </w:r>
    </w:p>
    <w:p w:rsidR="0059144F" w:rsidRDefault="008D7E0F">
      <w:pPr>
        <w:widowControl/>
        <w:spacing w:line="360" w:lineRule="auto"/>
        <w:ind w:firstLineChars="200" w:firstLine="480"/>
        <w:jc w:val="left"/>
        <w:rPr>
          <w:sz w:val="24"/>
        </w:rPr>
      </w:pPr>
      <w:r>
        <w:rPr>
          <w:rFonts w:hint="eastAsia"/>
          <w:sz w:val="24"/>
        </w:rPr>
        <w:t>（一）巡逻员主要负责校内治安、消防及政保情况巡查。</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巡逻校园时应全神贯注，细心观察，注意车辆、行人表现出来的可疑点以及不正常的烟气、火光等，仔细判明各种声响、气味、光亮和可疑征兆。主动盘问校内可疑车辆和人员，注意保持警惕；及时清理校内违规摆摊设点；及时制止并抓获张贴小广告人员；及时指出并报告机动车乱停乱放行为；及时清理乱停乱放的自行车。</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．关注学生聚集行为、校内横幅、张贴物内容及其他各类宣传品，发现异常及时报告。</w:t>
      </w:r>
    </w:p>
    <w:p w:rsidR="0059144F" w:rsidRDefault="008D7E0F">
      <w:pPr>
        <w:widowControl/>
        <w:spacing w:line="360" w:lineRule="auto"/>
        <w:ind w:firstLineChars="200" w:firstLine="480"/>
        <w:jc w:val="left"/>
        <w:rPr>
          <w:sz w:val="24"/>
        </w:rPr>
      </w:pPr>
      <w:r>
        <w:rPr>
          <w:rFonts w:hint="eastAsia"/>
          <w:sz w:val="24"/>
        </w:rPr>
        <w:t>（二）巡逻员是保卫治安科应急快速反应的重要力量，负责校园各类警情的先期处置。</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．接到报警指挥中心出警指令后，应快速反应，在</w:t>
      </w:r>
      <w:r>
        <w:rPr>
          <w:rFonts w:hint="eastAsia"/>
          <w:sz w:val="24"/>
        </w:rPr>
        <w:t>5</w:t>
      </w:r>
      <w:r>
        <w:rPr>
          <w:rFonts w:hint="eastAsia"/>
          <w:sz w:val="24"/>
        </w:rPr>
        <w:t>分钟内赶到指定地点处置警情，及时将现场情况向报警指挥中心报告。发生重大事件、事故，第一时间报告情况，并保护好现场，维护现场秩序。</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．出警完毕后，将处置结果向报警指挥中心报告。</w:t>
      </w:r>
    </w:p>
    <w:p w:rsidR="0059144F" w:rsidRDefault="008D7E0F">
      <w:pPr>
        <w:widowControl/>
        <w:spacing w:line="360" w:lineRule="auto"/>
        <w:ind w:firstLineChars="200" w:firstLine="480"/>
        <w:jc w:val="left"/>
        <w:rPr>
          <w:sz w:val="24"/>
        </w:rPr>
      </w:pPr>
      <w:r>
        <w:rPr>
          <w:rFonts w:hint="eastAsia"/>
          <w:sz w:val="24"/>
        </w:rPr>
        <w:t>（三）巡逻及出警时，必须两人及以上同行，携带对讲机和必要的防护装备。</w:t>
      </w:r>
    </w:p>
    <w:p w:rsidR="0059144F" w:rsidRDefault="008D7E0F">
      <w:pPr>
        <w:widowControl/>
        <w:spacing w:line="360" w:lineRule="auto"/>
        <w:ind w:firstLineChars="200" w:firstLine="480"/>
        <w:jc w:val="left"/>
        <w:rPr>
          <w:sz w:val="24"/>
        </w:rPr>
      </w:pPr>
      <w:r>
        <w:rPr>
          <w:rFonts w:hint="eastAsia"/>
          <w:sz w:val="24"/>
        </w:rPr>
        <w:t>（四）巡逻员必须按照制定的巡逻路线，进行巡查。如发现可疑情况，应立即向报警指挥中心报告。</w:t>
      </w:r>
    </w:p>
    <w:p w:rsidR="0059144F" w:rsidRDefault="008D7E0F">
      <w:pPr>
        <w:widowControl/>
        <w:spacing w:line="360" w:lineRule="auto"/>
        <w:ind w:firstLineChars="200" w:firstLine="480"/>
        <w:jc w:val="left"/>
        <w:rPr>
          <w:sz w:val="24"/>
        </w:rPr>
      </w:pPr>
      <w:r>
        <w:rPr>
          <w:rFonts w:hint="eastAsia"/>
          <w:sz w:val="24"/>
        </w:rPr>
        <w:t>（五）巡逻员夜间（</w:t>
      </w:r>
      <w:r>
        <w:rPr>
          <w:rFonts w:hint="eastAsia"/>
          <w:sz w:val="24"/>
        </w:rPr>
        <w:t>22:00-</w:t>
      </w:r>
      <w:r>
        <w:rPr>
          <w:rFonts w:hint="eastAsia"/>
          <w:sz w:val="24"/>
        </w:rPr>
        <w:t>次日</w:t>
      </w:r>
      <w:r>
        <w:rPr>
          <w:rFonts w:hint="eastAsia"/>
          <w:sz w:val="24"/>
        </w:rPr>
        <w:t>06:00</w:t>
      </w:r>
      <w:r>
        <w:rPr>
          <w:rFonts w:hint="eastAsia"/>
          <w:sz w:val="24"/>
        </w:rPr>
        <w:t>）巡逻校园全域不少于</w:t>
      </w:r>
      <w:r>
        <w:rPr>
          <w:rFonts w:hint="eastAsia"/>
          <w:sz w:val="24"/>
        </w:rPr>
        <w:t>5</w:t>
      </w:r>
      <w:r>
        <w:rPr>
          <w:rFonts w:hint="eastAsia"/>
          <w:sz w:val="24"/>
        </w:rPr>
        <w:t>次，其他时段（</w:t>
      </w:r>
      <w:r>
        <w:rPr>
          <w:rFonts w:hint="eastAsia"/>
          <w:sz w:val="24"/>
        </w:rPr>
        <w:t>06:00-22:00</w:t>
      </w:r>
      <w:r>
        <w:rPr>
          <w:rFonts w:hint="eastAsia"/>
          <w:sz w:val="24"/>
        </w:rPr>
        <w:t>）不间断巡逻、巡查校园。巡逻空当时，巡逻员应协助门卫加强对出入车辆、人员及物品的检查。</w:t>
      </w:r>
    </w:p>
    <w:p w:rsidR="0059144F" w:rsidRDefault="008D7E0F">
      <w:pPr>
        <w:widowControl/>
        <w:spacing w:line="360" w:lineRule="auto"/>
        <w:ind w:firstLineChars="200" w:firstLine="480"/>
        <w:jc w:val="left"/>
        <w:rPr>
          <w:sz w:val="24"/>
        </w:rPr>
      </w:pPr>
      <w:r>
        <w:rPr>
          <w:rFonts w:hint="eastAsia"/>
          <w:sz w:val="24"/>
        </w:rPr>
        <w:t>第四章</w:t>
      </w:r>
      <w:r>
        <w:rPr>
          <w:rFonts w:hint="eastAsia"/>
          <w:sz w:val="24"/>
        </w:rPr>
        <w:t xml:space="preserve">  </w:t>
      </w:r>
      <w:r>
        <w:rPr>
          <w:rFonts w:hint="eastAsia"/>
          <w:sz w:val="24"/>
        </w:rPr>
        <w:t>队长服务标准</w:t>
      </w:r>
    </w:p>
    <w:p w:rsidR="0059144F" w:rsidRDefault="008D7E0F">
      <w:pPr>
        <w:widowControl/>
        <w:spacing w:line="360" w:lineRule="auto"/>
        <w:ind w:firstLineChars="200" w:firstLine="480"/>
        <w:jc w:val="left"/>
        <w:rPr>
          <w:sz w:val="24"/>
        </w:rPr>
      </w:pPr>
      <w:r>
        <w:rPr>
          <w:rFonts w:hint="eastAsia"/>
          <w:sz w:val="24"/>
        </w:rPr>
        <w:t>第十二条</w:t>
      </w:r>
      <w:r>
        <w:rPr>
          <w:rFonts w:hint="eastAsia"/>
          <w:sz w:val="24"/>
        </w:rPr>
        <w:t xml:space="preserve">  </w:t>
      </w:r>
      <w:r>
        <w:rPr>
          <w:rFonts w:hint="eastAsia"/>
          <w:sz w:val="24"/>
        </w:rPr>
        <w:t>行为标准</w:t>
      </w:r>
    </w:p>
    <w:p w:rsidR="0059144F" w:rsidRDefault="008D7E0F">
      <w:pPr>
        <w:widowControl/>
        <w:spacing w:line="360" w:lineRule="auto"/>
        <w:ind w:firstLineChars="200" w:firstLine="480"/>
        <w:jc w:val="left"/>
        <w:rPr>
          <w:sz w:val="24"/>
        </w:rPr>
      </w:pPr>
      <w:r>
        <w:rPr>
          <w:rFonts w:hint="eastAsia"/>
          <w:sz w:val="24"/>
        </w:rPr>
        <w:t>队长应在普通保安行为标准的基础上，严格要求自己，发挥工作主动、处事干练、言行文明的模范带头作用。</w:t>
      </w:r>
    </w:p>
    <w:p w:rsidR="0059144F" w:rsidRDefault="008D7E0F">
      <w:pPr>
        <w:widowControl/>
        <w:spacing w:line="360" w:lineRule="auto"/>
        <w:ind w:firstLineChars="200" w:firstLine="480"/>
        <w:jc w:val="left"/>
        <w:rPr>
          <w:sz w:val="24"/>
        </w:rPr>
      </w:pPr>
      <w:r>
        <w:rPr>
          <w:rFonts w:hint="eastAsia"/>
          <w:sz w:val="24"/>
        </w:rPr>
        <w:t>第十三条</w:t>
      </w:r>
      <w:r>
        <w:rPr>
          <w:rFonts w:hint="eastAsia"/>
          <w:sz w:val="24"/>
        </w:rPr>
        <w:t xml:space="preserve">  </w:t>
      </w:r>
      <w:r>
        <w:rPr>
          <w:rFonts w:hint="eastAsia"/>
          <w:sz w:val="24"/>
        </w:rPr>
        <w:t>工作标准</w:t>
      </w:r>
    </w:p>
    <w:p w:rsidR="0059144F" w:rsidRDefault="008D7E0F">
      <w:pPr>
        <w:widowControl/>
        <w:spacing w:line="360" w:lineRule="auto"/>
        <w:ind w:firstLineChars="200" w:firstLine="480"/>
        <w:jc w:val="left"/>
        <w:rPr>
          <w:sz w:val="24"/>
        </w:rPr>
      </w:pPr>
      <w:r>
        <w:rPr>
          <w:rFonts w:hint="eastAsia"/>
          <w:sz w:val="24"/>
        </w:rPr>
        <w:t>（一）队长负责整体保安队伍的正常运转，主要负责落实工作安排、日常事务协调、人员临时调配、监督检查、考勤、加班、违纪情况统计等。</w:t>
      </w:r>
    </w:p>
    <w:p w:rsidR="0059144F" w:rsidRDefault="008D7E0F">
      <w:pPr>
        <w:widowControl/>
        <w:spacing w:line="360" w:lineRule="auto"/>
        <w:ind w:firstLineChars="200" w:firstLine="480"/>
        <w:jc w:val="left"/>
        <w:rPr>
          <w:sz w:val="24"/>
        </w:rPr>
      </w:pPr>
      <w:r>
        <w:rPr>
          <w:rFonts w:hint="eastAsia"/>
          <w:sz w:val="24"/>
        </w:rPr>
        <w:t>（二）制定覆盖全校巡查点位的巡逻路线，报保卫治安科审批。</w:t>
      </w:r>
    </w:p>
    <w:p w:rsidR="0059144F" w:rsidRDefault="008D7E0F">
      <w:pPr>
        <w:widowControl/>
        <w:spacing w:line="360" w:lineRule="auto"/>
        <w:ind w:firstLineChars="200" w:firstLine="480"/>
        <w:jc w:val="left"/>
        <w:rPr>
          <w:sz w:val="24"/>
        </w:rPr>
      </w:pPr>
      <w:r>
        <w:rPr>
          <w:rFonts w:hint="eastAsia"/>
          <w:sz w:val="24"/>
        </w:rPr>
        <w:t>（三）队长应关注保安管理、保安身心及生活等方面存在的问题，及时报告保安公司和保卫治安科。</w:t>
      </w:r>
    </w:p>
    <w:p w:rsidR="0059144F" w:rsidRDefault="008D7E0F">
      <w:pPr>
        <w:widowControl/>
        <w:spacing w:line="360" w:lineRule="auto"/>
        <w:ind w:firstLineChars="200" w:firstLine="480"/>
        <w:jc w:val="left"/>
        <w:rPr>
          <w:sz w:val="24"/>
        </w:rPr>
      </w:pPr>
      <w:r>
        <w:rPr>
          <w:rFonts w:hint="eastAsia"/>
          <w:sz w:val="24"/>
        </w:rPr>
        <w:t>（四）队长应每月做好工作梳理，总结经验，提出有利于学校安全管理可操作性的合理化建议。</w:t>
      </w:r>
    </w:p>
    <w:p w:rsidR="0059144F" w:rsidRDefault="008D7E0F">
      <w:pPr>
        <w:widowControl/>
        <w:spacing w:line="360" w:lineRule="auto"/>
        <w:ind w:firstLineChars="200" w:firstLine="480"/>
        <w:jc w:val="left"/>
        <w:rPr>
          <w:sz w:val="24"/>
        </w:rPr>
      </w:pPr>
      <w:r>
        <w:rPr>
          <w:rFonts w:hint="eastAsia"/>
          <w:sz w:val="24"/>
        </w:rPr>
        <w:t>（五）队长应随时检查对讲机、防护装备、照明等器材，保证正常有效。</w:t>
      </w:r>
    </w:p>
    <w:p w:rsidR="0059144F" w:rsidRDefault="008D7E0F">
      <w:pPr>
        <w:widowControl/>
        <w:spacing w:line="360" w:lineRule="auto"/>
        <w:ind w:firstLineChars="200" w:firstLine="480"/>
        <w:jc w:val="left"/>
        <w:rPr>
          <w:sz w:val="24"/>
        </w:rPr>
      </w:pPr>
      <w:r>
        <w:rPr>
          <w:rFonts w:hint="eastAsia"/>
          <w:sz w:val="24"/>
        </w:rPr>
        <w:t>（六）队长工作时间：正常</w:t>
      </w:r>
      <w:r>
        <w:rPr>
          <w:rFonts w:hint="eastAsia"/>
          <w:sz w:val="24"/>
        </w:rPr>
        <w:t>8</w:t>
      </w:r>
      <w:r>
        <w:rPr>
          <w:rFonts w:hint="eastAsia"/>
          <w:sz w:val="24"/>
        </w:rPr>
        <w:t>小时工作制</w:t>
      </w:r>
    </w:p>
    <w:p w:rsidR="0059144F" w:rsidRDefault="008D7E0F">
      <w:pPr>
        <w:widowControl/>
        <w:spacing w:line="360" w:lineRule="auto"/>
        <w:ind w:firstLineChars="200" w:firstLine="480"/>
        <w:jc w:val="left"/>
        <w:rPr>
          <w:sz w:val="24"/>
        </w:rPr>
      </w:pPr>
      <w:r>
        <w:rPr>
          <w:rFonts w:hint="eastAsia"/>
          <w:sz w:val="24"/>
        </w:rPr>
        <w:t>第十四条</w:t>
      </w:r>
      <w:r>
        <w:rPr>
          <w:rFonts w:hint="eastAsia"/>
          <w:sz w:val="24"/>
        </w:rPr>
        <w:t xml:space="preserve">  </w:t>
      </w:r>
      <w:r>
        <w:rPr>
          <w:rFonts w:hint="eastAsia"/>
          <w:sz w:val="24"/>
        </w:rPr>
        <w:t>本标准自发布之日起施行。</w:t>
      </w:r>
    </w:p>
    <w:p w:rsidR="0059144F" w:rsidRDefault="008D7E0F">
      <w:pPr>
        <w:widowControl/>
        <w:spacing w:line="360" w:lineRule="auto"/>
        <w:ind w:firstLineChars="200" w:firstLine="480"/>
        <w:jc w:val="left"/>
        <w:rPr>
          <w:sz w:val="24"/>
        </w:rPr>
      </w:pPr>
      <w:r>
        <w:rPr>
          <w:sz w:val="24"/>
        </w:rPr>
        <w:t> </w:t>
      </w:r>
    </w:p>
    <w:p w:rsidR="0059144F" w:rsidRDefault="008D7E0F">
      <w:pPr>
        <w:widowControl/>
        <w:spacing w:line="360" w:lineRule="auto"/>
        <w:ind w:firstLineChars="200" w:firstLine="482"/>
        <w:jc w:val="left"/>
        <w:rPr>
          <w:sz w:val="24"/>
        </w:rPr>
      </w:pPr>
      <w:r>
        <w:rPr>
          <w:rFonts w:hint="eastAsia"/>
          <w:b/>
          <w:sz w:val="24"/>
        </w:rPr>
        <w:t>附件</w:t>
      </w:r>
      <w:r>
        <w:rPr>
          <w:rFonts w:hint="eastAsia"/>
          <w:b/>
          <w:sz w:val="24"/>
        </w:rPr>
        <w:t>D</w:t>
      </w:r>
      <w:r>
        <w:rPr>
          <w:rFonts w:hint="eastAsia"/>
          <w:b/>
          <w:sz w:val="24"/>
        </w:rPr>
        <w:t>—</w:t>
      </w:r>
      <w:r>
        <w:rPr>
          <w:rFonts w:hint="eastAsia"/>
          <w:b/>
          <w:sz w:val="24"/>
        </w:rPr>
        <w:t>2:</w:t>
      </w:r>
      <w:r>
        <w:rPr>
          <w:rFonts w:hint="eastAsia"/>
          <w:sz w:val="24"/>
        </w:rPr>
        <w:t>服务质量要求</w:t>
      </w:r>
    </w:p>
    <w:p w:rsidR="0059144F" w:rsidRDefault="008D7E0F">
      <w:pPr>
        <w:widowControl/>
        <w:spacing w:line="360" w:lineRule="auto"/>
        <w:ind w:firstLineChars="200" w:firstLine="482"/>
        <w:jc w:val="center"/>
        <w:rPr>
          <w:b/>
          <w:bCs/>
          <w:sz w:val="24"/>
        </w:rPr>
      </w:pPr>
      <w:r>
        <w:rPr>
          <w:rFonts w:hint="eastAsia"/>
          <w:b/>
          <w:bCs/>
          <w:sz w:val="24"/>
        </w:rPr>
        <w:t>天津职业技术师范大学附属高级技术学校</w:t>
      </w:r>
    </w:p>
    <w:p w:rsidR="0059144F" w:rsidRDefault="008D7E0F">
      <w:pPr>
        <w:widowControl/>
        <w:spacing w:line="360" w:lineRule="auto"/>
        <w:ind w:firstLineChars="200" w:firstLine="482"/>
        <w:jc w:val="center"/>
        <w:rPr>
          <w:b/>
          <w:bCs/>
          <w:sz w:val="24"/>
        </w:rPr>
      </w:pPr>
      <w:r>
        <w:rPr>
          <w:rFonts w:hint="eastAsia"/>
          <w:b/>
          <w:bCs/>
          <w:sz w:val="24"/>
        </w:rPr>
        <w:t>保安服务考核办法及奖惩细则</w:t>
      </w:r>
    </w:p>
    <w:p w:rsidR="0059144F" w:rsidRDefault="008D7E0F">
      <w:pPr>
        <w:widowControl/>
        <w:spacing w:line="360" w:lineRule="auto"/>
        <w:ind w:firstLineChars="200" w:firstLine="480"/>
        <w:jc w:val="left"/>
        <w:rPr>
          <w:sz w:val="24"/>
        </w:rPr>
      </w:pPr>
      <w:r>
        <w:rPr>
          <w:rFonts w:hint="eastAsia"/>
          <w:sz w:val="24"/>
        </w:rPr>
        <w:t>为提高保安服务质量，充分调动保安工作积极性，切实将保安的组织纪律、工作能力、工作业绩与实际待遇相挂钩，结合《天津职业技术师范大学附属高级技术学校保安服务标准》，特制定本细则。</w:t>
      </w:r>
    </w:p>
    <w:p w:rsidR="0059144F" w:rsidRDefault="008D7E0F">
      <w:pPr>
        <w:widowControl/>
        <w:spacing w:line="360" w:lineRule="auto"/>
        <w:ind w:firstLineChars="200" w:firstLine="480"/>
        <w:jc w:val="left"/>
        <w:rPr>
          <w:sz w:val="24"/>
        </w:rPr>
      </w:pPr>
      <w:r>
        <w:rPr>
          <w:rFonts w:hint="eastAsia"/>
          <w:sz w:val="24"/>
        </w:rPr>
        <w:t>第一条</w:t>
      </w:r>
      <w:r>
        <w:rPr>
          <w:rFonts w:hint="eastAsia"/>
          <w:sz w:val="24"/>
        </w:rPr>
        <w:t xml:space="preserve">  </w:t>
      </w:r>
      <w:r>
        <w:rPr>
          <w:rFonts w:hint="eastAsia"/>
          <w:sz w:val="24"/>
        </w:rPr>
        <w:t>成立保安服务考核工作小组，主管校领导为组长，保卫治安科科长为副组长，保卫治安科工作人员为成员。</w:t>
      </w:r>
    </w:p>
    <w:p w:rsidR="0059144F" w:rsidRDefault="008D7E0F">
      <w:pPr>
        <w:widowControl/>
        <w:spacing w:line="360" w:lineRule="auto"/>
        <w:ind w:firstLineChars="200" w:firstLine="480"/>
        <w:jc w:val="left"/>
        <w:rPr>
          <w:sz w:val="24"/>
        </w:rPr>
      </w:pPr>
      <w:r>
        <w:rPr>
          <w:rFonts w:hint="eastAsia"/>
          <w:sz w:val="24"/>
        </w:rPr>
        <w:t>第二条</w:t>
      </w:r>
      <w:r>
        <w:rPr>
          <w:rFonts w:hint="eastAsia"/>
          <w:sz w:val="24"/>
        </w:rPr>
        <w:t xml:space="preserve">  </w:t>
      </w:r>
      <w:r>
        <w:rPr>
          <w:rFonts w:hint="eastAsia"/>
          <w:sz w:val="24"/>
        </w:rPr>
        <w:t>保安服务考核分日常考核和定期考核两种。</w:t>
      </w:r>
    </w:p>
    <w:p w:rsidR="0059144F" w:rsidRDefault="008D7E0F">
      <w:pPr>
        <w:widowControl/>
        <w:spacing w:line="360" w:lineRule="auto"/>
        <w:ind w:firstLineChars="200" w:firstLine="480"/>
        <w:jc w:val="left"/>
        <w:rPr>
          <w:sz w:val="24"/>
        </w:rPr>
      </w:pPr>
      <w:r>
        <w:rPr>
          <w:rFonts w:hint="eastAsia"/>
          <w:sz w:val="24"/>
        </w:rPr>
        <w:t>（一）日常考核主要包括保卫治安科对保安履职情况进行不定时检查和受理各级领导、师生员工等对保安服务的投诉。</w:t>
      </w:r>
    </w:p>
    <w:p w:rsidR="0059144F" w:rsidRDefault="008D7E0F">
      <w:pPr>
        <w:widowControl/>
        <w:spacing w:line="360" w:lineRule="auto"/>
        <w:ind w:firstLineChars="200" w:firstLine="480"/>
        <w:jc w:val="left"/>
        <w:rPr>
          <w:sz w:val="24"/>
        </w:rPr>
      </w:pPr>
      <w:r>
        <w:rPr>
          <w:rFonts w:hint="eastAsia"/>
          <w:sz w:val="24"/>
        </w:rPr>
        <w:t>（二）定期考核每月进行一次，由考核工作小组对每名保安进行考核，保卫治安科负责具体实施。</w:t>
      </w:r>
    </w:p>
    <w:p w:rsidR="0059144F" w:rsidRDefault="008D7E0F">
      <w:pPr>
        <w:widowControl/>
        <w:spacing w:line="360" w:lineRule="auto"/>
        <w:ind w:firstLineChars="200" w:firstLine="480"/>
        <w:jc w:val="left"/>
        <w:rPr>
          <w:sz w:val="24"/>
        </w:rPr>
      </w:pPr>
      <w:r>
        <w:rPr>
          <w:rFonts w:hint="eastAsia"/>
          <w:sz w:val="24"/>
        </w:rPr>
        <w:t>（三）每名保安的考核情况当月即作出处理。</w:t>
      </w:r>
    </w:p>
    <w:p w:rsidR="0059144F" w:rsidRDefault="008D7E0F">
      <w:pPr>
        <w:widowControl/>
        <w:spacing w:line="360" w:lineRule="auto"/>
        <w:ind w:firstLineChars="200" w:firstLine="480"/>
        <w:jc w:val="left"/>
        <w:rPr>
          <w:sz w:val="24"/>
        </w:rPr>
      </w:pPr>
      <w:r>
        <w:rPr>
          <w:rFonts w:hint="eastAsia"/>
          <w:sz w:val="24"/>
        </w:rPr>
        <w:t>第三条</w:t>
      </w:r>
      <w:r>
        <w:rPr>
          <w:rFonts w:hint="eastAsia"/>
          <w:sz w:val="24"/>
        </w:rPr>
        <w:t xml:space="preserve">  </w:t>
      </w:r>
      <w:r>
        <w:rPr>
          <w:rFonts w:hint="eastAsia"/>
          <w:sz w:val="24"/>
        </w:rPr>
        <w:t>保安的考核结果评审按照班组考核、队长考核、科室审查、主管校领导审批的程序进行。</w:t>
      </w:r>
    </w:p>
    <w:p w:rsidR="0059144F" w:rsidRDefault="008D7E0F">
      <w:pPr>
        <w:widowControl/>
        <w:spacing w:line="360" w:lineRule="auto"/>
        <w:ind w:firstLineChars="200" w:firstLine="480"/>
        <w:jc w:val="left"/>
        <w:rPr>
          <w:sz w:val="24"/>
        </w:rPr>
      </w:pPr>
      <w:r>
        <w:rPr>
          <w:rFonts w:hint="eastAsia"/>
          <w:sz w:val="24"/>
        </w:rPr>
        <w:t>第四条</w:t>
      </w:r>
      <w:r>
        <w:rPr>
          <w:rFonts w:hint="eastAsia"/>
          <w:sz w:val="24"/>
        </w:rPr>
        <w:t xml:space="preserve">  </w:t>
      </w:r>
      <w:r>
        <w:rPr>
          <w:rFonts w:hint="eastAsia"/>
          <w:sz w:val="24"/>
        </w:rPr>
        <w:t>保安月考核结果分优秀、合格、不合格三个等级。</w:t>
      </w:r>
    </w:p>
    <w:p w:rsidR="0059144F" w:rsidRDefault="008D7E0F">
      <w:pPr>
        <w:widowControl/>
        <w:spacing w:line="360" w:lineRule="auto"/>
        <w:ind w:firstLineChars="200" w:firstLine="480"/>
        <w:jc w:val="left"/>
        <w:rPr>
          <w:sz w:val="24"/>
        </w:rPr>
      </w:pPr>
      <w:r>
        <w:rPr>
          <w:rFonts w:hint="eastAsia"/>
          <w:sz w:val="24"/>
        </w:rPr>
        <w:t>第五条</w:t>
      </w:r>
      <w:r>
        <w:rPr>
          <w:rFonts w:hint="eastAsia"/>
          <w:sz w:val="24"/>
        </w:rPr>
        <w:t xml:space="preserve">  </w:t>
      </w:r>
      <w:r>
        <w:rPr>
          <w:rFonts w:hint="eastAsia"/>
          <w:sz w:val="24"/>
        </w:rPr>
        <w:t>保安一年两次考核不合格，必须调离现岗或辞退。全体保安违纪次数（指有效投诉）</w:t>
      </w:r>
      <w:r>
        <w:rPr>
          <w:rFonts w:hint="eastAsia"/>
          <w:sz w:val="24"/>
        </w:rPr>
        <w:t>5</w:t>
      </w:r>
      <w:r>
        <w:rPr>
          <w:rFonts w:hint="eastAsia"/>
          <w:sz w:val="24"/>
        </w:rPr>
        <w:t>人次</w:t>
      </w:r>
      <w:r>
        <w:rPr>
          <w:rFonts w:hint="eastAsia"/>
          <w:sz w:val="24"/>
        </w:rPr>
        <w:t>/</w:t>
      </w:r>
      <w:r>
        <w:rPr>
          <w:rFonts w:hint="eastAsia"/>
          <w:sz w:val="24"/>
        </w:rPr>
        <w:t>月以上，学校可解除与保安公司的合作关系。</w:t>
      </w:r>
    </w:p>
    <w:p w:rsidR="0059144F" w:rsidRDefault="008D7E0F">
      <w:pPr>
        <w:widowControl/>
        <w:spacing w:line="360" w:lineRule="auto"/>
        <w:ind w:firstLineChars="200" w:firstLine="480"/>
        <w:jc w:val="left"/>
        <w:rPr>
          <w:sz w:val="24"/>
        </w:rPr>
      </w:pPr>
      <w:r>
        <w:rPr>
          <w:rFonts w:hint="eastAsia"/>
          <w:sz w:val="24"/>
        </w:rPr>
        <w:t>第六条</w:t>
      </w:r>
      <w:r>
        <w:rPr>
          <w:rFonts w:hint="eastAsia"/>
          <w:sz w:val="24"/>
        </w:rPr>
        <w:t xml:space="preserve">  </w:t>
      </w:r>
      <w:r>
        <w:rPr>
          <w:rFonts w:hint="eastAsia"/>
          <w:sz w:val="24"/>
        </w:rPr>
        <w:t>奖励办法</w:t>
      </w:r>
    </w:p>
    <w:p w:rsidR="0059144F" w:rsidRDefault="008D7E0F">
      <w:pPr>
        <w:widowControl/>
        <w:spacing w:line="360" w:lineRule="auto"/>
        <w:ind w:firstLineChars="200" w:firstLine="480"/>
        <w:jc w:val="left"/>
        <w:rPr>
          <w:sz w:val="24"/>
        </w:rPr>
      </w:pPr>
      <w:r>
        <w:rPr>
          <w:rFonts w:hint="eastAsia"/>
          <w:sz w:val="24"/>
        </w:rPr>
        <w:t>对保安抓获违法犯罪分子、有效处置各类突发事件避免重大损失和人员伤亡或受到广大教职员工认同和表扬等情况，根据我校《社会治安综合治理案件举报奖励办法》，对保安进行适当物质奖励，并视情节申报市、区级见义勇为奖励。</w:t>
      </w:r>
    </w:p>
    <w:p w:rsidR="0059144F" w:rsidRDefault="008D7E0F">
      <w:pPr>
        <w:widowControl/>
        <w:spacing w:line="360" w:lineRule="auto"/>
        <w:ind w:firstLineChars="200" w:firstLine="480"/>
        <w:jc w:val="left"/>
        <w:rPr>
          <w:sz w:val="24"/>
        </w:rPr>
      </w:pPr>
      <w:r>
        <w:rPr>
          <w:rFonts w:hint="eastAsia"/>
          <w:sz w:val="24"/>
        </w:rPr>
        <w:t>（一）抓获盗窃、抢劫、抢夺、诈骗犯罪嫌疑人，奖励</w:t>
      </w:r>
      <w:r>
        <w:rPr>
          <w:rFonts w:hint="eastAsia"/>
          <w:sz w:val="24"/>
        </w:rPr>
        <w:t>100-5000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（二）及时排除险情、灾情，避免重大经济损失和人员伤亡，奖励</w:t>
      </w:r>
      <w:r>
        <w:rPr>
          <w:rFonts w:hint="eastAsia"/>
          <w:sz w:val="24"/>
        </w:rPr>
        <w:t>1000-5000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（三）提供犯罪线索、协助公安机关侦破校内刑事案件，奖励</w:t>
      </w:r>
      <w:r>
        <w:rPr>
          <w:rFonts w:hint="eastAsia"/>
          <w:sz w:val="24"/>
        </w:rPr>
        <w:t>100-1000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（四）发现并报告重大安全隐患或事件苗头，奖励</w:t>
      </w:r>
      <w:r>
        <w:rPr>
          <w:rFonts w:hint="eastAsia"/>
          <w:sz w:val="24"/>
        </w:rPr>
        <w:t>100-500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（五）工作勤恳负责，热心服务师生，受到学校领导、教职员工和学生的认同和表扬，奖励</w:t>
      </w:r>
      <w:r>
        <w:rPr>
          <w:rFonts w:hint="eastAsia"/>
          <w:sz w:val="24"/>
        </w:rPr>
        <w:t>300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（六）根据保安每月考核情况，每年年底按照保安总数</w:t>
      </w:r>
      <w:r>
        <w:rPr>
          <w:rFonts w:hint="eastAsia"/>
          <w:sz w:val="24"/>
        </w:rPr>
        <w:t>10%</w:t>
      </w:r>
      <w:r>
        <w:rPr>
          <w:rFonts w:hint="eastAsia"/>
          <w:sz w:val="24"/>
        </w:rPr>
        <w:t>的名额评选优秀保安，每人奖励</w:t>
      </w:r>
      <w:r>
        <w:rPr>
          <w:rFonts w:hint="eastAsia"/>
          <w:sz w:val="24"/>
        </w:rPr>
        <w:t>1000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（七）结合保安每月考核情况及班组全年工作情况，每年年底评选先进班组一个，奖励</w:t>
      </w:r>
      <w:r>
        <w:rPr>
          <w:rFonts w:hint="eastAsia"/>
          <w:sz w:val="24"/>
        </w:rPr>
        <w:t>2000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（八）敢于见义勇为，树立保安人员光辉形象，根据与犯罪嫌疑人斗争情况及凶险程度，呈报学校予以奖励。</w:t>
      </w:r>
    </w:p>
    <w:p w:rsidR="0059144F" w:rsidRDefault="008D7E0F">
      <w:pPr>
        <w:widowControl/>
        <w:spacing w:line="360" w:lineRule="auto"/>
        <w:ind w:firstLineChars="200" w:firstLine="480"/>
        <w:jc w:val="left"/>
        <w:rPr>
          <w:sz w:val="24"/>
        </w:rPr>
      </w:pPr>
      <w:r>
        <w:rPr>
          <w:rFonts w:hint="eastAsia"/>
          <w:sz w:val="24"/>
        </w:rPr>
        <w:t>（九）其他对维护学校安全稳定有特殊贡献的行为，视情节予以适当奖励。</w:t>
      </w:r>
    </w:p>
    <w:p w:rsidR="0059144F" w:rsidRDefault="008D7E0F">
      <w:pPr>
        <w:widowControl/>
        <w:spacing w:line="360" w:lineRule="auto"/>
        <w:ind w:firstLineChars="200" w:firstLine="480"/>
        <w:jc w:val="left"/>
        <w:rPr>
          <w:sz w:val="24"/>
        </w:rPr>
      </w:pPr>
      <w:r>
        <w:rPr>
          <w:rFonts w:hint="eastAsia"/>
          <w:sz w:val="24"/>
        </w:rPr>
        <w:t>第七条</w:t>
      </w:r>
      <w:r>
        <w:rPr>
          <w:rFonts w:hint="eastAsia"/>
          <w:sz w:val="24"/>
        </w:rPr>
        <w:t xml:space="preserve">  </w:t>
      </w:r>
      <w:r>
        <w:rPr>
          <w:rFonts w:hint="eastAsia"/>
          <w:sz w:val="24"/>
        </w:rPr>
        <w:t>处罚办法</w:t>
      </w:r>
    </w:p>
    <w:p w:rsidR="0059144F" w:rsidRDefault="008D7E0F">
      <w:pPr>
        <w:widowControl/>
        <w:spacing w:line="360" w:lineRule="auto"/>
        <w:ind w:firstLineChars="200" w:firstLine="480"/>
        <w:jc w:val="left"/>
        <w:rPr>
          <w:sz w:val="24"/>
        </w:rPr>
      </w:pPr>
      <w:r>
        <w:rPr>
          <w:rFonts w:hint="eastAsia"/>
          <w:sz w:val="24"/>
        </w:rPr>
        <w:t>对照《保安服务标准》，对保安未达到行为标准和工作标准或工作违纪、失职等情况，视情节予以经济处罚。情节特别严重的，追究经济赔偿和法律责任并辞退。</w:t>
      </w:r>
    </w:p>
    <w:p w:rsidR="0059144F" w:rsidRDefault="008D7E0F">
      <w:pPr>
        <w:widowControl/>
        <w:spacing w:line="360" w:lineRule="auto"/>
        <w:ind w:firstLineChars="200" w:firstLine="480"/>
        <w:jc w:val="left"/>
        <w:rPr>
          <w:sz w:val="24"/>
        </w:rPr>
      </w:pPr>
      <w:r>
        <w:rPr>
          <w:rFonts w:hint="eastAsia"/>
          <w:sz w:val="24"/>
        </w:rPr>
        <w:t>（一）不遵守学校安全管理制度、不履行岗位职责、滥用职权、不按时出勤、请假不履行手续、工作期间或上班前饮酒、擅自调岗、睡岗、脱岗、误岗、空岗等行为，一经核实，每次扣罚</w:t>
      </w:r>
      <w:r>
        <w:rPr>
          <w:rFonts w:hint="eastAsia"/>
          <w:sz w:val="24"/>
        </w:rPr>
        <w:t>100</w:t>
      </w:r>
      <w:r>
        <w:rPr>
          <w:rFonts w:hint="eastAsia"/>
          <w:sz w:val="24"/>
        </w:rPr>
        <w:t>元。造成不良后果的，视情节扣罚</w:t>
      </w:r>
      <w:r>
        <w:rPr>
          <w:rFonts w:hint="eastAsia"/>
          <w:sz w:val="24"/>
        </w:rPr>
        <w:t>200-500</w:t>
      </w:r>
      <w:r>
        <w:rPr>
          <w:rFonts w:hint="eastAsia"/>
          <w:sz w:val="24"/>
        </w:rPr>
        <w:t>元。情节特别严重的，追究其经济赔偿和法律责任并辞退。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（二）工作时会客、闲聊、打闹、吸烟、吃食物、听广播、看书报、躺卧、打盹（或趴在桌子上）、上网、看视频、玩游戏、利用工作电话聊天、办私事等行为，每次扣罚</w:t>
      </w:r>
      <w:r>
        <w:rPr>
          <w:rFonts w:hint="eastAsia"/>
          <w:sz w:val="24"/>
        </w:rPr>
        <w:t>200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（三）不按规定执行接处警报告流程、迟报、漏报、瞒报各种警情、向无关人员介绍工作情况、擅自拆卸、调试各种设备和修改有关技术参数、私自撤报警或撤防及其他有碍值班的行为，一经核实，每次扣罚</w:t>
      </w:r>
      <w:r>
        <w:rPr>
          <w:rFonts w:hint="eastAsia"/>
          <w:sz w:val="24"/>
        </w:rPr>
        <w:t>100</w:t>
      </w:r>
      <w:r>
        <w:rPr>
          <w:rFonts w:hint="eastAsia"/>
          <w:sz w:val="24"/>
        </w:rPr>
        <w:t>元。造成不良后果的，视情节扣罚</w:t>
      </w:r>
      <w:r>
        <w:rPr>
          <w:rFonts w:hint="eastAsia"/>
          <w:sz w:val="24"/>
        </w:rPr>
        <w:t>500-1000</w:t>
      </w:r>
      <w:r>
        <w:rPr>
          <w:rFonts w:hint="eastAsia"/>
          <w:sz w:val="24"/>
        </w:rPr>
        <w:t>元。情节特别严重的，追究其经济赔偿和法律责任并辞退。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（四）站岗执勤时衣冠不整、标志不齐、姿势不正、接听手机、发信息等行为，每次扣罚</w:t>
      </w:r>
      <w:r>
        <w:rPr>
          <w:rFonts w:hint="eastAsia"/>
          <w:sz w:val="24"/>
        </w:rPr>
        <w:t>100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（五）未执行机动车出入校门检查（换证）制度、商贩进入校园、校门口停放影响通行的车辆、摆摊设点等行为，一经核实，每次扣罚</w:t>
      </w:r>
      <w:r>
        <w:rPr>
          <w:rFonts w:hint="eastAsia"/>
          <w:sz w:val="24"/>
        </w:rPr>
        <w:t>100</w:t>
      </w:r>
      <w:r>
        <w:rPr>
          <w:rFonts w:hint="eastAsia"/>
          <w:sz w:val="24"/>
        </w:rPr>
        <w:t>元。造成不良后果的，视情节扣罚</w:t>
      </w:r>
      <w:r>
        <w:rPr>
          <w:rFonts w:hint="eastAsia"/>
          <w:sz w:val="24"/>
        </w:rPr>
        <w:t>500-1000</w:t>
      </w:r>
      <w:r>
        <w:rPr>
          <w:rFonts w:hint="eastAsia"/>
          <w:sz w:val="24"/>
        </w:rPr>
        <w:t>元。情节特别严重的，追究其经济赔偿和法律责任并辞退。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（六）巡逻时未及时清理校内违规摆摊设点、未及时制止并抓获张贴小广告人员、未及时指出并报告机动车乱停乱放、未及时清理乱停乱放的自行车等行为，一经核实，每次扣罚</w:t>
      </w:r>
      <w:r>
        <w:rPr>
          <w:rFonts w:hint="eastAsia"/>
          <w:sz w:val="24"/>
        </w:rPr>
        <w:t>100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（七）巡逻时未及时有效处置警情、未按照制定的巡逻路线及巡更次数进行巡逻等行为，一经核实，每次扣罚</w:t>
      </w:r>
      <w:r>
        <w:rPr>
          <w:rFonts w:hint="eastAsia"/>
          <w:sz w:val="24"/>
        </w:rPr>
        <w:t>100</w:t>
      </w:r>
      <w:r>
        <w:rPr>
          <w:rFonts w:hint="eastAsia"/>
          <w:sz w:val="24"/>
        </w:rPr>
        <w:t>元。造成不良后果的，视情节扣罚</w:t>
      </w:r>
      <w:r>
        <w:rPr>
          <w:rFonts w:hint="eastAsia"/>
          <w:sz w:val="24"/>
        </w:rPr>
        <w:t>500-1000</w:t>
      </w:r>
      <w:r>
        <w:rPr>
          <w:rFonts w:hint="eastAsia"/>
          <w:sz w:val="24"/>
        </w:rPr>
        <w:t>元。情节特别严重的，追究其经济赔偿和法律责任并辞退。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（八）校内发生火险、偷盗、诈骗、交通事故、打架斗殴、流氓滋扰等事件，保安现场未采取有效措施控制事态发展，未及时报告造成工作贻误，一经核实，扣罚</w:t>
      </w:r>
      <w:r>
        <w:rPr>
          <w:rFonts w:hint="eastAsia"/>
          <w:sz w:val="24"/>
        </w:rPr>
        <w:t>500-1000</w:t>
      </w:r>
      <w:r>
        <w:rPr>
          <w:rFonts w:hint="eastAsia"/>
          <w:sz w:val="24"/>
        </w:rPr>
        <w:t>元。情节特别严重的，追究其经济赔偿和法律责任并辞退。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（九）无故未参加培训、会议等集体活动、未按要求做好值班记录、未履行交接班手续，每次扣罚</w:t>
      </w:r>
      <w:r>
        <w:rPr>
          <w:rFonts w:hint="eastAsia"/>
          <w:sz w:val="24"/>
        </w:rPr>
        <w:t>100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（十）殴打、辱骂、刁难师生员工和来访人员等（正当防卫除外），一经核实，每次扣罚</w:t>
      </w:r>
      <w:r>
        <w:rPr>
          <w:rFonts w:hint="eastAsia"/>
          <w:sz w:val="24"/>
        </w:rPr>
        <w:t>100</w:t>
      </w:r>
      <w:r>
        <w:rPr>
          <w:rFonts w:hint="eastAsia"/>
          <w:sz w:val="24"/>
        </w:rPr>
        <w:t>元。对学校声誉造成不良影响的，扣罚</w:t>
      </w:r>
      <w:r>
        <w:rPr>
          <w:rFonts w:hint="eastAsia"/>
          <w:sz w:val="24"/>
        </w:rPr>
        <w:t>500-1000</w:t>
      </w:r>
      <w:r>
        <w:rPr>
          <w:rFonts w:hint="eastAsia"/>
          <w:sz w:val="24"/>
        </w:rPr>
        <w:t>元。情节特别严重的，追究其经济赔偿和法律责任并辞退。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（十一）故意损坏公共财物或工作期间造成公物遗失，除照价赔偿外，扣罚</w:t>
      </w:r>
      <w:r>
        <w:rPr>
          <w:rFonts w:hint="eastAsia"/>
          <w:sz w:val="24"/>
        </w:rPr>
        <w:t>200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（十二）门卫室、校门及周边卫生脏乱差，扣罚当班班组</w:t>
      </w:r>
      <w:r>
        <w:rPr>
          <w:rFonts w:hint="eastAsia"/>
          <w:sz w:val="24"/>
        </w:rPr>
        <w:t>200</w:t>
      </w:r>
      <w:r>
        <w:rPr>
          <w:rFonts w:hint="eastAsia"/>
          <w:sz w:val="24"/>
        </w:rPr>
        <w:t>元。</w:t>
      </w:r>
    </w:p>
    <w:p w:rsidR="0059144F" w:rsidRDefault="008D7E0F">
      <w:pPr>
        <w:widowControl/>
        <w:spacing w:line="360" w:lineRule="auto"/>
        <w:ind w:firstLineChars="200" w:firstLine="480"/>
        <w:jc w:val="left"/>
        <w:rPr>
          <w:sz w:val="24"/>
        </w:rPr>
      </w:pPr>
      <w:r>
        <w:rPr>
          <w:rFonts w:hint="eastAsia"/>
          <w:sz w:val="24"/>
        </w:rPr>
        <w:t>（十三）学校重大活动、国家法定假日和社会敏感日期间，保安出现违纪和失职等行为，加重处罚。</w:t>
      </w:r>
    </w:p>
    <w:p w:rsidR="0059144F" w:rsidRDefault="008D7E0F">
      <w:pPr>
        <w:widowControl/>
        <w:spacing w:line="360" w:lineRule="auto"/>
        <w:ind w:firstLineChars="200" w:firstLine="480"/>
        <w:jc w:val="left"/>
        <w:rPr>
          <w:sz w:val="24"/>
        </w:rPr>
      </w:pPr>
      <w:r>
        <w:rPr>
          <w:rFonts w:hint="eastAsia"/>
          <w:sz w:val="24"/>
        </w:rPr>
        <w:t>（十四）其他不履行岗位职责的行为及未尽处罚内容，可参考本细则中性质类似的处罚情节，予以经济处罚。造成不良后果的，加重处罚。情节特别严重的，追究其经济赔偿和法律责任并辞退。</w:t>
      </w:r>
    </w:p>
    <w:p w:rsidR="0059144F" w:rsidRDefault="008D7E0F">
      <w:pPr>
        <w:widowControl/>
        <w:spacing w:line="360" w:lineRule="auto"/>
        <w:ind w:firstLineChars="200" w:firstLine="480"/>
        <w:jc w:val="left"/>
        <w:rPr>
          <w:sz w:val="24"/>
        </w:rPr>
      </w:pPr>
      <w:r>
        <w:rPr>
          <w:rFonts w:hint="eastAsia"/>
          <w:sz w:val="24"/>
        </w:rPr>
        <w:t>（十五）视队员处罚内容和情节，其队长负监管不力或管理失职责任，参照队员处罚额度的一定比例予以处罚。</w:t>
      </w:r>
    </w:p>
    <w:p w:rsidR="0059144F" w:rsidRDefault="008D7E0F">
      <w:pPr>
        <w:widowControl/>
        <w:spacing w:line="360" w:lineRule="auto"/>
        <w:ind w:firstLineChars="200" w:firstLine="480"/>
        <w:jc w:val="left"/>
        <w:rPr>
          <w:sz w:val="24"/>
        </w:rPr>
      </w:pPr>
      <w:r>
        <w:rPr>
          <w:rFonts w:hint="eastAsia"/>
          <w:sz w:val="24"/>
        </w:rPr>
        <w:t>（十六）保安当月受两次以上处罚的，当月考核不合格。对于屡教不改、一年受四次以上处罚的，必须调离现岗或辞退。</w:t>
      </w:r>
    </w:p>
    <w:p w:rsidR="0059144F" w:rsidRDefault="008D7E0F">
      <w:pPr>
        <w:widowControl/>
        <w:spacing w:line="360" w:lineRule="auto"/>
        <w:ind w:firstLineChars="200" w:firstLine="480"/>
        <w:jc w:val="left"/>
        <w:rPr>
          <w:sz w:val="24"/>
        </w:rPr>
      </w:pPr>
      <w:r>
        <w:rPr>
          <w:rFonts w:hint="eastAsia"/>
          <w:sz w:val="24"/>
        </w:rPr>
        <w:t>（十七）因保安未履行岗位职责而造成学校重大经济损失，同时追究保安公司一定的经济责任。</w:t>
      </w:r>
    </w:p>
    <w:p w:rsidR="0059144F" w:rsidRDefault="008D7E0F">
      <w:pPr>
        <w:widowControl/>
        <w:spacing w:line="360" w:lineRule="auto"/>
        <w:ind w:firstLineChars="200" w:firstLine="480"/>
        <w:jc w:val="left"/>
        <w:rPr>
          <w:sz w:val="24"/>
        </w:rPr>
      </w:pPr>
      <w:r>
        <w:rPr>
          <w:rFonts w:hint="eastAsia"/>
          <w:sz w:val="24"/>
        </w:rPr>
        <w:t>（十八）如发现保安有以下行为之一，立即予以辞退，并视情节承担相关法律责任。</w:t>
      </w:r>
    </w:p>
    <w:p w:rsidR="0059144F" w:rsidRDefault="008D7E0F">
      <w:pPr>
        <w:widowControl/>
        <w:spacing w:line="360" w:lineRule="auto"/>
        <w:ind w:firstLineChars="200" w:firstLine="480"/>
        <w:jc w:val="left"/>
        <w:rPr>
          <w:sz w:val="24"/>
        </w:rPr>
      </w:pPr>
      <w:r>
        <w:rPr>
          <w:rFonts w:hint="eastAsia"/>
          <w:sz w:val="24"/>
        </w:rPr>
        <w:t>1</w:t>
      </w:r>
      <w:r>
        <w:rPr>
          <w:rFonts w:hint="eastAsia"/>
          <w:sz w:val="24"/>
        </w:rPr>
        <w:t>．受过公安机关处罚，已有违法行为；</w:t>
      </w:r>
    </w:p>
    <w:p w:rsidR="0059144F" w:rsidRDefault="008D7E0F">
      <w:pPr>
        <w:widowControl/>
        <w:spacing w:line="360" w:lineRule="auto"/>
        <w:ind w:firstLineChars="200" w:firstLine="480"/>
        <w:jc w:val="left"/>
        <w:rPr>
          <w:sz w:val="24"/>
        </w:rPr>
      </w:pPr>
      <w:r>
        <w:rPr>
          <w:rFonts w:hint="eastAsia"/>
          <w:sz w:val="24"/>
        </w:rPr>
        <w:t>2</w:t>
      </w:r>
      <w:r>
        <w:rPr>
          <w:rFonts w:hint="eastAsia"/>
          <w:sz w:val="24"/>
        </w:rPr>
        <w:t>．参与邪教、非法宗教活动或涉及国家安全、政治稳定的事件；</w:t>
      </w:r>
    </w:p>
    <w:p w:rsidR="0059144F" w:rsidRDefault="008D7E0F">
      <w:pPr>
        <w:widowControl/>
        <w:spacing w:line="360" w:lineRule="auto"/>
        <w:ind w:firstLineChars="200" w:firstLine="480"/>
        <w:jc w:val="left"/>
        <w:rPr>
          <w:sz w:val="24"/>
        </w:rPr>
      </w:pPr>
      <w:r>
        <w:rPr>
          <w:rFonts w:hint="eastAsia"/>
          <w:sz w:val="24"/>
        </w:rPr>
        <w:t>3</w:t>
      </w:r>
      <w:r>
        <w:rPr>
          <w:rFonts w:hint="eastAsia"/>
          <w:sz w:val="24"/>
        </w:rPr>
        <w:t>．以权谋私、敲诈勒索、贪污受贿；</w:t>
      </w:r>
    </w:p>
    <w:p w:rsidR="0059144F" w:rsidRDefault="008D7E0F">
      <w:pPr>
        <w:widowControl/>
        <w:spacing w:line="360" w:lineRule="auto"/>
        <w:ind w:firstLineChars="200" w:firstLine="480"/>
        <w:jc w:val="left"/>
        <w:rPr>
          <w:sz w:val="24"/>
        </w:rPr>
      </w:pPr>
      <w:r>
        <w:rPr>
          <w:rFonts w:hint="eastAsia"/>
          <w:sz w:val="24"/>
        </w:rPr>
        <w:t>4</w:t>
      </w:r>
      <w:r>
        <w:rPr>
          <w:rFonts w:hint="eastAsia"/>
          <w:sz w:val="24"/>
        </w:rPr>
        <w:t>．利用工作之便，监守自盗；</w:t>
      </w:r>
    </w:p>
    <w:p w:rsidR="0059144F" w:rsidRDefault="008D7E0F">
      <w:pPr>
        <w:widowControl/>
        <w:spacing w:line="360" w:lineRule="auto"/>
        <w:ind w:firstLineChars="200" w:firstLine="480"/>
        <w:jc w:val="left"/>
        <w:rPr>
          <w:sz w:val="24"/>
        </w:rPr>
      </w:pPr>
      <w:r>
        <w:rPr>
          <w:rFonts w:hint="eastAsia"/>
          <w:sz w:val="24"/>
        </w:rPr>
        <w:t>5</w:t>
      </w:r>
      <w:r>
        <w:rPr>
          <w:rFonts w:hint="eastAsia"/>
          <w:sz w:val="24"/>
        </w:rPr>
        <w:t>．目无组织纪律，不服从管理、不听从指挥、辱骂顶撞领导。</w:t>
      </w:r>
    </w:p>
    <w:p w:rsidR="0059144F" w:rsidRDefault="008D7E0F">
      <w:pPr>
        <w:widowControl/>
        <w:spacing w:line="360" w:lineRule="auto"/>
        <w:ind w:firstLineChars="200" w:firstLine="480"/>
        <w:jc w:val="left"/>
        <w:rPr>
          <w:sz w:val="24"/>
        </w:rPr>
      </w:pPr>
      <w:r>
        <w:rPr>
          <w:rFonts w:hint="eastAsia"/>
          <w:sz w:val="24"/>
        </w:rPr>
        <w:t>第八条</w:t>
      </w:r>
      <w:r>
        <w:rPr>
          <w:rFonts w:hint="eastAsia"/>
          <w:sz w:val="24"/>
        </w:rPr>
        <w:t xml:space="preserve">  </w:t>
      </w:r>
      <w:r>
        <w:rPr>
          <w:rFonts w:hint="eastAsia"/>
          <w:sz w:val="24"/>
        </w:rPr>
        <w:t>本细则自发布之日起施行。</w:t>
      </w:r>
    </w:p>
    <w:p w:rsidR="0059144F" w:rsidRDefault="008D7E0F">
      <w:pPr>
        <w:widowControl/>
        <w:spacing w:line="360" w:lineRule="auto"/>
        <w:jc w:val="left"/>
        <w:rPr>
          <w:sz w:val="24"/>
        </w:rPr>
      </w:pPr>
      <w:r>
        <w:rPr>
          <w:sz w:val="24"/>
        </w:rPr>
        <w:br w:type="page"/>
      </w:r>
    </w:p>
    <w:p w:rsidR="0059144F" w:rsidRDefault="008D7E0F">
      <w:pPr>
        <w:autoSpaceDE w:val="0"/>
        <w:autoSpaceDN w:val="0"/>
        <w:adjustRightInd w:val="0"/>
        <w:spacing w:line="360" w:lineRule="auto"/>
        <w:rPr>
          <w:b/>
          <w:bCs/>
          <w:sz w:val="24"/>
          <w:lang w:val="zh-CN"/>
        </w:rPr>
      </w:pPr>
      <w:r>
        <w:rPr>
          <w:b/>
          <w:bCs/>
          <w:sz w:val="24"/>
          <w:lang w:val="zh-CN"/>
        </w:rPr>
        <w:t>附件</w:t>
      </w:r>
      <w:r>
        <w:rPr>
          <w:rFonts w:hint="eastAsia"/>
          <w:b/>
          <w:bCs/>
          <w:sz w:val="24"/>
        </w:rPr>
        <w:t>E</w:t>
      </w:r>
    </w:p>
    <w:p w:rsidR="0059144F" w:rsidRDefault="008D7E0F">
      <w:pPr>
        <w:autoSpaceDE w:val="0"/>
        <w:autoSpaceDN w:val="0"/>
        <w:adjustRightInd w:val="0"/>
        <w:spacing w:line="360" w:lineRule="auto"/>
        <w:ind w:firstLine="482"/>
        <w:jc w:val="center"/>
        <w:rPr>
          <w:b/>
          <w:bCs/>
          <w:sz w:val="24"/>
          <w:lang w:val="zh-CN"/>
        </w:rPr>
      </w:pPr>
      <w:r>
        <w:rPr>
          <w:b/>
          <w:bCs/>
          <w:sz w:val="24"/>
          <w:lang w:val="zh-CN"/>
        </w:rPr>
        <w:t>天津职业技术师范大学附属高级技术学校物业管理办法（试行）</w:t>
      </w:r>
    </w:p>
    <w:p w:rsidR="0059144F" w:rsidRDefault="008D7E0F">
      <w:pPr>
        <w:autoSpaceDE w:val="0"/>
        <w:autoSpaceDN w:val="0"/>
        <w:adjustRightInd w:val="0"/>
        <w:spacing w:line="360" w:lineRule="auto"/>
        <w:ind w:firstLine="482"/>
        <w:jc w:val="center"/>
        <w:rPr>
          <w:bCs/>
          <w:sz w:val="24"/>
          <w:lang w:val="zh-CN"/>
        </w:rPr>
      </w:pPr>
      <w:r>
        <w:rPr>
          <w:bCs/>
          <w:sz w:val="24"/>
          <w:lang w:val="zh-CN"/>
        </w:rPr>
        <w:t>第一章</w:t>
      </w:r>
      <w:r>
        <w:rPr>
          <w:rFonts w:hint="eastAsia"/>
          <w:bCs/>
          <w:sz w:val="24"/>
          <w:lang w:val="zh-CN"/>
        </w:rPr>
        <w:t xml:space="preserve"> </w:t>
      </w:r>
      <w:r>
        <w:rPr>
          <w:bCs/>
          <w:sz w:val="24"/>
          <w:lang w:val="zh-CN"/>
        </w:rPr>
        <w:t>总则</w:t>
      </w:r>
    </w:p>
    <w:p w:rsidR="0059144F" w:rsidRDefault="008D7E0F">
      <w:pPr>
        <w:autoSpaceDE w:val="0"/>
        <w:autoSpaceDN w:val="0"/>
        <w:adjustRightInd w:val="0"/>
        <w:spacing w:line="360" w:lineRule="auto"/>
        <w:ind w:firstLine="482"/>
        <w:rPr>
          <w:bCs/>
          <w:sz w:val="24"/>
          <w:lang w:val="zh-CN"/>
        </w:rPr>
      </w:pPr>
      <w:r>
        <w:rPr>
          <w:bCs/>
          <w:sz w:val="24"/>
          <w:lang w:val="zh-CN"/>
        </w:rPr>
        <w:t>第一条</w:t>
      </w:r>
      <w:r>
        <w:rPr>
          <w:bCs/>
          <w:sz w:val="24"/>
          <w:lang w:val="zh-CN"/>
        </w:rPr>
        <w:t xml:space="preserve"> </w:t>
      </w:r>
      <w:r>
        <w:rPr>
          <w:bCs/>
          <w:sz w:val="24"/>
          <w:lang w:val="zh-CN"/>
        </w:rPr>
        <w:t>为规范学校物业管理工作，保障教学、科研工作的顺利进行，营造清洁、优美、安全的校园环境，根据国务院《物业管理条例》（</w:t>
      </w:r>
      <w:r>
        <w:rPr>
          <w:bCs/>
          <w:sz w:val="24"/>
          <w:lang w:val="zh-CN"/>
        </w:rPr>
        <w:t>2007</w:t>
      </w:r>
      <w:r>
        <w:rPr>
          <w:bCs/>
          <w:sz w:val="24"/>
          <w:lang w:val="zh-CN"/>
        </w:rPr>
        <w:t>年修订）和天津市有关物业管理规定，结合学校实际，特制定本办法。</w:t>
      </w:r>
      <w:r>
        <w:rPr>
          <w:bCs/>
          <w:sz w:val="24"/>
          <w:lang w:val="zh-CN"/>
        </w:rPr>
        <w:t xml:space="preserve"> </w:t>
      </w:r>
    </w:p>
    <w:p w:rsidR="0059144F" w:rsidRDefault="008D7E0F">
      <w:pPr>
        <w:autoSpaceDE w:val="0"/>
        <w:autoSpaceDN w:val="0"/>
        <w:adjustRightInd w:val="0"/>
        <w:spacing w:line="360" w:lineRule="auto"/>
        <w:ind w:firstLine="482"/>
        <w:rPr>
          <w:bCs/>
          <w:sz w:val="24"/>
          <w:lang w:val="zh-CN"/>
        </w:rPr>
      </w:pPr>
      <w:r>
        <w:rPr>
          <w:bCs/>
          <w:sz w:val="24"/>
          <w:lang w:val="zh-CN"/>
        </w:rPr>
        <w:t>第二条</w:t>
      </w:r>
      <w:r>
        <w:rPr>
          <w:bCs/>
          <w:sz w:val="24"/>
          <w:lang w:val="zh-CN"/>
        </w:rPr>
        <w:t xml:space="preserve"> </w:t>
      </w:r>
      <w:r>
        <w:rPr>
          <w:bCs/>
          <w:sz w:val="24"/>
          <w:lang w:val="zh-CN"/>
        </w:rPr>
        <w:t>本办法所称物业，是指学校实行物业管理的公共建筑物及其附属建筑物、公共设施、周边附属场地等。</w:t>
      </w:r>
    </w:p>
    <w:p w:rsidR="0059144F" w:rsidRDefault="008D7E0F">
      <w:pPr>
        <w:autoSpaceDE w:val="0"/>
        <w:autoSpaceDN w:val="0"/>
        <w:adjustRightInd w:val="0"/>
        <w:spacing w:line="360" w:lineRule="auto"/>
        <w:ind w:firstLine="482"/>
        <w:rPr>
          <w:bCs/>
          <w:sz w:val="24"/>
          <w:lang w:val="zh-CN"/>
        </w:rPr>
      </w:pPr>
      <w:r>
        <w:rPr>
          <w:bCs/>
          <w:sz w:val="24"/>
          <w:lang w:val="zh-CN"/>
        </w:rPr>
        <w:t>第三条</w:t>
      </w:r>
      <w:r>
        <w:rPr>
          <w:bCs/>
          <w:sz w:val="24"/>
          <w:lang w:val="zh-CN"/>
        </w:rPr>
        <w:t xml:space="preserve"> </w:t>
      </w:r>
      <w:r>
        <w:rPr>
          <w:bCs/>
          <w:sz w:val="24"/>
          <w:lang w:val="zh-CN"/>
        </w:rPr>
        <w:t>本办法所称物业管理，是指学校通过选聘物业管理企业，由学校和物业管理企业按照物业管理服务合同约定，对学校公共建筑物及配套的设施设备和相关场地进行维修、养护、管理，维护相关区域内的环境卫生和秩序的活动。</w:t>
      </w:r>
      <w:r>
        <w:rPr>
          <w:bCs/>
          <w:sz w:val="24"/>
          <w:lang w:val="zh-CN"/>
        </w:rPr>
        <w:t xml:space="preserve"> </w:t>
      </w:r>
    </w:p>
    <w:p w:rsidR="0059144F" w:rsidRDefault="008D7E0F">
      <w:pPr>
        <w:autoSpaceDE w:val="0"/>
        <w:autoSpaceDN w:val="0"/>
        <w:adjustRightInd w:val="0"/>
        <w:spacing w:line="360" w:lineRule="auto"/>
        <w:ind w:firstLine="482"/>
        <w:rPr>
          <w:bCs/>
          <w:sz w:val="24"/>
          <w:lang w:val="zh-CN"/>
        </w:rPr>
      </w:pPr>
      <w:r>
        <w:rPr>
          <w:bCs/>
          <w:sz w:val="24"/>
          <w:lang w:val="zh-CN"/>
        </w:rPr>
        <w:t>第四条</w:t>
      </w:r>
      <w:r>
        <w:rPr>
          <w:bCs/>
          <w:sz w:val="24"/>
          <w:lang w:val="zh-CN"/>
        </w:rPr>
        <w:t xml:space="preserve"> </w:t>
      </w:r>
      <w:r>
        <w:rPr>
          <w:bCs/>
          <w:sz w:val="24"/>
          <w:lang w:val="zh-CN"/>
        </w:rPr>
        <w:t>学校通过公开、公平、公正的市场竞争机制选择物业管理企业。</w:t>
      </w:r>
    </w:p>
    <w:p w:rsidR="0059144F" w:rsidRDefault="008D7E0F">
      <w:pPr>
        <w:autoSpaceDE w:val="0"/>
        <w:autoSpaceDN w:val="0"/>
        <w:adjustRightInd w:val="0"/>
        <w:spacing w:line="360" w:lineRule="auto"/>
        <w:ind w:firstLine="482"/>
        <w:rPr>
          <w:bCs/>
          <w:sz w:val="24"/>
          <w:lang w:val="zh-CN"/>
        </w:rPr>
      </w:pPr>
      <w:r>
        <w:rPr>
          <w:bCs/>
          <w:sz w:val="24"/>
          <w:lang w:val="zh-CN"/>
        </w:rPr>
        <w:t>第五条</w:t>
      </w:r>
      <w:r>
        <w:rPr>
          <w:bCs/>
          <w:sz w:val="24"/>
          <w:lang w:val="zh-CN"/>
        </w:rPr>
        <w:t xml:space="preserve"> </w:t>
      </w:r>
      <w:r>
        <w:rPr>
          <w:bCs/>
          <w:sz w:val="24"/>
          <w:lang w:val="zh-CN"/>
        </w:rPr>
        <w:t>学校教学、科研、办公和学生生活等公共建筑及其附属建筑和设施设备、园林绿化、道路均须按本办法的规定统一实行物业管理。</w:t>
      </w:r>
      <w:r>
        <w:rPr>
          <w:bCs/>
          <w:sz w:val="24"/>
          <w:lang w:val="zh-CN"/>
        </w:rPr>
        <w:t xml:space="preserve"> </w:t>
      </w:r>
    </w:p>
    <w:p w:rsidR="0059144F" w:rsidRDefault="008D7E0F">
      <w:pPr>
        <w:autoSpaceDE w:val="0"/>
        <w:autoSpaceDN w:val="0"/>
        <w:adjustRightInd w:val="0"/>
        <w:spacing w:line="360" w:lineRule="auto"/>
        <w:ind w:firstLine="482"/>
        <w:rPr>
          <w:bCs/>
          <w:sz w:val="24"/>
          <w:lang w:val="zh-CN"/>
        </w:rPr>
      </w:pPr>
      <w:r>
        <w:rPr>
          <w:bCs/>
          <w:sz w:val="24"/>
          <w:lang w:val="zh-CN"/>
        </w:rPr>
        <w:t>第六条</w:t>
      </w:r>
      <w:r>
        <w:rPr>
          <w:bCs/>
          <w:sz w:val="24"/>
          <w:lang w:val="zh-CN"/>
        </w:rPr>
        <w:t xml:space="preserve"> </w:t>
      </w:r>
      <w:r>
        <w:rPr>
          <w:bCs/>
          <w:sz w:val="24"/>
          <w:lang w:val="zh-CN"/>
        </w:rPr>
        <w:t>学校凡实行物业管理的各项活动，必须遵守本办法的规定。</w:t>
      </w:r>
      <w:r>
        <w:rPr>
          <w:bCs/>
          <w:sz w:val="24"/>
          <w:lang w:val="zh-CN"/>
        </w:rPr>
        <w:t xml:space="preserve"> </w:t>
      </w:r>
    </w:p>
    <w:p w:rsidR="0059144F" w:rsidRDefault="008D7E0F">
      <w:pPr>
        <w:autoSpaceDE w:val="0"/>
        <w:autoSpaceDN w:val="0"/>
        <w:adjustRightInd w:val="0"/>
        <w:spacing w:line="360" w:lineRule="auto"/>
        <w:ind w:firstLine="482"/>
        <w:jc w:val="center"/>
        <w:rPr>
          <w:bCs/>
          <w:sz w:val="24"/>
          <w:lang w:val="zh-CN"/>
        </w:rPr>
      </w:pPr>
      <w:r>
        <w:rPr>
          <w:bCs/>
          <w:sz w:val="24"/>
          <w:lang w:val="zh-CN"/>
        </w:rPr>
        <w:t>第二章</w:t>
      </w:r>
      <w:r>
        <w:rPr>
          <w:bCs/>
          <w:sz w:val="24"/>
          <w:lang w:val="zh-CN"/>
        </w:rPr>
        <w:t xml:space="preserve"> </w:t>
      </w:r>
      <w:r>
        <w:rPr>
          <w:bCs/>
          <w:sz w:val="24"/>
          <w:lang w:val="zh-CN"/>
        </w:rPr>
        <w:t>物业管理监管机构</w:t>
      </w:r>
    </w:p>
    <w:p w:rsidR="0059144F" w:rsidRDefault="008D7E0F">
      <w:pPr>
        <w:autoSpaceDE w:val="0"/>
        <w:autoSpaceDN w:val="0"/>
        <w:adjustRightInd w:val="0"/>
        <w:spacing w:line="360" w:lineRule="auto"/>
        <w:ind w:firstLine="482"/>
        <w:rPr>
          <w:bCs/>
          <w:sz w:val="24"/>
          <w:lang w:val="zh-CN"/>
        </w:rPr>
      </w:pPr>
      <w:r>
        <w:rPr>
          <w:bCs/>
          <w:sz w:val="24"/>
          <w:lang w:val="zh-CN"/>
        </w:rPr>
        <w:t>第七条</w:t>
      </w:r>
      <w:r>
        <w:rPr>
          <w:bCs/>
          <w:sz w:val="24"/>
          <w:lang w:val="zh-CN"/>
        </w:rPr>
        <w:t xml:space="preserve"> </w:t>
      </w:r>
      <w:r>
        <w:rPr>
          <w:rFonts w:hint="eastAsia"/>
          <w:bCs/>
          <w:sz w:val="24"/>
          <w:lang w:val="zh-CN"/>
        </w:rPr>
        <w:t>后勤保障科</w:t>
      </w:r>
      <w:r>
        <w:rPr>
          <w:bCs/>
          <w:sz w:val="24"/>
          <w:lang w:val="zh-CN"/>
        </w:rPr>
        <w:t>代表学校对物业管理公司的管理、服务活动行使总体监督管理职责，享有《物业管理条例》等法律法规赋予业主的相应权利，履行相应义务。实施</w:t>
      </w:r>
      <w:r>
        <w:rPr>
          <w:bCs/>
          <w:sz w:val="24"/>
          <w:lang w:val="zh-CN"/>
        </w:rPr>
        <w:t>“</w:t>
      </w:r>
      <w:r>
        <w:rPr>
          <w:bCs/>
          <w:sz w:val="24"/>
          <w:lang w:val="zh-CN"/>
        </w:rPr>
        <w:t>谁使用谁监管</w:t>
      </w:r>
      <w:r>
        <w:rPr>
          <w:bCs/>
          <w:sz w:val="24"/>
          <w:lang w:val="zh-CN"/>
        </w:rPr>
        <w:t>”</w:t>
      </w:r>
      <w:r>
        <w:rPr>
          <w:bCs/>
          <w:sz w:val="24"/>
          <w:lang w:val="zh-CN"/>
        </w:rPr>
        <w:t>的原则，各物业使用部门负责对所管辖区域物业公司管理、服务活动行使监督管理职责，进行业务指导和日常监管。</w:t>
      </w:r>
    </w:p>
    <w:p w:rsidR="0059144F" w:rsidRDefault="008D7E0F">
      <w:pPr>
        <w:autoSpaceDE w:val="0"/>
        <w:autoSpaceDN w:val="0"/>
        <w:adjustRightInd w:val="0"/>
        <w:spacing w:line="360" w:lineRule="auto"/>
        <w:ind w:firstLine="482"/>
        <w:rPr>
          <w:bCs/>
          <w:sz w:val="24"/>
          <w:lang w:val="zh-CN"/>
        </w:rPr>
      </w:pPr>
      <w:r>
        <w:rPr>
          <w:bCs/>
          <w:sz w:val="24"/>
          <w:lang w:val="zh-CN"/>
        </w:rPr>
        <w:t>第八条</w:t>
      </w:r>
      <w:r>
        <w:rPr>
          <w:bCs/>
          <w:sz w:val="24"/>
          <w:lang w:val="zh-CN"/>
        </w:rPr>
        <w:t xml:space="preserve"> </w:t>
      </w:r>
      <w:r>
        <w:rPr>
          <w:rFonts w:hint="eastAsia"/>
          <w:bCs/>
          <w:sz w:val="24"/>
          <w:lang w:val="zh-CN"/>
        </w:rPr>
        <w:t>后勤保障科</w:t>
      </w:r>
      <w:r>
        <w:rPr>
          <w:bCs/>
          <w:sz w:val="24"/>
          <w:lang w:val="zh-CN"/>
        </w:rPr>
        <w:t>在物业管理中的职责</w:t>
      </w:r>
    </w:p>
    <w:p w:rsidR="0059144F" w:rsidRDefault="008D7E0F">
      <w:pPr>
        <w:autoSpaceDE w:val="0"/>
        <w:autoSpaceDN w:val="0"/>
        <w:adjustRightInd w:val="0"/>
        <w:spacing w:line="360" w:lineRule="auto"/>
        <w:ind w:firstLine="482"/>
        <w:rPr>
          <w:bCs/>
          <w:sz w:val="24"/>
          <w:lang w:val="zh-CN"/>
        </w:rPr>
      </w:pPr>
      <w:r>
        <w:rPr>
          <w:bCs/>
          <w:sz w:val="24"/>
          <w:lang w:val="zh-CN"/>
        </w:rPr>
        <w:t>（一）负责学校物业管理招投标组织工作，代表学校与选聘的物业管理公司签订物业管理服务合同，并视物业管理公司的管理情况决定是否解聘物业管理公司；</w:t>
      </w:r>
    </w:p>
    <w:p w:rsidR="0059144F" w:rsidRDefault="008D7E0F">
      <w:pPr>
        <w:autoSpaceDE w:val="0"/>
        <w:autoSpaceDN w:val="0"/>
        <w:adjustRightInd w:val="0"/>
        <w:spacing w:line="360" w:lineRule="auto"/>
        <w:ind w:firstLine="482"/>
        <w:rPr>
          <w:bCs/>
          <w:sz w:val="24"/>
          <w:lang w:val="zh-CN"/>
        </w:rPr>
      </w:pPr>
      <w:r>
        <w:rPr>
          <w:bCs/>
          <w:sz w:val="24"/>
          <w:lang w:val="zh-CN"/>
        </w:rPr>
        <w:t>（二）负责物业管理的日常监督管理工作，监督和检查物业管理公司履行物业服务合同情况；</w:t>
      </w:r>
    </w:p>
    <w:p w:rsidR="0059144F" w:rsidRDefault="008D7E0F">
      <w:pPr>
        <w:autoSpaceDE w:val="0"/>
        <w:autoSpaceDN w:val="0"/>
        <w:adjustRightInd w:val="0"/>
        <w:spacing w:line="360" w:lineRule="auto"/>
        <w:ind w:firstLine="482"/>
        <w:rPr>
          <w:bCs/>
          <w:sz w:val="24"/>
          <w:lang w:val="zh-CN"/>
        </w:rPr>
      </w:pPr>
      <w:r>
        <w:rPr>
          <w:bCs/>
          <w:sz w:val="24"/>
          <w:lang w:val="zh-CN"/>
        </w:rPr>
        <w:t>（三）及时了解物业使用人对物业管理的意见、建议，受理物业管理活动中的投诉事宜；</w:t>
      </w:r>
    </w:p>
    <w:p w:rsidR="0059144F" w:rsidRDefault="008D7E0F">
      <w:pPr>
        <w:autoSpaceDE w:val="0"/>
        <w:autoSpaceDN w:val="0"/>
        <w:adjustRightInd w:val="0"/>
        <w:spacing w:line="360" w:lineRule="auto"/>
        <w:ind w:firstLine="482"/>
        <w:rPr>
          <w:bCs/>
          <w:sz w:val="24"/>
          <w:lang w:val="zh-CN"/>
        </w:rPr>
      </w:pPr>
      <w:r>
        <w:rPr>
          <w:bCs/>
          <w:sz w:val="24"/>
          <w:lang w:val="zh-CN"/>
        </w:rPr>
        <w:t>（四）制订《物业管理服务质量考核办法（试行）》及《物业管理服务质量考核标准及评分细则（试行）》，组织相关部门及师生定期对物业管理公司进行考核；</w:t>
      </w:r>
    </w:p>
    <w:p w:rsidR="0059144F" w:rsidRDefault="008D7E0F">
      <w:pPr>
        <w:autoSpaceDE w:val="0"/>
        <w:autoSpaceDN w:val="0"/>
        <w:adjustRightInd w:val="0"/>
        <w:spacing w:line="360" w:lineRule="auto"/>
        <w:ind w:firstLine="482"/>
        <w:rPr>
          <w:bCs/>
          <w:sz w:val="24"/>
          <w:lang w:val="zh-CN"/>
        </w:rPr>
      </w:pPr>
      <w:r>
        <w:rPr>
          <w:bCs/>
          <w:sz w:val="24"/>
          <w:lang w:val="zh-CN"/>
        </w:rPr>
        <w:t>（五）负责物业管理费用的审核；</w:t>
      </w:r>
    </w:p>
    <w:p w:rsidR="0059144F" w:rsidRDefault="008D7E0F">
      <w:pPr>
        <w:autoSpaceDE w:val="0"/>
        <w:autoSpaceDN w:val="0"/>
        <w:adjustRightInd w:val="0"/>
        <w:spacing w:line="360" w:lineRule="auto"/>
        <w:ind w:firstLine="482"/>
        <w:rPr>
          <w:bCs/>
          <w:sz w:val="24"/>
          <w:lang w:val="zh-CN"/>
        </w:rPr>
      </w:pPr>
      <w:r>
        <w:rPr>
          <w:bCs/>
          <w:sz w:val="24"/>
          <w:lang w:val="zh-CN"/>
        </w:rPr>
        <w:t>（六）负责制定、修改物业管理设施设备的使用、公共秩序和环境卫生的维护等有关物业管理方面的规章制度。</w:t>
      </w:r>
    </w:p>
    <w:p w:rsidR="0059144F" w:rsidRDefault="008D7E0F">
      <w:pPr>
        <w:autoSpaceDE w:val="0"/>
        <w:autoSpaceDN w:val="0"/>
        <w:adjustRightInd w:val="0"/>
        <w:spacing w:line="360" w:lineRule="auto"/>
        <w:ind w:firstLine="482"/>
        <w:rPr>
          <w:bCs/>
          <w:sz w:val="24"/>
          <w:lang w:val="zh-CN"/>
        </w:rPr>
      </w:pPr>
      <w:r>
        <w:rPr>
          <w:bCs/>
          <w:sz w:val="24"/>
          <w:lang w:val="zh-CN"/>
        </w:rPr>
        <w:t>第九条</w:t>
      </w:r>
      <w:r>
        <w:rPr>
          <w:bCs/>
          <w:sz w:val="24"/>
          <w:lang w:val="zh-CN"/>
        </w:rPr>
        <w:t xml:space="preserve"> </w:t>
      </w:r>
      <w:r>
        <w:rPr>
          <w:rFonts w:hint="eastAsia"/>
          <w:bCs/>
          <w:sz w:val="24"/>
          <w:lang w:val="zh-CN"/>
        </w:rPr>
        <w:t>保卫治安科</w:t>
      </w:r>
      <w:r>
        <w:rPr>
          <w:bCs/>
          <w:sz w:val="24"/>
          <w:lang w:val="zh-CN"/>
        </w:rPr>
        <w:t>在物业管理中的职责</w:t>
      </w:r>
    </w:p>
    <w:p w:rsidR="0059144F" w:rsidRDefault="008D7E0F">
      <w:pPr>
        <w:autoSpaceDE w:val="0"/>
        <w:autoSpaceDN w:val="0"/>
        <w:adjustRightInd w:val="0"/>
        <w:spacing w:line="360" w:lineRule="auto"/>
        <w:ind w:firstLine="482"/>
        <w:rPr>
          <w:bCs/>
          <w:sz w:val="24"/>
          <w:lang w:val="zh-CN"/>
        </w:rPr>
      </w:pPr>
      <w:r>
        <w:rPr>
          <w:bCs/>
          <w:sz w:val="24"/>
          <w:lang w:val="zh-CN"/>
        </w:rPr>
        <w:t>履行指导、监督各物业管理公司在消防安全和公共秩序维护管理方面的工作，在物业管理公司协助下处理物业管理区域内违反学校规定、违反物业管理规定的事宜，配备消防器材，处置各类安全事故，协助公安部门为安全事故提供法律和事实依据。</w:t>
      </w:r>
    </w:p>
    <w:p w:rsidR="0059144F" w:rsidRDefault="008D7E0F">
      <w:pPr>
        <w:autoSpaceDE w:val="0"/>
        <w:autoSpaceDN w:val="0"/>
        <w:adjustRightInd w:val="0"/>
        <w:spacing w:line="360" w:lineRule="auto"/>
        <w:ind w:firstLine="482"/>
        <w:rPr>
          <w:bCs/>
          <w:sz w:val="24"/>
          <w:lang w:val="zh-CN"/>
        </w:rPr>
      </w:pPr>
      <w:r>
        <w:rPr>
          <w:bCs/>
          <w:sz w:val="24"/>
          <w:lang w:val="zh-CN"/>
        </w:rPr>
        <w:t>第十条</w:t>
      </w:r>
      <w:r>
        <w:rPr>
          <w:bCs/>
          <w:sz w:val="24"/>
          <w:lang w:val="zh-CN"/>
        </w:rPr>
        <w:t xml:space="preserve"> </w:t>
      </w:r>
      <w:r>
        <w:rPr>
          <w:bCs/>
          <w:sz w:val="24"/>
          <w:lang w:val="zh-CN"/>
        </w:rPr>
        <w:t>学生管理部门在物业管理中的职责</w:t>
      </w:r>
    </w:p>
    <w:p w:rsidR="0059144F" w:rsidRDefault="008D7E0F">
      <w:pPr>
        <w:autoSpaceDE w:val="0"/>
        <w:autoSpaceDN w:val="0"/>
        <w:adjustRightInd w:val="0"/>
        <w:spacing w:line="360" w:lineRule="auto"/>
        <w:ind w:firstLine="482"/>
        <w:rPr>
          <w:bCs/>
          <w:sz w:val="24"/>
          <w:lang w:val="zh-CN"/>
        </w:rPr>
      </w:pPr>
      <w:r>
        <w:rPr>
          <w:bCs/>
          <w:sz w:val="24"/>
          <w:lang w:val="zh-CN"/>
        </w:rPr>
        <w:t>负责学生公寓物业管理的日常监督管理工作。在</w:t>
      </w:r>
      <w:r>
        <w:rPr>
          <w:rFonts w:hint="eastAsia"/>
          <w:bCs/>
          <w:sz w:val="24"/>
          <w:lang w:val="zh-CN"/>
        </w:rPr>
        <w:t>后勤保障科</w:t>
      </w:r>
      <w:r>
        <w:rPr>
          <w:bCs/>
          <w:sz w:val="24"/>
          <w:lang w:val="zh-CN"/>
        </w:rPr>
        <w:t>协助下，监督和检查物业管理公司履行物业服务合同情况，参与对物业管理公司的定期考核。</w:t>
      </w:r>
    </w:p>
    <w:p w:rsidR="0059144F" w:rsidRDefault="008D7E0F">
      <w:pPr>
        <w:autoSpaceDE w:val="0"/>
        <w:autoSpaceDN w:val="0"/>
        <w:adjustRightInd w:val="0"/>
        <w:spacing w:line="360" w:lineRule="auto"/>
        <w:ind w:firstLine="482"/>
        <w:rPr>
          <w:bCs/>
          <w:sz w:val="24"/>
          <w:lang w:val="zh-CN"/>
        </w:rPr>
      </w:pPr>
      <w:r>
        <w:rPr>
          <w:bCs/>
          <w:sz w:val="24"/>
          <w:lang w:val="zh-CN"/>
        </w:rPr>
        <w:t>第十一条</w:t>
      </w:r>
      <w:r>
        <w:rPr>
          <w:bCs/>
          <w:sz w:val="24"/>
          <w:lang w:val="zh-CN"/>
        </w:rPr>
        <w:t xml:space="preserve"> </w:t>
      </w:r>
      <w:r>
        <w:rPr>
          <w:bCs/>
          <w:sz w:val="24"/>
          <w:lang w:val="zh-CN"/>
        </w:rPr>
        <w:t>其他物业使用部门职责</w:t>
      </w:r>
    </w:p>
    <w:p w:rsidR="0059144F" w:rsidRDefault="008D7E0F">
      <w:pPr>
        <w:autoSpaceDE w:val="0"/>
        <w:autoSpaceDN w:val="0"/>
        <w:adjustRightInd w:val="0"/>
        <w:spacing w:line="360" w:lineRule="auto"/>
        <w:ind w:firstLine="482"/>
        <w:rPr>
          <w:bCs/>
          <w:sz w:val="24"/>
          <w:lang w:val="zh-CN"/>
        </w:rPr>
      </w:pPr>
      <w:r>
        <w:rPr>
          <w:bCs/>
          <w:sz w:val="24"/>
          <w:lang w:val="zh-CN"/>
        </w:rPr>
        <w:t>负责所辖区域物业管理的日常监督管理工作。在</w:t>
      </w:r>
      <w:r>
        <w:rPr>
          <w:rFonts w:hint="eastAsia"/>
          <w:bCs/>
          <w:sz w:val="24"/>
          <w:lang w:val="zh-CN"/>
        </w:rPr>
        <w:t>后勤保障科</w:t>
      </w:r>
      <w:r>
        <w:rPr>
          <w:bCs/>
          <w:sz w:val="24"/>
          <w:lang w:val="zh-CN"/>
        </w:rPr>
        <w:t>协助下，监督和检查物业管理公司履行物业服务合同情况，参与对物业管理公司的定期考核。</w:t>
      </w:r>
    </w:p>
    <w:p w:rsidR="0059144F" w:rsidRDefault="008D7E0F">
      <w:pPr>
        <w:autoSpaceDE w:val="0"/>
        <w:autoSpaceDN w:val="0"/>
        <w:adjustRightInd w:val="0"/>
        <w:spacing w:line="360" w:lineRule="auto"/>
        <w:ind w:firstLine="482"/>
        <w:jc w:val="center"/>
        <w:rPr>
          <w:bCs/>
          <w:sz w:val="24"/>
          <w:lang w:val="zh-CN"/>
        </w:rPr>
      </w:pPr>
      <w:r>
        <w:rPr>
          <w:bCs/>
          <w:sz w:val="24"/>
          <w:lang w:val="zh-CN"/>
        </w:rPr>
        <w:t>第三章</w:t>
      </w:r>
      <w:r>
        <w:rPr>
          <w:bCs/>
          <w:sz w:val="24"/>
          <w:lang w:val="zh-CN"/>
        </w:rPr>
        <w:t xml:space="preserve"> </w:t>
      </w:r>
      <w:r>
        <w:rPr>
          <w:bCs/>
          <w:sz w:val="24"/>
          <w:lang w:val="zh-CN"/>
        </w:rPr>
        <w:t>物业管理企业</w:t>
      </w:r>
    </w:p>
    <w:p w:rsidR="0059144F" w:rsidRDefault="008D7E0F">
      <w:pPr>
        <w:autoSpaceDE w:val="0"/>
        <w:autoSpaceDN w:val="0"/>
        <w:adjustRightInd w:val="0"/>
        <w:spacing w:line="360" w:lineRule="auto"/>
        <w:ind w:firstLine="482"/>
        <w:rPr>
          <w:bCs/>
          <w:sz w:val="24"/>
          <w:lang w:val="zh-CN"/>
        </w:rPr>
      </w:pPr>
      <w:r>
        <w:rPr>
          <w:bCs/>
          <w:sz w:val="24"/>
          <w:lang w:val="zh-CN"/>
        </w:rPr>
        <w:t>第十二条</w:t>
      </w:r>
      <w:r>
        <w:rPr>
          <w:bCs/>
          <w:sz w:val="24"/>
          <w:lang w:val="zh-CN"/>
        </w:rPr>
        <w:t xml:space="preserve"> </w:t>
      </w:r>
      <w:r>
        <w:rPr>
          <w:bCs/>
          <w:sz w:val="24"/>
          <w:lang w:val="zh-CN"/>
        </w:rPr>
        <w:t>在学校从事物业管理的企业，必须具有独立法人和取得从事物业管理活动的相应资质。</w:t>
      </w:r>
    </w:p>
    <w:p w:rsidR="0059144F" w:rsidRDefault="008D7E0F">
      <w:pPr>
        <w:autoSpaceDE w:val="0"/>
        <w:autoSpaceDN w:val="0"/>
        <w:adjustRightInd w:val="0"/>
        <w:spacing w:line="360" w:lineRule="auto"/>
        <w:ind w:firstLine="482"/>
        <w:rPr>
          <w:bCs/>
          <w:sz w:val="24"/>
          <w:lang w:val="zh-CN"/>
        </w:rPr>
      </w:pPr>
      <w:r>
        <w:rPr>
          <w:bCs/>
          <w:sz w:val="24"/>
          <w:lang w:val="zh-CN"/>
        </w:rPr>
        <w:t>第十三条</w:t>
      </w:r>
      <w:r>
        <w:rPr>
          <w:bCs/>
          <w:sz w:val="24"/>
          <w:lang w:val="zh-CN"/>
        </w:rPr>
        <w:t xml:space="preserve"> </w:t>
      </w:r>
      <w:r>
        <w:rPr>
          <w:bCs/>
          <w:sz w:val="24"/>
          <w:lang w:val="zh-CN"/>
        </w:rPr>
        <w:t>从事物业管理与服务的人员应当按照国家有关规定，取得职业资格证书。</w:t>
      </w:r>
    </w:p>
    <w:p w:rsidR="0059144F" w:rsidRDefault="008D7E0F">
      <w:pPr>
        <w:autoSpaceDE w:val="0"/>
        <w:autoSpaceDN w:val="0"/>
        <w:adjustRightInd w:val="0"/>
        <w:spacing w:line="360" w:lineRule="auto"/>
        <w:ind w:firstLine="482"/>
        <w:rPr>
          <w:bCs/>
          <w:sz w:val="24"/>
          <w:lang w:val="zh-CN"/>
        </w:rPr>
      </w:pPr>
      <w:r>
        <w:rPr>
          <w:bCs/>
          <w:sz w:val="24"/>
          <w:lang w:val="zh-CN"/>
        </w:rPr>
        <w:t>第十四条</w:t>
      </w:r>
      <w:r>
        <w:rPr>
          <w:bCs/>
          <w:sz w:val="24"/>
          <w:lang w:val="zh-CN"/>
        </w:rPr>
        <w:t xml:space="preserve"> </w:t>
      </w:r>
      <w:r>
        <w:rPr>
          <w:bCs/>
          <w:sz w:val="24"/>
          <w:lang w:val="zh-CN"/>
        </w:rPr>
        <w:t>物业管理公司可以聘请专业公司承担设施设备维修维护、清洁卫生、园林养护、秩序维护等专项服务，但不得将该物业管理区域内的全部物业管理一并委托给其他单位或个人。</w:t>
      </w:r>
    </w:p>
    <w:p w:rsidR="0059144F" w:rsidRDefault="008D7E0F">
      <w:pPr>
        <w:autoSpaceDE w:val="0"/>
        <w:autoSpaceDN w:val="0"/>
        <w:adjustRightInd w:val="0"/>
        <w:spacing w:line="360" w:lineRule="auto"/>
        <w:ind w:firstLine="482"/>
        <w:rPr>
          <w:bCs/>
          <w:sz w:val="24"/>
          <w:lang w:val="zh-CN"/>
        </w:rPr>
      </w:pPr>
      <w:r>
        <w:rPr>
          <w:bCs/>
          <w:sz w:val="24"/>
          <w:lang w:val="zh-CN"/>
        </w:rPr>
        <w:t>第十五条</w:t>
      </w:r>
      <w:r>
        <w:rPr>
          <w:bCs/>
          <w:sz w:val="24"/>
          <w:lang w:val="zh-CN"/>
        </w:rPr>
        <w:t xml:space="preserve"> </w:t>
      </w:r>
      <w:r>
        <w:rPr>
          <w:bCs/>
          <w:sz w:val="24"/>
          <w:lang w:val="zh-CN"/>
        </w:rPr>
        <w:t>物业管理公司必须遵守国家法律法规和学校的各项规章制度。</w:t>
      </w:r>
    </w:p>
    <w:p w:rsidR="0059144F" w:rsidRDefault="008D7E0F">
      <w:pPr>
        <w:autoSpaceDE w:val="0"/>
        <w:autoSpaceDN w:val="0"/>
        <w:adjustRightInd w:val="0"/>
        <w:spacing w:line="360" w:lineRule="auto"/>
        <w:ind w:firstLine="482"/>
        <w:rPr>
          <w:bCs/>
          <w:sz w:val="24"/>
          <w:lang w:val="zh-CN"/>
        </w:rPr>
      </w:pPr>
      <w:r>
        <w:rPr>
          <w:bCs/>
          <w:sz w:val="24"/>
          <w:lang w:val="zh-CN"/>
        </w:rPr>
        <w:t>第十六条</w:t>
      </w:r>
      <w:r>
        <w:rPr>
          <w:bCs/>
          <w:sz w:val="24"/>
          <w:lang w:val="zh-CN"/>
        </w:rPr>
        <w:t xml:space="preserve"> </w:t>
      </w:r>
      <w:r>
        <w:rPr>
          <w:bCs/>
          <w:sz w:val="24"/>
          <w:lang w:val="zh-CN"/>
        </w:rPr>
        <w:t>物业管理公司享有根据有关法律法规规定和合同约定的管理权利。物业管理公司为做好相关区域物业管理工作而制定的各项管理规定必须经学校认可方可实施。</w:t>
      </w:r>
    </w:p>
    <w:p w:rsidR="0059144F" w:rsidRDefault="008D7E0F">
      <w:pPr>
        <w:autoSpaceDE w:val="0"/>
        <w:autoSpaceDN w:val="0"/>
        <w:adjustRightInd w:val="0"/>
        <w:spacing w:line="360" w:lineRule="auto"/>
        <w:ind w:firstLine="482"/>
        <w:jc w:val="center"/>
        <w:rPr>
          <w:bCs/>
          <w:sz w:val="24"/>
          <w:lang w:val="zh-CN"/>
        </w:rPr>
      </w:pPr>
      <w:r>
        <w:rPr>
          <w:bCs/>
          <w:sz w:val="24"/>
          <w:lang w:val="zh-CN"/>
        </w:rPr>
        <w:t>第四章</w:t>
      </w:r>
      <w:r>
        <w:rPr>
          <w:bCs/>
          <w:sz w:val="24"/>
          <w:lang w:val="zh-CN"/>
        </w:rPr>
        <w:t xml:space="preserve"> </w:t>
      </w:r>
      <w:r>
        <w:rPr>
          <w:bCs/>
          <w:sz w:val="24"/>
          <w:lang w:val="zh-CN"/>
        </w:rPr>
        <w:t>物业的使用</w:t>
      </w:r>
    </w:p>
    <w:p w:rsidR="0059144F" w:rsidRDefault="008D7E0F">
      <w:pPr>
        <w:autoSpaceDE w:val="0"/>
        <w:autoSpaceDN w:val="0"/>
        <w:adjustRightInd w:val="0"/>
        <w:spacing w:line="360" w:lineRule="auto"/>
        <w:ind w:firstLine="482"/>
        <w:rPr>
          <w:bCs/>
          <w:sz w:val="24"/>
          <w:lang w:val="zh-CN"/>
        </w:rPr>
      </w:pPr>
      <w:r>
        <w:rPr>
          <w:bCs/>
          <w:sz w:val="24"/>
          <w:lang w:val="zh-CN"/>
        </w:rPr>
        <w:t>第十七条</w:t>
      </w:r>
      <w:r>
        <w:rPr>
          <w:bCs/>
          <w:sz w:val="24"/>
          <w:lang w:val="zh-CN"/>
        </w:rPr>
        <w:t xml:space="preserve"> </w:t>
      </w:r>
      <w:r>
        <w:rPr>
          <w:bCs/>
          <w:sz w:val="24"/>
          <w:lang w:val="zh-CN"/>
        </w:rPr>
        <w:t>物业管理企业可向学校申请使用一定面积的管理用房，管理用房必须严格用于物业管理活动，不得挪作它用。</w:t>
      </w:r>
    </w:p>
    <w:p w:rsidR="0059144F" w:rsidRDefault="008D7E0F">
      <w:pPr>
        <w:autoSpaceDE w:val="0"/>
        <w:autoSpaceDN w:val="0"/>
        <w:adjustRightInd w:val="0"/>
        <w:spacing w:line="360" w:lineRule="auto"/>
        <w:ind w:firstLine="482"/>
        <w:rPr>
          <w:bCs/>
          <w:sz w:val="24"/>
          <w:lang w:val="zh-CN"/>
        </w:rPr>
      </w:pPr>
      <w:r>
        <w:rPr>
          <w:bCs/>
          <w:sz w:val="24"/>
          <w:lang w:val="zh-CN"/>
        </w:rPr>
        <w:t>第十八条</w:t>
      </w:r>
      <w:r>
        <w:rPr>
          <w:bCs/>
          <w:sz w:val="24"/>
          <w:lang w:val="zh-CN"/>
        </w:rPr>
        <w:t xml:space="preserve"> </w:t>
      </w:r>
      <w:r>
        <w:rPr>
          <w:bCs/>
          <w:sz w:val="24"/>
          <w:lang w:val="zh-CN"/>
        </w:rPr>
        <w:t>任何单位和个人不得擅自改变物业用途。各部门如确需对物业服务区域进行装修或安装可能改变物业服务项目的设施设备，必须事先书面报告</w:t>
      </w:r>
      <w:r>
        <w:rPr>
          <w:rFonts w:hint="eastAsia"/>
          <w:bCs/>
          <w:sz w:val="24"/>
          <w:lang w:val="zh-CN"/>
        </w:rPr>
        <w:t>后勤保障科</w:t>
      </w:r>
      <w:r>
        <w:rPr>
          <w:bCs/>
          <w:sz w:val="24"/>
          <w:lang w:val="zh-CN"/>
        </w:rPr>
        <w:t>，经</w:t>
      </w:r>
      <w:r>
        <w:rPr>
          <w:rFonts w:hint="eastAsia"/>
          <w:bCs/>
          <w:sz w:val="24"/>
          <w:lang w:val="zh-CN"/>
        </w:rPr>
        <w:t>后勤保障科</w:t>
      </w:r>
      <w:r>
        <w:rPr>
          <w:bCs/>
          <w:sz w:val="24"/>
          <w:lang w:val="zh-CN"/>
        </w:rPr>
        <w:t>审批同意后，在物业管理公司的配合下实施。</w:t>
      </w:r>
    </w:p>
    <w:p w:rsidR="0059144F" w:rsidRDefault="008D7E0F">
      <w:pPr>
        <w:autoSpaceDE w:val="0"/>
        <w:autoSpaceDN w:val="0"/>
        <w:adjustRightInd w:val="0"/>
        <w:spacing w:line="360" w:lineRule="auto"/>
        <w:ind w:firstLine="482"/>
        <w:rPr>
          <w:bCs/>
          <w:sz w:val="24"/>
          <w:lang w:val="zh-CN"/>
        </w:rPr>
      </w:pPr>
      <w:r>
        <w:rPr>
          <w:bCs/>
          <w:sz w:val="24"/>
          <w:lang w:val="zh-CN"/>
        </w:rPr>
        <w:t>第十九条</w:t>
      </w:r>
      <w:r>
        <w:rPr>
          <w:bCs/>
          <w:sz w:val="24"/>
          <w:lang w:val="zh-CN"/>
        </w:rPr>
        <w:t xml:space="preserve"> </w:t>
      </w:r>
      <w:r>
        <w:rPr>
          <w:bCs/>
          <w:sz w:val="24"/>
          <w:lang w:val="zh-CN"/>
        </w:rPr>
        <w:t>全校师生必须遵守学校和物业管理公司制定的各项管理规定，维护物业整洁。物业管理区域禁止饲养宠物、家禽，禁止不经批准随意设立各类永久性的设施。未经批准或未办理相关手续张贴悬挂的广告横幅，物业管理公司有权根据学校规定对其进行撤除、清理。</w:t>
      </w:r>
    </w:p>
    <w:p w:rsidR="0059144F" w:rsidRDefault="008D7E0F">
      <w:pPr>
        <w:autoSpaceDE w:val="0"/>
        <w:autoSpaceDN w:val="0"/>
        <w:adjustRightInd w:val="0"/>
        <w:spacing w:line="360" w:lineRule="auto"/>
        <w:ind w:firstLine="482"/>
        <w:rPr>
          <w:bCs/>
          <w:sz w:val="24"/>
          <w:lang w:val="zh-CN"/>
        </w:rPr>
      </w:pPr>
      <w:r>
        <w:rPr>
          <w:bCs/>
          <w:sz w:val="24"/>
          <w:lang w:val="zh-CN"/>
        </w:rPr>
        <w:t>第二十条</w:t>
      </w:r>
      <w:r>
        <w:rPr>
          <w:bCs/>
          <w:sz w:val="24"/>
          <w:lang w:val="zh-CN"/>
        </w:rPr>
        <w:t xml:space="preserve"> </w:t>
      </w:r>
      <w:r>
        <w:rPr>
          <w:bCs/>
          <w:sz w:val="24"/>
          <w:lang w:val="zh-CN"/>
        </w:rPr>
        <w:t>学校禁止一切临时性或永久性的商业经营摊点在物业管理区域内经营；宣传或公益性的临时摊点（不超过</w:t>
      </w:r>
      <w:r>
        <w:rPr>
          <w:bCs/>
          <w:sz w:val="24"/>
          <w:lang w:val="zh-CN"/>
        </w:rPr>
        <w:t>24</w:t>
      </w:r>
      <w:r>
        <w:rPr>
          <w:bCs/>
          <w:sz w:val="24"/>
          <w:lang w:val="zh-CN"/>
        </w:rPr>
        <w:t>小时），须经</w:t>
      </w:r>
      <w:r>
        <w:rPr>
          <w:rFonts w:hint="eastAsia"/>
          <w:bCs/>
          <w:sz w:val="24"/>
          <w:lang w:val="zh-CN"/>
        </w:rPr>
        <w:t>保卫治安科</w:t>
      </w:r>
      <w:r>
        <w:rPr>
          <w:bCs/>
          <w:sz w:val="24"/>
          <w:lang w:val="zh-CN"/>
        </w:rPr>
        <w:t>、</w:t>
      </w:r>
      <w:r>
        <w:rPr>
          <w:rFonts w:hint="eastAsia"/>
          <w:bCs/>
          <w:sz w:val="24"/>
          <w:lang w:val="zh-CN"/>
        </w:rPr>
        <w:t>后勤保障科</w:t>
      </w:r>
      <w:r>
        <w:rPr>
          <w:bCs/>
          <w:sz w:val="24"/>
          <w:lang w:val="zh-CN"/>
        </w:rPr>
        <w:t>批准并通报所在区域物业管理公司。</w:t>
      </w:r>
    </w:p>
    <w:p w:rsidR="0059144F" w:rsidRDefault="008D7E0F">
      <w:pPr>
        <w:autoSpaceDE w:val="0"/>
        <w:autoSpaceDN w:val="0"/>
        <w:adjustRightInd w:val="0"/>
        <w:spacing w:line="360" w:lineRule="auto"/>
        <w:ind w:firstLine="482"/>
        <w:rPr>
          <w:bCs/>
          <w:sz w:val="24"/>
          <w:lang w:val="zh-CN"/>
        </w:rPr>
      </w:pPr>
      <w:r>
        <w:rPr>
          <w:bCs/>
          <w:sz w:val="24"/>
          <w:lang w:val="zh-CN"/>
        </w:rPr>
        <w:t>第五章</w:t>
      </w:r>
      <w:r>
        <w:rPr>
          <w:bCs/>
          <w:sz w:val="24"/>
          <w:lang w:val="zh-CN"/>
        </w:rPr>
        <w:t xml:space="preserve"> </w:t>
      </w:r>
      <w:r>
        <w:rPr>
          <w:bCs/>
          <w:sz w:val="24"/>
          <w:lang w:val="zh-CN"/>
        </w:rPr>
        <w:t>消防安全及公共秩序管理</w:t>
      </w:r>
    </w:p>
    <w:p w:rsidR="0059144F" w:rsidRDefault="008D7E0F">
      <w:pPr>
        <w:autoSpaceDE w:val="0"/>
        <w:autoSpaceDN w:val="0"/>
        <w:adjustRightInd w:val="0"/>
        <w:spacing w:line="360" w:lineRule="auto"/>
        <w:ind w:firstLine="482"/>
        <w:rPr>
          <w:bCs/>
          <w:sz w:val="24"/>
          <w:lang w:val="zh-CN"/>
        </w:rPr>
      </w:pPr>
      <w:r>
        <w:rPr>
          <w:bCs/>
          <w:sz w:val="24"/>
          <w:lang w:val="zh-CN"/>
        </w:rPr>
        <w:t>第二十一条</w:t>
      </w:r>
      <w:r>
        <w:rPr>
          <w:bCs/>
          <w:sz w:val="24"/>
          <w:lang w:val="zh-CN"/>
        </w:rPr>
        <w:t xml:space="preserve"> </w:t>
      </w:r>
      <w:r>
        <w:rPr>
          <w:bCs/>
          <w:sz w:val="24"/>
          <w:lang w:val="zh-CN"/>
        </w:rPr>
        <w:t>物业管理区域内的消防安全和公共秩序管理由</w:t>
      </w:r>
      <w:r>
        <w:rPr>
          <w:rFonts w:hint="eastAsia"/>
          <w:bCs/>
          <w:sz w:val="24"/>
          <w:lang w:val="zh-CN"/>
        </w:rPr>
        <w:t>保卫治安科</w:t>
      </w:r>
      <w:r>
        <w:rPr>
          <w:bCs/>
          <w:sz w:val="24"/>
          <w:lang w:val="zh-CN"/>
        </w:rPr>
        <w:t>统筹负责，物业使用人、物业管理公司必须遵守</w:t>
      </w:r>
      <w:r>
        <w:rPr>
          <w:rFonts w:hint="eastAsia"/>
          <w:bCs/>
          <w:sz w:val="24"/>
          <w:lang w:val="zh-CN"/>
        </w:rPr>
        <w:t>保卫治安科</w:t>
      </w:r>
      <w:r>
        <w:rPr>
          <w:bCs/>
          <w:sz w:val="24"/>
          <w:lang w:val="zh-CN"/>
        </w:rPr>
        <w:t>制定的各项消防安全和治安管理规定。</w:t>
      </w:r>
    </w:p>
    <w:p w:rsidR="0059144F" w:rsidRDefault="008D7E0F">
      <w:pPr>
        <w:autoSpaceDE w:val="0"/>
        <w:autoSpaceDN w:val="0"/>
        <w:adjustRightInd w:val="0"/>
        <w:spacing w:line="360" w:lineRule="auto"/>
        <w:ind w:firstLine="482"/>
        <w:rPr>
          <w:bCs/>
          <w:sz w:val="24"/>
          <w:lang w:val="zh-CN"/>
        </w:rPr>
      </w:pPr>
      <w:r>
        <w:rPr>
          <w:bCs/>
          <w:sz w:val="24"/>
          <w:lang w:val="zh-CN"/>
        </w:rPr>
        <w:t>第二十二条</w:t>
      </w:r>
      <w:r>
        <w:rPr>
          <w:bCs/>
          <w:sz w:val="24"/>
          <w:lang w:val="zh-CN"/>
        </w:rPr>
        <w:t xml:space="preserve"> </w:t>
      </w:r>
      <w:r>
        <w:rPr>
          <w:bCs/>
          <w:sz w:val="24"/>
          <w:lang w:val="zh-CN"/>
        </w:rPr>
        <w:t>物业管理区域内的消防器材由</w:t>
      </w:r>
      <w:r>
        <w:rPr>
          <w:rFonts w:hint="eastAsia"/>
          <w:bCs/>
          <w:sz w:val="24"/>
          <w:lang w:val="zh-CN"/>
        </w:rPr>
        <w:t>保卫治安科</w:t>
      </w:r>
      <w:r>
        <w:rPr>
          <w:bCs/>
          <w:sz w:val="24"/>
          <w:lang w:val="zh-CN"/>
        </w:rPr>
        <w:t>统一配置。物业管理公司对所负责物业管理区域内的消防设施、消防器材负有看护责任。</w:t>
      </w:r>
    </w:p>
    <w:p w:rsidR="0059144F" w:rsidRDefault="008D7E0F">
      <w:pPr>
        <w:autoSpaceDE w:val="0"/>
        <w:autoSpaceDN w:val="0"/>
        <w:adjustRightInd w:val="0"/>
        <w:spacing w:line="360" w:lineRule="auto"/>
        <w:ind w:firstLine="482"/>
        <w:rPr>
          <w:bCs/>
          <w:sz w:val="24"/>
          <w:lang w:val="zh-CN"/>
        </w:rPr>
      </w:pPr>
      <w:r>
        <w:rPr>
          <w:bCs/>
          <w:sz w:val="24"/>
          <w:lang w:val="zh-CN"/>
        </w:rPr>
        <w:t>第二十三条</w:t>
      </w:r>
      <w:r>
        <w:rPr>
          <w:bCs/>
          <w:sz w:val="24"/>
          <w:lang w:val="zh-CN"/>
        </w:rPr>
        <w:t xml:space="preserve"> </w:t>
      </w:r>
      <w:r>
        <w:rPr>
          <w:bCs/>
          <w:sz w:val="24"/>
          <w:lang w:val="zh-CN"/>
        </w:rPr>
        <w:t>物业管理公司应制定安全管理制度，专人负责，定期巡查。</w:t>
      </w:r>
    </w:p>
    <w:p w:rsidR="0059144F" w:rsidRDefault="008D7E0F">
      <w:pPr>
        <w:autoSpaceDE w:val="0"/>
        <w:autoSpaceDN w:val="0"/>
        <w:adjustRightInd w:val="0"/>
        <w:spacing w:line="360" w:lineRule="auto"/>
        <w:ind w:firstLine="482"/>
        <w:rPr>
          <w:bCs/>
          <w:sz w:val="24"/>
          <w:lang w:val="zh-CN"/>
        </w:rPr>
      </w:pPr>
      <w:r>
        <w:rPr>
          <w:bCs/>
          <w:sz w:val="24"/>
          <w:lang w:val="zh-CN"/>
        </w:rPr>
        <w:t>第二十四条</w:t>
      </w:r>
      <w:r>
        <w:rPr>
          <w:bCs/>
          <w:sz w:val="24"/>
          <w:lang w:val="zh-CN"/>
        </w:rPr>
        <w:t xml:space="preserve"> </w:t>
      </w:r>
      <w:r>
        <w:rPr>
          <w:bCs/>
          <w:sz w:val="24"/>
          <w:lang w:val="zh-CN"/>
        </w:rPr>
        <w:t>物业管理区域内应禁止的行为</w:t>
      </w:r>
    </w:p>
    <w:p w:rsidR="0059144F" w:rsidRDefault="008D7E0F">
      <w:pPr>
        <w:autoSpaceDE w:val="0"/>
        <w:autoSpaceDN w:val="0"/>
        <w:adjustRightInd w:val="0"/>
        <w:spacing w:line="360" w:lineRule="auto"/>
        <w:ind w:firstLine="482"/>
        <w:rPr>
          <w:bCs/>
          <w:sz w:val="24"/>
          <w:lang w:val="zh-CN"/>
        </w:rPr>
      </w:pPr>
      <w:r>
        <w:rPr>
          <w:bCs/>
          <w:sz w:val="24"/>
          <w:lang w:val="zh-CN"/>
        </w:rPr>
        <w:t>（一）乱拉电线、乱接电源、私改线路等；</w:t>
      </w:r>
    </w:p>
    <w:p w:rsidR="0059144F" w:rsidRDefault="008D7E0F">
      <w:pPr>
        <w:autoSpaceDE w:val="0"/>
        <w:autoSpaceDN w:val="0"/>
        <w:adjustRightInd w:val="0"/>
        <w:spacing w:line="360" w:lineRule="auto"/>
        <w:ind w:firstLine="482"/>
        <w:rPr>
          <w:bCs/>
          <w:sz w:val="24"/>
          <w:lang w:val="zh-CN"/>
        </w:rPr>
      </w:pPr>
      <w:r>
        <w:rPr>
          <w:bCs/>
          <w:sz w:val="24"/>
          <w:lang w:val="zh-CN"/>
        </w:rPr>
        <w:t>（二）存放易燃、易爆和有害有毒物品；</w:t>
      </w:r>
    </w:p>
    <w:p w:rsidR="0059144F" w:rsidRDefault="008D7E0F">
      <w:pPr>
        <w:autoSpaceDE w:val="0"/>
        <w:autoSpaceDN w:val="0"/>
        <w:adjustRightInd w:val="0"/>
        <w:spacing w:line="360" w:lineRule="auto"/>
        <w:ind w:firstLine="482"/>
        <w:rPr>
          <w:bCs/>
          <w:sz w:val="24"/>
          <w:lang w:val="zh-CN"/>
        </w:rPr>
      </w:pPr>
      <w:r>
        <w:rPr>
          <w:bCs/>
          <w:sz w:val="24"/>
          <w:lang w:val="zh-CN"/>
        </w:rPr>
        <w:t>（三）使用电饭煲、电炒锅、电热壶、电热杯、</w:t>
      </w:r>
      <w:r>
        <w:rPr>
          <w:bCs/>
          <w:sz w:val="24"/>
          <w:lang w:val="zh-CN"/>
        </w:rPr>
        <w:t>“</w:t>
      </w:r>
      <w:r>
        <w:rPr>
          <w:bCs/>
          <w:sz w:val="24"/>
          <w:lang w:val="zh-CN"/>
        </w:rPr>
        <w:t>热得快</w:t>
      </w:r>
      <w:r>
        <w:rPr>
          <w:bCs/>
          <w:sz w:val="24"/>
          <w:lang w:val="zh-CN"/>
        </w:rPr>
        <w:t>”</w:t>
      </w:r>
      <w:r>
        <w:rPr>
          <w:bCs/>
          <w:sz w:val="24"/>
          <w:lang w:val="zh-CN"/>
        </w:rPr>
        <w:t>、酒精炉、煤油炉、取暖器等；</w:t>
      </w:r>
    </w:p>
    <w:p w:rsidR="0059144F" w:rsidRDefault="008D7E0F">
      <w:pPr>
        <w:autoSpaceDE w:val="0"/>
        <w:autoSpaceDN w:val="0"/>
        <w:adjustRightInd w:val="0"/>
        <w:spacing w:line="360" w:lineRule="auto"/>
        <w:ind w:firstLine="482"/>
        <w:rPr>
          <w:bCs/>
          <w:sz w:val="24"/>
          <w:lang w:val="zh-CN"/>
        </w:rPr>
      </w:pPr>
      <w:r>
        <w:rPr>
          <w:bCs/>
          <w:sz w:val="24"/>
          <w:lang w:val="zh-CN"/>
        </w:rPr>
        <w:t>（四）焚烧废纸、垃圾，乱扔烟头。</w:t>
      </w:r>
    </w:p>
    <w:p w:rsidR="0059144F" w:rsidRDefault="008D7E0F">
      <w:pPr>
        <w:autoSpaceDE w:val="0"/>
        <w:autoSpaceDN w:val="0"/>
        <w:adjustRightInd w:val="0"/>
        <w:spacing w:line="360" w:lineRule="auto"/>
        <w:ind w:firstLine="482"/>
        <w:rPr>
          <w:bCs/>
          <w:sz w:val="24"/>
          <w:lang w:val="zh-CN"/>
        </w:rPr>
      </w:pPr>
      <w:r>
        <w:rPr>
          <w:bCs/>
          <w:sz w:val="24"/>
          <w:lang w:val="zh-CN"/>
        </w:rPr>
        <w:t>第二十五条</w:t>
      </w:r>
      <w:r>
        <w:rPr>
          <w:bCs/>
          <w:sz w:val="24"/>
          <w:lang w:val="zh-CN"/>
        </w:rPr>
        <w:t xml:space="preserve"> </w:t>
      </w:r>
      <w:r>
        <w:rPr>
          <w:bCs/>
          <w:sz w:val="24"/>
          <w:lang w:val="zh-CN"/>
        </w:rPr>
        <w:t>各物业使用部门负有对所管辖的物业管理区域内的教职工或学生等进行安全教育、检查的责任。</w:t>
      </w:r>
    </w:p>
    <w:p w:rsidR="0059144F" w:rsidRDefault="008D7E0F">
      <w:pPr>
        <w:autoSpaceDE w:val="0"/>
        <w:autoSpaceDN w:val="0"/>
        <w:adjustRightInd w:val="0"/>
        <w:spacing w:line="360" w:lineRule="auto"/>
        <w:ind w:firstLine="482"/>
        <w:rPr>
          <w:bCs/>
          <w:sz w:val="24"/>
          <w:lang w:val="zh-CN"/>
        </w:rPr>
      </w:pPr>
      <w:r>
        <w:rPr>
          <w:bCs/>
          <w:sz w:val="24"/>
          <w:lang w:val="zh-CN"/>
        </w:rPr>
        <w:t>第二十六条</w:t>
      </w:r>
      <w:r>
        <w:rPr>
          <w:bCs/>
          <w:sz w:val="24"/>
          <w:lang w:val="zh-CN"/>
        </w:rPr>
        <w:t xml:space="preserve"> </w:t>
      </w:r>
      <w:r>
        <w:rPr>
          <w:bCs/>
          <w:sz w:val="24"/>
          <w:lang w:val="zh-CN"/>
        </w:rPr>
        <w:t>物业管理公司应协助</w:t>
      </w:r>
      <w:r>
        <w:rPr>
          <w:rFonts w:hint="eastAsia"/>
          <w:bCs/>
          <w:sz w:val="24"/>
          <w:lang w:val="zh-CN"/>
        </w:rPr>
        <w:t>保卫治安科</w:t>
      </w:r>
      <w:r>
        <w:rPr>
          <w:bCs/>
          <w:sz w:val="24"/>
          <w:lang w:val="zh-CN"/>
        </w:rPr>
        <w:t>、</w:t>
      </w:r>
      <w:r>
        <w:rPr>
          <w:rFonts w:hint="eastAsia"/>
          <w:bCs/>
          <w:sz w:val="24"/>
          <w:lang w:val="zh-CN"/>
        </w:rPr>
        <w:t>后勤保障科</w:t>
      </w:r>
      <w:r>
        <w:rPr>
          <w:bCs/>
          <w:sz w:val="24"/>
          <w:lang w:val="zh-CN"/>
        </w:rPr>
        <w:t>、物业使用部门做好物业管理区域内的安全防范工作，发生安全事故时，物业管理公司应立即采取应急措施，并及时向</w:t>
      </w:r>
      <w:r>
        <w:rPr>
          <w:rFonts w:hint="eastAsia"/>
          <w:bCs/>
          <w:sz w:val="24"/>
          <w:lang w:val="zh-CN"/>
        </w:rPr>
        <w:t>保卫治安科</w:t>
      </w:r>
      <w:r>
        <w:rPr>
          <w:bCs/>
          <w:sz w:val="24"/>
          <w:lang w:val="zh-CN"/>
        </w:rPr>
        <w:t>、</w:t>
      </w:r>
      <w:r>
        <w:rPr>
          <w:rFonts w:hint="eastAsia"/>
          <w:bCs/>
          <w:sz w:val="24"/>
          <w:lang w:val="zh-CN"/>
        </w:rPr>
        <w:t>后勤保障科</w:t>
      </w:r>
      <w:r>
        <w:rPr>
          <w:bCs/>
          <w:sz w:val="24"/>
          <w:lang w:val="zh-CN"/>
        </w:rPr>
        <w:t>、物业使用部门报告。</w:t>
      </w:r>
    </w:p>
    <w:p w:rsidR="0059144F" w:rsidRDefault="008D7E0F">
      <w:pPr>
        <w:autoSpaceDE w:val="0"/>
        <w:autoSpaceDN w:val="0"/>
        <w:adjustRightInd w:val="0"/>
        <w:spacing w:line="360" w:lineRule="auto"/>
        <w:ind w:firstLine="482"/>
        <w:rPr>
          <w:bCs/>
          <w:sz w:val="24"/>
          <w:lang w:val="zh-CN"/>
        </w:rPr>
      </w:pPr>
      <w:r>
        <w:rPr>
          <w:bCs/>
          <w:sz w:val="24"/>
          <w:lang w:val="zh-CN"/>
        </w:rPr>
        <w:t>第六章</w:t>
      </w:r>
      <w:r>
        <w:rPr>
          <w:bCs/>
          <w:sz w:val="24"/>
          <w:lang w:val="zh-CN"/>
        </w:rPr>
        <w:t xml:space="preserve"> </w:t>
      </w:r>
      <w:r>
        <w:rPr>
          <w:bCs/>
          <w:sz w:val="24"/>
          <w:lang w:val="zh-CN"/>
        </w:rPr>
        <w:t>物业管理服务质量考核与处罚</w:t>
      </w:r>
    </w:p>
    <w:p w:rsidR="0059144F" w:rsidRDefault="008D7E0F">
      <w:pPr>
        <w:autoSpaceDE w:val="0"/>
        <w:autoSpaceDN w:val="0"/>
        <w:adjustRightInd w:val="0"/>
        <w:spacing w:line="360" w:lineRule="auto"/>
        <w:ind w:firstLine="482"/>
        <w:rPr>
          <w:bCs/>
          <w:sz w:val="24"/>
          <w:lang w:val="zh-CN"/>
        </w:rPr>
      </w:pPr>
      <w:r>
        <w:rPr>
          <w:bCs/>
          <w:sz w:val="24"/>
          <w:lang w:val="zh-CN"/>
        </w:rPr>
        <w:t>第二十七条</w:t>
      </w:r>
      <w:r>
        <w:rPr>
          <w:bCs/>
          <w:sz w:val="24"/>
          <w:lang w:val="zh-CN"/>
        </w:rPr>
        <w:t xml:space="preserve"> </w:t>
      </w:r>
      <w:r>
        <w:rPr>
          <w:rFonts w:hint="eastAsia"/>
          <w:bCs/>
          <w:sz w:val="24"/>
          <w:lang w:val="zh-CN"/>
        </w:rPr>
        <w:t>后勤保障科</w:t>
      </w:r>
      <w:r>
        <w:rPr>
          <w:bCs/>
          <w:sz w:val="24"/>
          <w:lang w:val="zh-CN"/>
        </w:rPr>
        <w:t>按学校规定程序选聘的物业管理公司签订服务合同，对物业管理事项、服务质量、服务费用、双方的权利和义务、专项维修资金的管理与使用、物业管理用房、合同期限、违约责任等内容进行约定。</w:t>
      </w:r>
    </w:p>
    <w:p w:rsidR="0059144F" w:rsidRDefault="008D7E0F">
      <w:pPr>
        <w:autoSpaceDE w:val="0"/>
        <w:autoSpaceDN w:val="0"/>
        <w:adjustRightInd w:val="0"/>
        <w:spacing w:line="360" w:lineRule="auto"/>
        <w:ind w:firstLine="482"/>
        <w:rPr>
          <w:bCs/>
          <w:sz w:val="24"/>
          <w:lang w:val="zh-CN"/>
        </w:rPr>
      </w:pPr>
      <w:r>
        <w:rPr>
          <w:bCs/>
          <w:sz w:val="24"/>
          <w:lang w:val="zh-CN"/>
        </w:rPr>
        <w:t>第二十八条</w:t>
      </w:r>
      <w:r>
        <w:rPr>
          <w:bCs/>
          <w:sz w:val="24"/>
          <w:lang w:val="zh-CN"/>
        </w:rPr>
        <w:t xml:space="preserve"> </w:t>
      </w:r>
      <w:r>
        <w:rPr>
          <w:bCs/>
          <w:sz w:val="24"/>
          <w:lang w:val="zh-CN"/>
        </w:rPr>
        <w:t>物业管理公司不得在学校区域内提供物业服务合同之外的任何有偿服务项目。</w:t>
      </w:r>
    </w:p>
    <w:p w:rsidR="0059144F" w:rsidRDefault="008D7E0F">
      <w:pPr>
        <w:autoSpaceDE w:val="0"/>
        <w:autoSpaceDN w:val="0"/>
        <w:adjustRightInd w:val="0"/>
        <w:spacing w:line="360" w:lineRule="auto"/>
        <w:ind w:firstLine="482"/>
        <w:rPr>
          <w:bCs/>
          <w:sz w:val="24"/>
          <w:lang w:val="zh-CN"/>
        </w:rPr>
      </w:pPr>
      <w:r>
        <w:rPr>
          <w:bCs/>
          <w:sz w:val="24"/>
          <w:lang w:val="zh-CN"/>
        </w:rPr>
        <w:t>第二十九条</w:t>
      </w:r>
      <w:r>
        <w:rPr>
          <w:bCs/>
          <w:sz w:val="24"/>
          <w:lang w:val="zh-CN"/>
        </w:rPr>
        <w:t xml:space="preserve"> </w:t>
      </w:r>
      <w:r>
        <w:rPr>
          <w:bCs/>
          <w:sz w:val="24"/>
          <w:lang w:val="zh-CN"/>
        </w:rPr>
        <w:t>物业管理公司应当按照国家有关规定和合同约定，保证物业服务质量。</w:t>
      </w:r>
    </w:p>
    <w:p w:rsidR="0059144F" w:rsidRDefault="008D7E0F">
      <w:pPr>
        <w:autoSpaceDE w:val="0"/>
        <w:autoSpaceDN w:val="0"/>
        <w:adjustRightInd w:val="0"/>
        <w:spacing w:line="360" w:lineRule="auto"/>
        <w:ind w:firstLine="482"/>
        <w:rPr>
          <w:bCs/>
          <w:sz w:val="24"/>
          <w:lang w:val="zh-CN"/>
        </w:rPr>
      </w:pPr>
      <w:r>
        <w:rPr>
          <w:bCs/>
          <w:sz w:val="24"/>
          <w:lang w:val="zh-CN"/>
        </w:rPr>
        <w:t>第三十条</w:t>
      </w:r>
      <w:r>
        <w:rPr>
          <w:bCs/>
          <w:sz w:val="24"/>
          <w:lang w:val="zh-CN"/>
        </w:rPr>
        <w:t xml:space="preserve"> </w:t>
      </w:r>
      <w:r>
        <w:rPr>
          <w:bCs/>
          <w:sz w:val="24"/>
          <w:lang w:val="zh-CN"/>
        </w:rPr>
        <w:t>物业管理区域内发生偷盗、火灾等事故并造成损失，确属物业管理公司管理责任，物业管理公司应根据合同约定，进行赔偿。</w:t>
      </w:r>
    </w:p>
    <w:p w:rsidR="0059144F" w:rsidRDefault="008D7E0F">
      <w:pPr>
        <w:autoSpaceDE w:val="0"/>
        <w:autoSpaceDN w:val="0"/>
        <w:adjustRightInd w:val="0"/>
        <w:spacing w:line="360" w:lineRule="auto"/>
        <w:ind w:firstLine="482"/>
        <w:rPr>
          <w:bCs/>
          <w:sz w:val="24"/>
          <w:lang w:val="zh-CN"/>
        </w:rPr>
      </w:pPr>
      <w:r>
        <w:rPr>
          <w:bCs/>
          <w:sz w:val="24"/>
          <w:lang w:val="zh-CN"/>
        </w:rPr>
        <w:t>第三十一条</w:t>
      </w:r>
      <w:r>
        <w:rPr>
          <w:bCs/>
          <w:sz w:val="24"/>
          <w:lang w:val="zh-CN"/>
        </w:rPr>
        <w:t xml:space="preserve"> </w:t>
      </w:r>
      <w:r>
        <w:rPr>
          <w:rFonts w:hint="eastAsia"/>
          <w:bCs/>
          <w:sz w:val="24"/>
          <w:lang w:val="zh-CN"/>
        </w:rPr>
        <w:t>后勤保障科</w:t>
      </w:r>
      <w:r>
        <w:rPr>
          <w:bCs/>
          <w:sz w:val="24"/>
          <w:lang w:val="zh-CN"/>
        </w:rPr>
        <w:t>根据《物业管理服务质量考核办法（试行）》及《物业管理服务质量考核标准及评分细则（试行）》，组织学生科、</w:t>
      </w:r>
      <w:r>
        <w:rPr>
          <w:rFonts w:hint="eastAsia"/>
          <w:bCs/>
          <w:sz w:val="24"/>
          <w:lang w:val="zh-CN"/>
        </w:rPr>
        <w:t>保卫治安科</w:t>
      </w:r>
      <w:r>
        <w:rPr>
          <w:bCs/>
          <w:sz w:val="24"/>
          <w:lang w:val="zh-CN"/>
        </w:rPr>
        <w:t>等相关部门，定期对物业管理公司的服务质量进行考核；各物业使用部门具体负责物业管理公司服务质量的日常考核工作。</w:t>
      </w:r>
    </w:p>
    <w:p w:rsidR="0059144F" w:rsidRDefault="008D7E0F">
      <w:pPr>
        <w:autoSpaceDE w:val="0"/>
        <w:autoSpaceDN w:val="0"/>
        <w:adjustRightInd w:val="0"/>
        <w:spacing w:line="360" w:lineRule="auto"/>
        <w:ind w:firstLine="482"/>
        <w:rPr>
          <w:bCs/>
          <w:sz w:val="24"/>
          <w:lang w:val="zh-CN"/>
        </w:rPr>
      </w:pPr>
      <w:r>
        <w:rPr>
          <w:bCs/>
          <w:sz w:val="24"/>
          <w:lang w:val="zh-CN"/>
        </w:rPr>
        <w:t>第三十二条</w:t>
      </w:r>
      <w:r>
        <w:rPr>
          <w:bCs/>
          <w:sz w:val="24"/>
          <w:lang w:val="zh-CN"/>
        </w:rPr>
        <w:t xml:space="preserve"> </w:t>
      </w:r>
      <w:r>
        <w:rPr>
          <w:rFonts w:hint="eastAsia"/>
          <w:bCs/>
          <w:sz w:val="24"/>
          <w:lang w:val="zh-CN"/>
        </w:rPr>
        <w:t>后勤保障科</w:t>
      </w:r>
      <w:r>
        <w:rPr>
          <w:bCs/>
          <w:sz w:val="24"/>
          <w:lang w:val="zh-CN"/>
        </w:rPr>
        <w:t>依据对物业管理公司服务质量的考核结果支付物业管理费用。</w:t>
      </w:r>
    </w:p>
    <w:p w:rsidR="0059144F" w:rsidRDefault="008D7E0F">
      <w:pPr>
        <w:autoSpaceDE w:val="0"/>
        <w:autoSpaceDN w:val="0"/>
        <w:adjustRightInd w:val="0"/>
        <w:spacing w:line="360" w:lineRule="auto"/>
        <w:ind w:firstLine="482"/>
        <w:rPr>
          <w:bCs/>
          <w:sz w:val="24"/>
          <w:lang w:val="zh-CN"/>
        </w:rPr>
      </w:pPr>
      <w:r>
        <w:rPr>
          <w:bCs/>
          <w:sz w:val="24"/>
          <w:lang w:val="zh-CN"/>
        </w:rPr>
        <w:t>第三十三条</w:t>
      </w:r>
      <w:r>
        <w:rPr>
          <w:bCs/>
          <w:sz w:val="24"/>
          <w:lang w:val="zh-CN"/>
        </w:rPr>
        <w:t xml:space="preserve"> </w:t>
      </w:r>
      <w:r>
        <w:rPr>
          <w:bCs/>
          <w:sz w:val="24"/>
          <w:lang w:val="zh-CN"/>
        </w:rPr>
        <w:t>如物业使用部门对物业管理公司服务质量不满意，要求重新选聘物业管理公司，可向</w:t>
      </w:r>
      <w:r>
        <w:rPr>
          <w:rFonts w:hint="eastAsia"/>
          <w:bCs/>
          <w:sz w:val="24"/>
          <w:lang w:val="zh-CN"/>
        </w:rPr>
        <w:t>后勤保障科</w:t>
      </w:r>
      <w:r>
        <w:rPr>
          <w:bCs/>
          <w:sz w:val="24"/>
          <w:lang w:val="zh-CN"/>
        </w:rPr>
        <w:t>提出书面申请。</w:t>
      </w:r>
      <w:r>
        <w:rPr>
          <w:rFonts w:hint="eastAsia"/>
          <w:bCs/>
          <w:sz w:val="24"/>
          <w:lang w:val="zh-CN"/>
        </w:rPr>
        <w:t>后勤保障科</w:t>
      </w:r>
      <w:r>
        <w:rPr>
          <w:bCs/>
          <w:sz w:val="24"/>
          <w:lang w:val="zh-CN"/>
        </w:rPr>
        <w:t>调查核实后，确属物业管理公司服务质量问题的，可根据合同约定，解除与该物业管理公司的合同，重新组织招标，选聘新的物业管理公司，原物业管理公司</w:t>
      </w:r>
      <w:r>
        <w:rPr>
          <w:bCs/>
          <w:sz w:val="24"/>
          <w:lang w:val="zh-CN"/>
        </w:rPr>
        <w:t>2</w:t>
      </w:r>
      <w:r>
        <w:rPr>
          <w:bCs/>
          <w:sz w:val="24"/>
          <w:lang w:val="zh-CN"/>
        </w:rPr>
        <w:t>年内不得参与本校招标。</w:t>
      </w:r>
    </w:p>
    <w:p w:rsidR="0059144F" w:rsidRDefault="008D7E0F">
      <w:pPr>
        <w:autoSpaceDE w:val="0"/>
        <w:autoSpaceDN w:val="0"/>
        <w:adjustRightInd w:val="0"/>
        <w:spacing w:line="360" w:lineRule="auto"/>
        <w:ind w:firstLine="482"/>
        <w:rPr>
          <w:bCs/>
          <w:sz w:val="24"/>
          <w:lang w:val="zh-CN"/>
        </w:rPr>
      </w:pPr>
      <w:r>
        <w:rPr>
          <w:bCs/>
          <w:sz w:val="24"/>
          <w:lang w:val="zh-CN"/>
        </w:rPr>
        <w:t>第七章</w:t>
      </w:r>
      <w:r>
        <w:rPr>
          <w:bCs/>
          <w:sz w:val="24"/>
          <w:lang w:val="zh-CN"/>
        </w:rPr>
        <w:t xml:space="preserve"> </w:t>
      </w:r>
      <w:r>
        <w:rPr>
          <w:bCs/>
          <w:sz w:val="24"/>
          <w:lang w:val="zh-CN"/>
        </w:rPr>
        <w:t>附</w:t>
      </w:r>
      <w:r>
        <w:rPr>
          <w:bCs/>
          <w:sz w:val="24"/>
          <w:lang w:val="zh-CN"/>
        </w:rPr>
        <w:t xml:space="preserve"> </w:t>
      </w:r>
      <w:r>
        <w:rPr>
          <w:bCs/>
          <w:sz w:val="24"/>
          <w:lang w:val="zh-CN"/>
        </w:rPr>
        <w:t>则</w:t>
      </w:r>
    </w:p>
    <w:p w:rsidR="0059144F" w:rsidRDefault="008D7E0F">
      <w:pPr>
        <w:autoSpaceDE w:val="0"/>
        <w:autoSpaceDN w:val="0"/>
        <w:adjustRightInd w:val="0"/>
        <w:spacing w:line="360" w:lineRule="auto"/>
        <w:ind w:firstLine="482"/>
        <w:rPr>
          <w:bCs/>
          <w:sz w:val="24"/>
          <w:lang w:val="zh-CN"/>
        </w:rPr>
      </w:pPr>
      <w:r>
        <w:rPr>
          <w:bCs/>
          <w:sz w:val="24"/>
          <w:lang w:val="zh-CN"/>
        </w:rPr>
        <w:t>第三十四条</w:t>
      </w:r>
      <w:r>
        <w:rPr>
          <w:bCs/>
          <w:sz w:val="24"/>
          <w:lang w:val="zh-CN"/>
        </w:rPr>
        <w:t xml:space="preserve"> </w:t>
      </w:r>
      <w:r>
        <w:rPr>
          <w:bCs/>
          <w:sz w:val="24"/>
          <w:lang w:val="zh-CN"/>
        </w:rPr>
        <w:t>《物业管理服务质量考核办法（试行）》及《物业管理服务质量考核标准及评分细则（试行）》为本办法的有效组成部分。</w:t>
      </w:r>
    </w:p>
    <w:p w:rsidR="0059144F" w:rsidRDefault="008D7E0F">
      <w:pPr>
        <w:autoSpaceDE w:val="0"/>
        <w:autoSpaceDN w:val="0"/>
        <w:adjustRightInd w:val="0"/>
        <w:spacing w:line="360" w:lineRule="auto"/>
        <w:ind w:firstLine="482"/>
        <w:rPr>
          <w:bCs/>
          <w:sz w:val="24"/>
          <w:lang w:val="zh-CN"/>
        </w:rPr>
      </w:pPr>
      <w:r>
        <w:rPr>
          <w:bCs/>
          <w:sz w:val="24"/>
          <w:lang w:val="zh-CN"/>
        </w:rPr>
        <w:t>第三十五条</w:t>
      </w:r>
      <w:r>
        <w:rPr>
          <w:bCs/>
          <w:sz w:val="24"/>
          <w:lang w:val="zh-CN"/>
        </w:rPr>
        <w:t xml:space="preserve"> </w:t>
      </w:r>
      <w:r>
        <w:rPr>
          <w:bCs/>
          <w:sz w:val="24"/>
          <w:lang w:val="zh-CN"/>
        </w:rPr>
        <w:t>本办法自发布之日起实施，由</w:t>
      </w:r>
      <w:r>
        <w:rPr>
          <w:rFonts w:hint="eastAsia"/>
          <w:bCs/>
          <w:sz w:val="24"/>
          <w:lang w:val="zh-CN"/>
        </w:rPr>
        <w:t>后勤保障科</w:t>
      </w:r>
      <w:r>
        <w:rPr>
          <w:bCs/>
          <w:sz w:val="24"/>
          <w:lang w:val="zh-CN"/>
        </w:rPr>
        <w:t>负责解释。</w:t>
      </w:r>
    </w:p>
    <w:p w:rsidR="0059144F" w:rsidRDefault="008D7E0F">
      <w:pPr>
        <w:widowControl/>
        <w:spacing w:line="360" w:lineRule="auto"/>
        <w:jc w:val="left"/>
        <w:rPr>
          <w:bCs/>
          <w:sz w:val="24"/>
          <w:lang w:val="zh-CN"/>
        </w:rPr>
      </w:pPr>
      <w:r>
        <w:rPr>
          <w:bCs/>
          <w:sz w:val="24"/>
          <w:lang w:val="zh-CN"/>
        </w:rPr>
        <w:br w:type="page"/>
      </w:r>
    </w:p>
    <w:p w:rsidR="0059144F" w:rsidRDefault="008D7E0F">
      <w:pPr>
        <w:autoSpaceDE w:val="0"/>
        <w:autoSpaceDN w:val="0"/>
        <w:adjustRightInd w:val="0"/>
        <w:spacing w:line="360" w:lineRule="auto"/>
        <w:rPr>
          <w:b/>
          <w:bCs/>
          <w:sz w:val="24"/>
          <w:lang w:val="zh-CN"/>
        </w:rPr>
      </w:pPr>
      <w:r>
        <w:rPr>
          <w:b/>
          <w:bCs/>
          <w:sz w:val="24"/>
          <w:lang w:val="zh-CN"/>
        </w:rPr>
        <w:t>附件</w:t>
      </w:r>
      <w:r>
        <w:rPr>
          <w:rFonts w:hint="eastAsia"/>
          <w:b/>
          <w:bCs/>
          <w:sz w:val="24"/>
          <w:lang w:val="zh-CN"/>
        </w:rPr>
        <w:t>F</w:t>
      </w:r>
    </w:p>
    <w:p w:rsidR="0059144F" w:rsidRDefault="008D7E0F">
      <w:pPr>
        <w:autoSpaceDE w:val="0"/>
        <w:autoSpaceDN w:val="0"/>
        <w:adjustRightInd w:val="0"/>
        <w:spacing w:line="360" w:lineRule="auto"/>
        <w:jc w:val="center"/>
        <w:rPr>
          <w:b/>
          <w:bCs/>
          <w:sz w:val="24"/>
          <w:lang w:val="zh-CN"/>
        </w:rPr>
      </w:pPr>
      <w:r>
        <w:rPr>
          <w:b/>
          <w:bCs/>
          <w:sz w:val="24"/>
          <w:lang w:val="zh-CN"/>
        </w:rPr>
        <w:t>天津职业技术师范大学附属高级技术学校</w:t>
      </w:r>
    </w:p>
    <w:p w:rsidR="0059144F" w:rsidRDefault="008D7E0F">
      <w:pPr>
        <w:autoSpaceDE w:val="0"/>
        <w:autoSpaceDN w:val="0"/>
        <w:adjustRightInd w:val="0"/>
        <w:spacing w:line="360" w:lineRule="auto"/>
        <w:jc w:val="center"/>
        <w:rPr>
          <w:b/>
          <w:bCs/>
          <w:sz w:val="24"/>
          <w:lang w:val="zh-CN"/>
        </w:rPr>
      </w:pPr>
      <w:r>
        <w:rPr>
          <w:b/>
          <w:bCs/>
          <w:sz w:val="24"/>
          <w:lang w:val="zh-CN"/>
        </w:rPr>
        <w:t>物业服务项目关键事项处置条款</w:t>
      </w:r>
    </w:p>
    <w:p w:rsidR="0059144F" w:rsidRDefault="008D7E0F">
      <w:pPr>
        <w:autoSpaceDE w:val="0"/>
        <w:autoSpaceDN w:val="0"/>
        <w:adjustRightInd w:val="0"/>
        <w:spacing w:line="360" w:lineRule="auto"/>
        <w:ind w:firstLineChars="200" w:firstLine="480"/>
        <w:rPr>
          <w:bCs/>
          <w:sz w:val="24"/>
          <w:lang w:val="zh-CN"/>
        </w:rPr>
      </w:pPr>
      <w:r>
        <w:rPr>
          <w:bCs/>
          <w:sz w:val="24"/>
          <w:lang w:val="zh-CN"/>
        </w:rPr>
        <w:t>1</w:t>
      </w:r>
      <w:r>
        <w:rPr>
          <w:bCs/>
          <w:sz w:val="24"/>
          <w:lang w:val="zh-CN"/>
        </w:rPr>
        <w:t>、乙方应保证所辖各服务岗位服务人数不少于投标书中规定的数量，若有人员不足造成缺岗、脱岗现象，将按</w:t>
      </w:r>
      <w:r>
        <w:rPr>
          <w:bCs/>
          <w:sz w:val="24"/>
          <w:lang w:val="zh-CN"/>
        </w:rPr>
        <w:t>200</w:t>
      </w:r>
      <w:r>
        <w:rPr>
          <w:bCs/>
          <w:sz w:val="24"/>
          <w:lang w:val="zh-CN"/>
        </w:rPr>
        <w:t>元</w:t>
      </w:r>
      <w:r>
        <w:rPr>
          <w:bCs/>
          <w:sz w:val="24"/>
          <w:lang w:val="zh-CN"/>
        </w:rPr>
        <w:t>/</w:t>
      </w:r>
      <w:r>
        <w:rPr>
          <w:bCs/>
          <w:sz w:val="24"/>
          <w:lang w:val="zh-CN"/>
        </w:rPr>
        <w:t>人</w:t>
      </w:r>
      <w:r>
        <w:rPr>
          <w:bCs/>
          <w:sz w:val="24"/>
          <w:lang w:val="zh-CN"/>
        </w:rPr>
        <w:t>.</w:t>
      </w:r>
      <w:r>
        <w:rPr>
          <w:bCs/>
          <w:sz w:val="24"/>
          <w:lang w:val="zh-CN"/>
        </w:rPr>
        <w:t>天扣除当月服务费。</w:t>
      </w:r>
    </w:p>
    <w:p w:rsidR="0059144F" w:rsidRDefault="008D7E0F">
      <w:pPr>
        <w:autoSpaceDE w:val="0"/>
        <w:autoSpaceDN w:val="0"/>
        <w:adjustRightInd w:val="0"/>
        <w:spacing w:line="360" w:lineRule="auto"/>
        <w:ind w:firstLineChars="200" w:firstLine="480"/>
        <w:rPr>
          <w:bCs/>
          <w:sz w:val="24"/>
          <w:lang w:val="zh-CN"/>
        </w:rPr>
      </w:pPr>
      <w:r>
        <w:rPr>
          <w:bCs/>
          <w:sz w:val="24"/>
          <w:lang w:val="zh-CN"/>
        </w:rPr>
        <w:t>2</w:t>
      </w:r>
      <w:r>
        <w:rPr>
          <w:bCs/>
          <w:sz w:val="24"/>
          <w:lang w:val="zh-CN"/>
        </w:rPr>
        <w:t>、甲方每日不定时对乙方管辖物业进行检查，发现值班员、管理员、保洁员未能履行职责以及服务质量不达标的，每项将扣除服务费</w:t>
      </w:r>
      <w:r>
        <w:rPr>
          <w:bCs/>
          <w:sz w:val="24"/>
          <w:lang w:val="zh-CN"/>
        </w:rPr>
        <w:t>200</w:t>
      </w:r>
      <w:r>
        <w:rPr>
          <w:bCs/>
          <w:sz w:val="24"/>
          <w:lang w:val="zh-CN"/>
        </w:rPr>
        <w:t>元并限期进行整改。若复查时，仍未达标将按</w:t>
      </w:r>
      <w:r>
        <w:rPr>
          <w:bCs/>
          <w:sz w:val="24"/>
          <w:lang w:val="zh-CN"/>
        </w:rPr>
        <w:t>500</w:t>
      </w:r>
      <w:r>
        <w:rPr>
          <w:bCs/>
          <w:sz w:val="24"/>
          <w:lang w:val="zh-CN"/>
        </w:rPr>
        <w:t>元</w:t>
      </w:r>
      <w:r>
        <w:rPr>
          <w:bCs/>
          <w:sz w:val="24"/>
          <w:lang w:val="zh-CN"/>
        </w:rPr>
        <w:t>/</w:t>
      </w:r>
      <w:r>
        <w:rPr>
          <w:bCs/>
          <w:sz w:val="24"/>
          <w:lang w:val="zh-CN"/>
        </w:rPr>
        <w:t>项的服务费进行扣除。</w:t>
      </w:r>
    </w:p>
    <w:p w:rsidR="0059144F" w:rsidRDefault="008D7E0F">
      <w:pPr>
        <w:autoSpaceDE w:val="0"/>
        <w:autoSpaceDN w:val="0"/>
        <w:adjustRightInd w:val="0"/>
        <w:spacing w:line="360" w:lineRule="auto"/>
        <w:ind w:firstLineChars="200" w:firstLine="480"/>
        <w:rPr>
          <w:bCs/>
          <w:sz w:val="24"/>
          <w:lang w:val="zh-CN"/>
        </w:rPr>
      </w:pPr>
      <w:r>
        <w:rPr>
          <w:bCs/>
          <w:sz w:val="24"/>
          <w:lang w:val="zh-CN"/>
        </w:rPr>
        <w:t>3</w:t>
      </w:r>
      <w:r>
        <w:rPr>
          <w:bCs/>
          <w:sz w:val="24"/>
          <w:lang w:val="zh-CN"/>
        </w:rPr>
        <w:t>、因乙方原因造成物业服务主体</w:t>
      </w:r>
      <w:r>
        <w:rPr>
          <w:bCs/>
          <w:sz w:val="24"/>
          <w:lang w:val="zh-CN"/>
        </w:rPr>
        <w:t>(</w:t>
      </w:r>
      <w:r>
        <w:rPr>
          <w:bCs/>
          <w:sz w:val="24"/>
          <w:lang w:val="zh-CN"/>
        </w:rPr>
        <w:t>包括学生和学校职工</w:t>
      </w:r>
      <w:r>
        <w:rPr>
          <w:bCs/>
          <w:sz w:val="24"/>
          <w:lang w:val="zh-CN"/>
        </w:rPr>
        <w:t>)</w:t>
      </w:r>
      <w:r>
        <w:rPr>
          <w:bCs/>
          <w:sz w:val="24"/>
          <w:lang w:val="zh-CN"/>
        </w:rPr>
        <w:t>人身伤害事故，乙方负责承担受害人全部损失和相关责任。</w:t>
      </w:r>
    </w:p>
    <w:p w:rsidR="0059144F" w:rsidRDefault="008D7E0F">
      <w:pPr>
        <w:autoSpaceDE w:val="0"/>
        <w:autoSpaceDN w:val="0"/>
        <w:adjustRightInd w:val="0"/>
        <w:spacing w:line="360" w:lineRule="auto"/>
        <w:ind w:firstLineChars="200" w:firstLine="480"/>
        <w:rPr>
          <w:bCs/>
          <w:sz w:val="24"/>
          <w:lang w:val="zh-CN"/>
        </w:rPr>
      </w:pPr>
      <w:r>
        <w:rPr>
          <w:bCs/>
          <w:sz w:val="24"/>
          <w:lang w:val="zh-CN"/>
        </w:rPr>
        <w:t>4</w:t>
      </w:r>
      <w:r>
        <w:rPr>
          <w:bCs/>
          <w:sz w:val="24"/>
          <w:lang w:val="zh-CN"/>
        </w:rPr>
        <w:t>、因乙方原因造成群体事件，影晌学校的稳定，给学校造成极坏的社会影响，造成的经济损失的要由乙方负责赔偿。同时，甲方视情节可扣除乙方当月服务费</w:t>
      </w:r>
      <w:r>
        <w:rPr>
          <w:bCs/>
          <w:sz w:val="24"/>
          <w:lang w:val="zh-CN"/>
        </w:rPr>
        <w:t>5000</w:t>
      </w:r>
      <w:r>
        <w:rPr>
          <w:bCs/>
          <w:sz w:val="24"/>
          <w:lang w:val="zh-CN"/>
        </w:rPr>
        <w:t>元到</w:t>
      </w:r>
      <w:r>
        <w:rPr>
          <w:bCs/>
          <w:sz w:val="24"/>
          <w:lang w:val="zh-CN"/>
        </w:rPr>
        <w:t>10000</w:t>
      </w:r>
      <w:r>
        <w:rPr>
          <w:bCs/>
          <w:sz w:val="24"/>
          <w:lang w:val="zh-CN"/>
        </w:rPr>
        <w:t>元。情节特别严重的，可终止本协议。</w:t>
      </w:r>
    </w:p>
    <w:p w:rsidR="0059144F" w:rsidRDefault="008D7E0F">
      <w:pPr>
        <w:autoSpaceDE w:val="0"/>
        <w:autoSpaceDN w:val="0"/>
        <w:adjustRightInd w:val="0"/>
        <w:spacing w:line="360" w:lineRule="auto"/>
        <w:ind w:firstLineChars="200" w:firstLine="480"/>
        <w:rPr>
          <w:bCs/>
          <w:sz w:val="24"/>
          <w:lang w:val="zh-CN"/>
        </w:rPr>
      </w:pPr>
      <w:r>
        <w:rPr>
          <w:bCs/>
          <w:sz w:val="24"/>
          <w:lang w:val="zh-CN"/>
        </w:rPr>
        <w:t>5</w:t>
      </w:r>
      <w:r>
        <w:rPr>
          <w:bCs/>
          <w:sz w:val="24"/>
          <w:lang w:val="zh-CN"/>
        </w:rPr>
        <w:t>、因乙方责任造成学生公寓被盗、学生被骗事件，每起由乙方承担相应的责任，并扣除</w:t>
      </w:r>
      <w:r>
        <w:rPr>
          <w:bCs/>
          <w:sz w:val="24"/>
          <w:lang w:val="zh-CN"/>
        </w:rPr>
        <w:t>500</w:t>
      </w:r>
      <w:r>
        <w:rPr>
          <w:bCs/>
          <w:sz w:val="24"/>
          <w:lang w:val="zh-CN"/>
        </w:rPr>
        <w:t>元到</w:t>
      </w:r>
      <w:r>
        <w:rPr>
          <w:bCs/>
          <w:sz w:val="24"/>
          <w:lang w:val="zh-CN"/>
        </w:rPr>
        <w:t>2000</w:t>
      </w:r>
      <w:r>
        <w:rPr>
          <w:bCs/>
          <w:sz w:val="24"/>
          <w:lang w:val="zh-CN"/>
        </w:rPr>
        <w:t>元不等的物业服务费用。</w:t>
      </w:r>
    </w:p>
    <w:p w:rsidR="0059144F" w:rsidRDefault="008D7E0F">
      <w:pPr>
        <w:autoSpaceDE w:val="0"/>
        <w:autoSpaceDN w:val="0"/>
        <w:adjustRightInd w:val="0"/>
        <w:spacing w:line="360" w:lineRule="auto"/>
        <w:ind w:firstLineChars="200" w:firstLine="480"/>
        <w:rPr>
          <w:bCs/>
          <w:sz w:val="24"/>
          <w:lang w:val="zh-CN"/>
        </w:rPr>
      </w:pPr>
      <w:r>
        <w:rPr>
          <w:bCs/>
          <w:sz w:val="24"/>
          <w:lang w:val="zh-CN"/>
        </w:rPr>
        <w:t>6</w:t>
      </w:r>
      <w:r>
        <w:rPr>
          <w:bCs/>
          <w:sz w:val="24"/>
          <w:lang w:val="zh-CN"/>
        </w:rPr>
        <w:t>、乙方要加强门卫管理，防止校外人员趁机混入公寓内。若甲方发现有校外人员未经值班门卫登记同意，私自进入学生公寓内，则每次扣除当月服务费</w:t>
      </w:r>
      <w:r>
        <w:rPr>
          <w:bCs/>
          <w:sz w:val="24"/>
          <w:lang w:val="zh-CN"/>
        </w:rPr>
        <w:t>200-500</w:t>
      </w:r>
      <w:r>
        <w:rPr>
          <w:bCs/>
          <w:sz w:val="24"/>
          <w:lang w:val="zh-CN"/>
        </w:rPr>
        <w:t>元；若造成严重后果，则按照本文第</w:t>
      </w:r>
      <w:r>
        <w:rPr>
          <w:bCs/>
          <w:sz w:val="24"/>
          <w:lang w:val="zh-CN"/>
        </w:rPr>
        <w:t>4</w:t>
      </w:r>
      <w:r>
        <w:rPr>
          <w:bCs/>
          <w:sz w:val="24"/>
          <w:lang w:val="zh-CN"/>
        </w:rPr>
        <w:t>款和第</w:t>
      </w:r>
      <w:r>
        <w:rPr>
          <w:bCs/>
          <w:sz w:val="24"/>
          <w:lang w:val="zh-CN"/>
        </w:rPr>
        <w:t>5</w:t>
      </w:r>
      <w:r>
        <w:rPr>
          <w:bCs/>
          <w:sz w:val="24"/>
          <w:lang w:val="zh-CN"/>
        </w:rPr>
        <w:t>款规定执行。</w:t>
      </w:r>
    </w:p>
    <w:p w:rsidR="0059144F" w:rsidRDefault="008D7E0F">
      <w:pPr>
        <w:autoSpaceDE w:val="0"/>
        <w:autoSpaceDN w:val="0"/>
        <w:adjustRightInd w:val="0"/>
        <w:spacing w:line="360" w:lineRule="auto"/>
        <w:ind w:firstLineChars="200" w:firstLine="480"/>
        <w:rPr>
          <w:bCs/>
          <w:sz w:val="24"/>
          <w:lang w:val="zh-CN"/>
        </w:rPr>
      </w:pPr>
      <w:r>
        <w:rPr>
          <w:bCs/>
          <w:sz w:val="24"/>
          <w:lang w:val="zh-CN"/>
        </w:rPr>
        <w:t>7</w:t>
      </w:r>
      <w:r>
        <w:rPr>
          <w:bCs/>
          <w:sz w:val="24"/>
          <w:lang w:val="zh-CN"/>
        </w:rPr>
        <w:t>、甲方发现乙方工作人员在甲方有偷窃等行为，甲方可扣除乙方当月服务费</w:t>
      </w:r>
      <w:r>
        <w:rPr>
          <w:bCs/>
          <w:sz w:val="24"/>
          <w:lang w:val="zh-CN"/>
        </w:rPr>
        <w:t>2000</w:t>
      </w:r>
      <w:r>
        <w:rPr>
          <w:bCs/>
          <w:sz w:val="24"/>
          <w:lang w:val="zh-CN"/>
        </w:rPr>
        <w:t>元。</w:t>
      </w:r>
    </w:p>
    <w:p w:rsidR="0059144F" w:rsidRDefault="008D7E0F">
      <w:pPr>
        <w:autoSpaceDE w:val="0"/>
        <w:autoSpaceDN w:val="0"/>
        <w:adjustRightInd w:val="0"/>
        <w:spacing w:line="360" w:lineRule="auto"/>
        <w:ind w:firstLineChars="200" w:firstLine="480"/>
        <w:rPr>
          <w:bCs/>
          <w:sz w:val="24"/>
          <w:lang w:val="zh-CN"/>
        </w:rPr>
      </w:pPr>
      <w:r>
        <w:rPr>
          <w:bCs/>
          <w:sz w:val="24"/>
          <w:lang w:val="zh-CN"/>
        </w:rPr>
        <w:t>8</w:t>
      </w:r>
      <w:r>
        <w:rPr>
          <w:bCs/>
          <w:sz w:val="24"/>
          <w:lang w:val="zh-CN"/>
        </w:rPr>
        <w:t>、乙方各类人员应遵守学校各项管理制度，自觉接受师生监督，文明服务。若发生由乙方人员责任引起的师生投诉，经查实无误，甲方可扣除乙方服务费</w:t>
      </w:r>
      <w:r>
        <w:rPr>
          <w:bCs/>
          <w:sz w:val="24"/>
          <w:lang w:val="zh-CN"/>
        </w:rPr>
        <w:t>500</w:t>
      </w:r>
      <w:r>
        <w:rPr>
          <w:bCs/>
          <w:sz w:val="24"/>
          <w:lang w:val="zh-CN"/>
        </w:rPr>
        <w:t>元</w:t>
      </w:r>
      <w:r>
        <w:rPr>
          <w:bCs/>
          <w:sz w:val="24"/>
          <w:lang w:val="zh-CN"/>
        </w:rPr>
        <w:t>/</w:t>
      </w:r>
      <w:r>
        <w:rPr>
          <w:bCs/>
          <w:sz w:val="24"/>
          <w:lang w:val="zh-CN"/>
        </w:rPr>
        <w:t>次。</w:t>
      </w:r>
    </w:p>
    <w:p w:rsidR="0059144F" w:rsidRDefault="008D7E0F">
      <w:pPr>
        <w:autoSpaceDE w:val="0"/>
        <w:autoSpaceDN w:val="0"/>
        <w:adjustRightInd w:val="0"/>
        <w:spacing w:line="360" w:lineRule="auto"/>
        <w:ind w:firstLineChars="200" w:firstLine="480"/>
        <w:rPr>
          <w:bCs/>
          <w:sz w:val="24"/>
          <w:lang w:val="zh-CN"/>
        </w:rPr>
      </w:pPr>
      <w:r>
        <w:rPr>
          <w:bCs/>
          <w:sz w:val="24"/>
          <w:lang w:val="zh-CN"/>
        </w:rPr>
        <w:t>9</w:t>
      </w:r>
      <w:r>
        <w:rPr>
          <w:bCs/>
          <w:sz w:val="24"/>
          <w:lang w:val="zh-CN"/>
        </w:rPr>
        <w:t>、乙方项目经理（主管）或重要岗位人员的变动，应提前向甲方征求意见，经甲方同意后方可调换。否则，若未经甲方同意擅自调换重要岗位人员，每次扣除乙方当月服务费</w:t>
      </w:r>
      <w:r>
        <w:rPr>
          <w:bCs/>
          <w:sz w:val="24"/>
          <w:lang w:val="zh-CN"/>
        </w:rPr>
        <w:t>500</w:t>
      </w:r>
      <w:r>
        <w:rPr>
          <w:bCs/>
          <w:sz w:val="24"/>
          <w:lang w:val="zh-CN"/>
        </w:rPr>
        <w:t>元。</w:t>
      </w:r>
    </w:p>
    <w:p w:rsidR="0059144F" w:rsidRDefault="008D7E0F">
      <w:pPr>
        <w:autoSpaceDE w:val="0"/>
        <w:autoSpaceDN w:val="0"/>
        <w:adjustRightInd w:val="0"/>
        <w:spacing w:line="360" w:lineRule="auto"/>
        <w:ind w:firstLineChars="200" w:firstLine="480"/>
        <w:rPr>
          <w:bCs/>
          <w:sz w:val="24"/>
          <w:lang w:val="zh-CN"/>
        </w:rPr>
      </w:pPr>
      <w:r>
        <w:rPr>
          <w:bCs/>
          <w:sz w:val="24"/>
          <w:lang w:val="zh-CN"/>
        </w:rPr>
        <w:t>10</w:t>
      </w:r>
      <w:r>
        <w:rPr>
          <w:bCs/>
          <w:sz w:val="24"/>
          <w:lang w:val="zh-CN"/>
        </w:rPr>
        <w:t>、物业管理及服务人员上班时间不得干从事与工作无关事。如发现，扣除乙方物业费</w:t>
      </w:r>
      <w:r>
        <w:rPr>
          <w:bCs/>
          <w:sz w:val="24"/>
          <w:lang w:val="zh-CN"/>
        </w:rPr>
        <w:t>200</w:t>
      </w:r>
      <w:r>
        <w:rPr>
          <w:bCs/>
          <w:sz w:val="24"/>
          <w:lang w:val="zh-CN"/>
        </w:rPr>
        <w:t>元</w:t>
      </w:r>
      <w:r>
        <w:rPr>
          <w:bCs/>
          <w:sz w:val="24"/>
          <w:lang w:val="zh-CN"/>
        </w:rPr>
        <w:t>/</w:t>
      </w:r>
      <w:r>
        <w:rPr>
          <w:bCs/>
          <w:sz w:val="24"/>
          <w:lang w:val="zh-CN"/>
        </w:rPr>
        <w:t>次。</w:t>
      </w:r>
    </w:p>
    <w:p w:rsidR="0059144F" w:rsidRDefault="008D7E0F">
      <w:pPr>
        <w:autoSpaceDE w:val="0"/>
        <w:autoSpaceDN w:val="0"/>
        <w:adjustRightInd w:val="0"/>
        <w:spacing w:line="360" w:lineRule="auto"/>
        <w:ind w:firstLineChars="200" w:firstLine="480"/>
        <w:rPr>
          <w:bCs/>
          <w:sz w:val="24"/>
          <w:lang w:val="zh-CN"/>
        </w:rPr>
      </w:pPr>
      <w:r>
        <w:rPr>
          <w:bCs/>
          <w:sz w:val="24"/>
          <w:lang w:val="zh-CN"/>
        </w:rPr>
        <w:t>11</w:t>
      </w:r>
      <w:r>
        <w:rPr>
          <w:bCs/>
          <w:sz w:val="24"/>
          <w:lang w:val="zh-CN"/>
        </w:rPr>
        <w:t>、乙方各类人员应服从甲方人员的日常管理，遵守各项管理制度，若出现不服从管理，不遵守规章制度现象，甲方可扣除乙方当月服务费</w:t>
      </w:r>
      <w:r>
        <w:rPr>
          <w:bCs/>
          <w:sz w:val="24"/>
          <w:lang w:val="zh-CN"/>
        </w:rPr>
        <w:t>2000</w:t>
      </w:r>
      <w:r>
        <w:rPr>
          <w:bCs/>
          <w:sz w:val="24"/>
          <w:lang w:val="zh-CN"/>
        </w:rPr>
        <w:t>元</w:t>
      </w:r>
      <w:r>
        <w:rPr>
          <w:bCs/>
          <w:sz w:val="24"/>
          <w:lang w:val="zh-CN"/>
        </w:rPr>
        <w:t>/</w:t>
      </w:r>
      <w:r>
        <w:rPr>
          <w:bCs/>
          <w:sz w:val="24"/>
          <w:lang w:val="zh-CN"/>
        </w:rPr>
        <w:t>次。</w:t>
      </w:r>
    </w:p>
    <w:p w:rsidR="0059144F" w:rsidRDefault="008D7E0F">
      <w:pPr>
        <w:autoSpaceDE w:val="0"/>
        <w:autoSpaceDN w:val="0"/>
        <w:adjustRightInd w:val="0"/>
        <w:spacing w:line="360" w:lineRule="auto"/>
        <w:ind w:firstLineChars="200" w:firstLine="480"/>
        <w:rPr>
          <w:bCs/>
          <w:sz w:val="24"/>
          <w:lang w:val="zh-CN"/>
        </w:rPr>
      </w:pPr>
      <w:r>
        <w:rPr>
          <w:bCs/>
          <w:sz w:val="24"/>
          <w:lang w:val="zh-CN"/>
        </w:rPr>
        <w:t>12</w:t>
      </w:r>
      <w:r>
        <w:rPr>
          <w:bCs/>
          <w:sz w:val="24"/>
          <w:lang w:val="zh-CN"/>
        </w:rPr>
        <w:t>、一年内多次发生师生投诉并无有效改正，甲方有权终止协议或次年不予续约。</w:t>
      </w:r>
    </w:p>
    <w:p w:rsidR="0059144F" w:rsidRDefault="008D7E0F">
      <w:pPr>
        <w:autoSpaceDE w:val="0"/>
        <w:autoSpaceDN w:val="0"/>
        <w:adjustRightInd w:val="0"/>
        <w:spacing w:line="360" w:lineRule="auto"/>
        <w:ind w:firstLineChars="200" w:firstLine="480"/>
        <w:rPr>
          <w:bCs/>
          <w:sz w:val="24"/>
          <w:lang w:val="zh-CN"/>
        </w:rPr>
      </w:pPr>
      <w:r>
        <w:rPr>
          <w:bCs/>
          <w:sz w:val="24"/>
          <w:lang w:val="zh-CN"/>
        </w:rPr>
        <w:t>13</w:t>
      </w:r>
      <w:r>
        <w:rPr>
          <w:bCs/>
          <w:sz w:val="24"/>
          <w:lang w:val="zh-CN"/>
        </w:rPr>
        <w:t>、物业服务人员总人数应保持稳定，不少于合同规定人数。</w:t>
      </w:r>
    </w:p>
    <w:p w:rsidR="0059144F" w:rsidRDefault="008D7E0F">
      <w:pPr>
        <w:autoSpaceDE w:val="0"/>
        <w:autoSpaceDN w:val="0"/>
        <w:adjustRightInd w:val="0"/>
        <w:spacing w:line="360" w:lineRule="auto"/>
        <w:ind w:firstLineChars="200" w:firstLine="480"/>
        <w:rPr>
          <w:bCs/>
          <w:sz w:val="24"/>
          <w:lang w:val="zh-CN"/>
        </w:rPr>
      </w:pPr>
      <w:r>
        <w:rPr>
          <w:bCs/>
          <w:sz w:val="24"/>
          <w:lang w:val="zh-CN"/>
        </w:rPr>
        <w:t>14</w:t>
      </w:r>
      <w:r>
        <w:rPr>
          <w:bCs/>
          <w:sz w:val="24"/>
          <w:lang w:val="zh-CN"/>
        </w:rPr>
        <w:t>、</w:t>
      </w:r>
      <w:r>
        <w:rPr>
          <w:rFonts w:hint="eastAsia"/>
          <w:bCs/>
          <w:sz w:val="24"/>
          <w:lang w:val="zh-CN"/>
        </w:rPr>
        <w:t>中标单位</w:t>
      </w:r>
      <w:r>
        <w:rPr>
          <w:rFonts w:hint="eastAsia"/>
          <w:sz w:val="24"/>
        </w:rPr>
        <w:t>人员在岗工作期间，发生的人身伤亡及工伤事故，均由中标方负责处理，并承担赔偿责任，采购方不承担责任。</w:t>
      </w:r>
    </w:p>
    <w:p w:rsidR="0059144F" w:rsidRDefault="008D7E0F">
      <w:pPr>
        <w:widowControl/>
        <w:spacing w:line="360" w:lineRule="auto"/>
        <w:ind w:firstLineChars="200" w:firstLine="480"/>
        <w:jc w:val="left"/>
        <w:rPr>
          <w:sz w:val="24"/>
        </w:rPr>
      </w:pPr>
      <w:r>
        <w:rPr>
          <w:rFonts w:hint="eastAsia"/>
          <w:bCs/>
          <w:sz w:val="24"/>
          <w:lang w:val="zh-CN"/>
        </w:rPr>
        <w:t>1</w:t>
      </w:r>
      <w:r>
        <w:rPr>
          <w:bCs/>
          <w:sz w:val="24"/>
          <w:lang w:val="zh-CN"/>
        </w:rPr>
        <w:t>5</w:t>
      </w:r>
      <w:r>
        <w:rPr>
          <w:rFonts w:hint="eastAsia"/>
          <w:bCs/>
          <w:sz w:val="24"/>
          <w:lang w:val="zh-CN"/>
        </w:rPr>
        <w:t>、</w:t>
      </w:r>
      <w:r>
        <w:rPr>
          <w:rFonts w:hint="eastAsia"/>
          <w:sz w:val="24"/>
        </w:rPr>
        <w:t>中标人在服务中违反国家相关法规或保安行业规范，因过失造成他人人身伤亡的，均由中标人负责处理并承担一切责任，采购人不承担任何责任。</w:t>
      </w:r>
    </w:p>
    <w:p w:rsidR="0059144F" w:rsidRDefault="008D7E0F">
      <w:pPr>
        <w:autoSpaceDE w:val="0"/>
        <w:autoSpaceDN w:val="0"/>
        <w:adjustRightInd w:val="0"/>
        <w:spacing w:line="360" w:lineRule="auto"/>
        <w:ind w:firstLineChars="200" w:firstLine="480"/>
        <w:rPr>
          <w:bCs/>
          <w:sz w:val="24"/>
          <w:lang w:val="zh-CN"/>
        </w:rPr>
      </w:pPr>
      <w:r>
        <w:rPr>
          <w:rFonts w:hint="eastAsia"/>
          <w:sz w:val="24"/>
        </w:rPr>
        <w:t>1</w:t>
      </w:r>
      <w:r>
        <w:rPr>
          <w:sz w:val="24"/>
        </w:rPr>
        <w:t>6</w:t>
      </w:r>
      <w:r>
        <w:rPr>
          <w:rFonts w:hint="eastAsia"/>
          <w:sz w:val="24"/>
        </w:rPr>
        <w:t>、</w:t>
      </w:r>
      <w:r>
        <w:rPr>
          <w:bCs/>
          <w:sz w:val="24"/>
          <w:lang w:val="zh-CN"/>
        </w:rPr>
        <w:t>本条款于合同签订之日起生效，与合同正文有同等效率。</w:t>
      </w:r>
    </w:p>
    <w:p w:rsidR="0059144F" w:rsidRDefault="0059144F">
      <w:pPr>
        <w:spacing w:line="360" w:lineRule="auto"/>
        <w:rPr>
          <w:b/>
          <w:sz w:val="24"/>
          <w:szCs w:val="24"/>
        </w:rPr>
      </w:pPr>
    </w:p>
    <w:p w:rsidR="0059144F" w:rsidRDefault="008D7E0F">
      <w:pPr>
        <w:spacing w:line="360" w:lineRule="auto"/>
        <w:ind w:firstLineChars="200" w:firstLine="482"/>
        <w:jc w:val="left"/>
        <w:rPr>
          <w:b/>
          <w:sz w:val="24"/>
          <w:szCs w:val="24"/>
        </w:rPr>
      </w:pPr>
      <w:r>
        <w:rPr>
          <w:b/>
          <w:sz w:val="24"/>
          <w:szCs w:val="24"/>
        </w:rPr>
        <w:t xml:space="preserve">    </w:t>
      </w:r>
    </w:p>
    <w:p w:rsidR="0059144F" w:rsidRDefault="0059144F">
      <w:pPr>
        <w:spacing w:line="360" w:lineRule="auto"/>
        <w:ind w:firstLineChars="200" w:firstLine="480"/>
        <w:rPr>
          <w:rFonts w:ascii="宋体" w:hAnsi="宋体" w:cs="宋体"/>
          <w:sz w:val="24"/>
          <w:szCs w:val="24"/>
        </w:rPr>
        <w:sectPr w:rsidR="0059144F">
          <w:headerReference w:type="default" r:id="rId12"/>
          <w:pgSz w:w="11906" w:h="16838"/>
          <w:pgMar w:top="1440" w:right="1800" w:bottom="1440" w:left="1800" w:header="851" w:footer="992" w:gutter="0"/>
          <w:cols w:space="720"/>
          <w:docGrid w:type="lines" w:linePitch="312"/>
        </w:sectPr>
      </w:pPr>
    </w:p>
    <w:p w:rsidR="0059144F" w:rsidRDefault="008D7E0F">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59144F" w:rsidRDefault="0059144F">
      <w:pPr>
        <w:pStyle w:val="Default"/>
        <w:spacing w:line="360" w:lineRule="auto"/>
        <w:jc w:val="center"/>
        <w:rPr>
          <w:rFonts w:ascii="Times New Roman" w:eastAsia="宋体" w:hAnsi="Times New Roman" w:cs="Times New Roman"/>
          <w:color w:val="auto"/>
        </w:rPr>
      </w:pPr>
      <w:bookmarkStart w:id="5" w:name="_Toc411426751"/>
    </w:p>
    <w:p w:rsidR="0059144F" w:rsidRDefault="008D7E0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本竞争性磋商文件仅适用于磋商邀请函中所叙述项目货物和服务的采购。</w:t>
      </w:r>
    </w:p>
    <w:p w:rsidR="0059144F" w:rsidRDefault="008D7E0F">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59144F" w:rsidRDefault="008D7E0F">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59144F" w:rsidRDefault="008D7E0F">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59144F" w:rsidRDefault="008D7E0F">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“投标人”系指向采购代理机构提交响应文件的供应商。</w:t>
      </w:r>
    </w:p>
    <w:p w:rsidR="0059144F" w:rsidRDefault="008D7E0F">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color w:val="auto"/>
        </w:rPr>
        <w:t>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系指按本竞争性磋商文件规定供应商须承担的相关服务和竞争性磋商文件中规定供应商应承担的相关义务。</w:t>
      </w:r>
    </w:p>
    <w:p w:rsidR="0059144F" w:rsidRDefault="008D7E0F">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本次磋商的最终解释权归为采购人、采购代理机构。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符合《磋商邀请函》中关于供应商资格要求（实质性要求）的规定。</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关于联合体参与磋商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《磋商邀请函》接受联合体参与磋商的：</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w:t>
      </w:r>
      <w:r>
        <w:rPr>
          <w:rFonts w:ascii="宋体" w:eastAsia="宋体" w:hAnsi="宋体" w:cs="Times New Roman" w:hint="eastAsia"/>
        </w:rPr>
        <w:t>下载竞争性磋商文件时，应以联合体协议中确定的主体方名义下载。</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）联合体参与磋商的，应以主体方名义提交投标保证金（如有），对联合体各方均具有约束力。</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关于分公司参与磋商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关于中小微企业参与磋商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号）规定的供应商。中小微企业参与磋商应提供《中小企业声明函》。</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无论投标过程中的做法和结果如何，投标人自行承担所有与参加磋商有关的费用。</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59144F" w:rsidRDefault="0059144F">
      <w:pPr>
        <w:pStyle w:val="Default"/>
        <w:spacing w:line="360" w:lineRule="auto"/>
        <w:ind w:firstLineChars="200" w:firstLine="480"/>
        <w:jc w:val="both"/>
        <w:rPr>
          <w:rFonts w:ascii="Times New Roman" w:eastAsia="宋体" w:hAnsi="Times New Roman" w:cs="Times New Roman"/>
          <w:color w:val="auto"/>
        </w:rPr>
      </w:pPr>
    </w:p>
    <w:p w:rsidR="0059144F" w:rsidRDefault="008D7E0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竞争性磋商文件的构成</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竞争性磋商文件由下述部分组成：</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）磋商项目要求；</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）供应商须知；</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）合同草案；</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）响应文件格式；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）竞争性磋商文件的更正公告内容（如有）。</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《磋商项目需求》加注“★”号条款为实质性技术条款，不得出现负偏离，发生负偏离即做无效标处理。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竞争性磋商文件的澄清和修改</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日前，以书面形式通知所有获取磋商文件的供应商；不足</w:t>
      </w:r>
      <w:r>
        <w:rPr>
          <w:rFonts w:ascii="Times New Roman" w:eastAsia="宋体" w:hAnsi="Times New Roman" w:cs="Times New Roman" w:hint="eastAsia"/>
          <w:color w:val="auto"/>
        </w:rPr>
        <w:t>5</w:t>
      </w:r>
      <w:r>
        <w:rPr>
          <w:rFonts w:ascii="Times New Roman" w:eastAsia="宋体" w:hAnsi="Times New Roman" w:cs="Times New Roman" w:hint="eastAsia"/>
          <w:color w:val="auto"/>
        </w:rPr>
        <w:t>日的，采购人、采购代理机构应当顺延提交首次响应文件截止时间。</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11.5 </w:t>
      </w:r>
      <w:r>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59144F" w:rsidRDefault="0059144F">
      <w:pPr>
        <w:pStyle w:val="Default"/>
        <w:spacing w:line="360" w:lineRule="auto"/>
        <w:ind w:firstLineChars="200" w:firstLine="480"/>
        <w:jc w:val="both"/>
        <w:rPr>
          <w:rFonts w:ascii="Times New Roman" w:eastAsia="宋体" w:hAnsi="Times New Roman" w:cs="Times New Roman"/>
          <w:color w:val="auto"/>
        </w:rPr>
      </w:pPr>
    </w:p>
    <w:p w:rsidR="0059144F" w:rsidRDefault="008D7E0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响应文件的编制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投标人应根据磋商项目需求和响应文件格式编制响应文件，保证其真实有效，并承担相应的法律责任。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除竞争性磋商文件中另有规定外，响应文件所使用的计量单位均应使用中华人民共和国法定计量单位。</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响应文件格式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如投标多个包的，要求按包分别独立制作响应文件。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按照《磋商邀请函》规定的时间分别上传加盖电子签章的两阶段电子响应文件。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报价</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17.1 </w:t>
      </w:r>
      <w:r>
        <w:rPr>
          <w:rFonts w:ascii="Times New Roman" w:eastAsia="宋体" w:hAnsi="Times New Roman" w:cs="Times New Roman" w:hint="eastAsia"/>
          <w:color w:val="auto"/>
        </w:rPr>
        <w:t>报价书、报价分项一览表等各表中的报价，若无特殊说明应采用人民币填报。</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17.2 </w:t>
      </w:r>
      <w:r>
        <w:rPr>
          <w:rFonts w:ascii="Times New Roman" w:eastAsia="宋体" w:hAnsi="Times New Roman" w:cs="Times New Roman" w:hint="eastAsia"/>
          <w:color w:val="auto"/>
        </w:rPr>
        <w:t>报价是为完成竞争性磋商文件规定的一切工作所需的全部费用的最终优惠价格。</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17.3 </w:t>
      </w:r>
      <w:r>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投标人资格证明文件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投标人必须提交证明其有资格进行投标和有能力履行合同的文件，作为响应文件的一部分。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）《磋商邀请函》中规定的供应商资格要求（实质性要求）证明文件；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技术响应文件</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投标人须提交证明其拟供货物符合竞争性磋商文件规定的技术响应文件，作为响应文件的一部分。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上述文件可以是文字资料、图纸或数据，并须提供：</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19.3 </w:t>
      </w:r>
      <w:r>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投标保证金</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按照《磋商项目需求》要求执行。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符合《政府采购法实施条例》和《政府采购竞争性磋商采购方式管理暂行办法》相关规定。</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磋商有效期</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磋商有效期为响应文件开启之日起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天。响应书中规定的有效期短于竞争性磋商文件规定的，其投标将被拒绝。</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响应文件的签署及规定</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22.1 </w:t>
      </w:r>
      <w:r>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22.2 </w:t>
      </w:r>
      <w:r>
        <w:rPr>
          <w:rFonts w:ascii="Times New Roman" w:eastAsia="宋体" w:hAnsi="Times New Roman" w:cs="Times New Roman" w:hint="eastAsia"/>
          <w:color w:val="auto"/>
        </w:rPr>
        <w:t>投标人按照《磋商邀请函》的要求提交网上应答并分别</w:t>
      </w:r>
      <w:r>
        <w:rPr>
          <w:rFonts w:ascii="Times New Roman" w:eastAsiaTheme="minorEastAsia" w:hAnsi="Times New Roman" w:cs="Times New Roman" w:hint="eastAsia"/>
          <w:color w:val="auto"/>
          <w:szCs w:val="32"/>
        </w:rPr>
        <w:t>上传加盖电子签章的第一、第二阶段电子响应文件（</w:t>
      </w:r>
      <w:r>
        <w:rPr>
          <w:rFonts w:ascii="Times New Roman" w:eastAsiaTheme="minorEastAsia" w:hAnsi="Times New Roman" w:cs="Times New Roman" w:hint="eastAsia"/>
          <w:color w:val="auto"/>
          <w:szCs w:val="32"/>
        </w:rPr>
        <w:t>PDF</w:t>
      </w:r>
      <w:r>
        <w:rPr>
          <w:rFonts w:ascii="Times New Roman" w:eastAsiaTheme="minorEastAsia" w:hAnsi="Times New Roman" w:cs="Times New Roman" w:hint="eastAsia"/>
          <w:color w:val="auto"/>
          <w:szCs w:val="32"/>
        </w:rPr>
        <w:t>格式）</w:t>
      </w:r>
      <w:r>
        <w:rPr>
          <w:rFonts w:ascii="Times New Roman" w:eastAsia="宋体" w:hAnsi="Times New Roman" w:cs="Times New Roman" w:hint="eastAsia"/>
          <w:color w:val="auto"/>
        </w:rPr>
        <w:t>（以通过天津公共资源电子签章客户端正确读取签章信息为准）。加盖电子签章的电子响应文件应与网上应答填报内容一致。</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响应文件因模糊不清或表达不清所引起的后果由投标人自负。</w:t>
      </w:r>
    </w:p>
    <w:p w:rsidR="0059144F" w:rsidRDefault="0059144F">
      <w:pPr>
        <w:pStyle w:val="Default"/>
        <w:spacing w:line="360" w:lineRule="auto"/>
        <w:jc w:val="center"/>
        <w:rPr>
          <w:rFonts w:ascii="Times New Roman" w:eastAsia="宋体" w:hAnsi="Times New Roman" w:cs="Times New Roman"/>
          <w:color w:val="auto"/>
        </w:rPr>
      </w:pPr>
    </w:p>
    <w:p w:rsidR="0059144F" w:rsidRDefault="008D7E0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响应文件的网上应答和提交</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投标人须于《磋商邀请函》规定的投标截止时间前提交网上应答并上传加盖电子签章的电子响应文件（以通过天津公共资源电子签章客户端正确读取签章信息为准）。具体方式：</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号天津市政府采购中心窗口完成应答上传提交。</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制作和上传电子响应文件要求</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24.2 </w:t>
      </w:r>
      <w:r>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格式电子响应文件（以通过天津公共资源电子签章客户端正确读取签章信息为准），并于投标截止时间前上传至天津市政府采购中心招投标系统。</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等其它软件进行签章工作，将会造成天津公共资源电子签章客户端无法读取签章信息，并导致响应无效。</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24.3 </w:t>
      </w:r>
      <w:r>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24.4 </w:t>
      </w:r>
      <w:r>
        <w:rPr>
          <w:rFonts w:ascii="Times New Roman" w:eastAsia="宋体" w:hAnsi="Times New Roman" w:cs="Times New Roman" w:hint="eastAsia"/>
          <w:color w:val="auto"/>
        </w:rPr>
        <w:t>未按规定提交网上应答和上传加盖电子签章的电子响应文件的投标将被拒绝。</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投标人须承诺接受电子投标的方式，并自行承担由此带来的废标、无效投标的风险。</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未按竞争性磋商文件的规定提交网上应答和上传加盖投标人电子签章的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格式电子响应文件（以通过天津公共资源电子签章客户端正确读取签章信息为准）的投标将被拒绝。</w:t>
      </w:r>
    </w:p>
    <w:p w:rsidR="0059144F" w:rsidRDefault="0059144F">
      <w:pPr>
        <w:pStyle w:val="Default"/>
        <w:spacing w:line="360" w:lineRule="auto"/>
        <w:ind w:firstLineChars="200" w:firstLine="480"/>
        <w:jc w:val="both"/>
        <w:rPr>
          <w:rFonts w:ascii="Times New Roman" w:eastAsia="宋体" w:hAnsi="Times New Roman" w:cs="Times New Roman"/>
          <w:color w:val="auto"/>
        </w:rPr>
      </w:pPr>
    </w:p>
    <w:p w:rsidR="0059144F" w:rsidRDefault="008D7E0F">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磋商步骤</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注：供应商法定代表人或其磋商代表人须携带身份证或其他有效身份证明原件参加磋商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9144F" w:rsidRDefault="008D7E0F">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供应商应当按照磋商文件的变动情况和磋商小组的要求重新提交响应文件，</w:t>
      </w:r>
      <w:r>
        <w:rPr>
          <w:rFonts w:ascii="Times New Roman" w:eastAsia="宋体" w:hAnsi="Times New Roman" w:cs="Times New Roman" w:hint="eastAsia"/>
          <w:color w:val="auto"/>
          <w:kern w:val="2"/>
        </w:rPr>
        <w:t>应为</w:t>
      </w:r>
      <w:r>
        <w:rPr>
          <w:rFonts w:ascii="Times New Roman" w:eastAsia="宋体" w:hAnsi="Times New Roman" w:cs="Times New Roman" w:hint="eastAsia"/>
          <w:color w:val="auto"/>
          <w:kern w:val="2"/>
        </w:rPr>
        <w:t>PDF</w:t>
      </w:r>
      <w:r>
        <w:rPr>
          <w:rFonts w:ascii="Times New Roman" w:eastAsia="宋体" w:hAnsi="Times New Roman" w:cs="Times New Roman" w:hint="eastAsia"/>
          <w:color w:val="auto"/>
          <w:kern w:val="2"/>
        </w:rPr>
        <w:t>格式且</w:t>
      </w:r>
      <w:r>
        <w:rPr>
          <w:rFonts w:ascii="Times New Roman" w:eastAsia="宋体" w:hAnsi="Times New Roman" w:cs="Times New Roman"/>
          <w:color w:val="auto"/>
          <w:kern w:val="2"/>
        </w:rPr>
        <w:t>加盖</w:t>
      </w:r>
      <w:r>
        <w:rPr>
          <w:rFonts w:ascii="Times New Roman" w:eastAsia="宋体" w:hAnsi="Times New Roman" w:cs="Times New Roman" w:hint="eastAsia"/>
          <w:color w:val="auto"/>
          <w:kern w:val="2"/>
        </w:rPr>
        <w:t>电子签章</w:t>
      </w:r>
      <w:r>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未实质性响应磋商文件的响应文件按无效响应处理，磋商小组应当告知提交响应文件的供应商。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27.5 </w:t>
      </w:r>
      <w:r>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27.6 </w:t>
      </w:r>
      <w:r>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）因情况变化，不再符合规定的竞争性磋商采购方式适用情形的；</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）出现影响采购公正的违法、违规行为的；</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27.7 </w:t>
      </w:r>
      <w:r>
        <w:rPr>
          <w:rFonts w:ascii="Times New Roman" w:eastAsia="宋体" w:hAnsi="Times New Roman" w:cs="Times New Roman" w:hint="eastAsia"/>
          <w:color w:val="auto"/>
        </w:rPr>
        <w:t>根据《财政部关于政府采购竞争性磋商采购方式管理暂行办法有关问题的补充通知》（财库〔</w:t>
      </w:r>
      <w:r>
        <w:rPr>
          <w:rFonts w:ascii="Times New Roman" w:eastAsia="宋体" w:hAnsi="Times New Roman" w:cs="Times New Roman" w:hint="eastAsia"/>
          <w:color w:val="auto"/>
        </w:rPr>
        <w:t>2015</w:t>
      </w:r>
      <w:r>
        <w:rPr>
          <w:rFonts w:ascii="Times New Roman" w:eastAsia="宋体" w:hAnsi="Times New Roman" w:cs="Times New Roman" w:hint="eastAsia"/>
          <w:color w:val="auto"/>
        </w:rPr>
        <w:t>〕</w:t>
      </w:r>
      <w:r>
        <w:rPr>
          <w:rFonts w:ascii="Times New Roman" w:eastAsia="宋体" w:hAnsi="Times New Roman" w:cs="Times New Roman" w:hint="eastAsia"/>
          <w:color w:val="auto"/>
        </w:rPr>
        <w:t>124</w:t>
      </w:r>
      <w:r>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hint="eastAsia"/>
          <w:color w:val="auto"/>
        </w:rPr>
        <w:t>2</w:t>
      </w:r>
      <w:r>
        <w:rPr>
          <w:rFonts w:ascii="Times New Roman" w:eastAsia="宋体" w:hAnsi="Times New Roman" w:cs="Times New Roman" w:hint="eastAsia"/>
          <w:color w:val="auto"/>
        </w:rPr>
        <w:t>家的，竞争性磋商采购活动可以继续进行。采购过程中符合要求的供应商（社会资本）只有</w:t>
      </w:r>
      <w:r>
        <w:rPr>
          <w:rFonts w:ascii="Times New Roman" w:eastAsia="宋体" w:hAnsi="Times New Roman" w:cs="Times New Roman" w:hint="eastAsia"/>
          <w:color w:val="auto"/>
        </w:rPr>
        <w:t>1</w:t>
      </w:r>
      <w:r>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评审方法及标准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评审方法</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Pr>
          <w:rFonts w:ascii="Times New Roman" w:eastAsia="宋体" w:hAnsi="Times New Roman" w:cs="Times New Roman"/>
          <w:color w:val="auto"/>
        </w:rPr>
        <w:t>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7</w:t>
      </w:r>
      <w:r>
        <w:rPr>
          <w:rFonts w:ascii="Times New Roman" w:eastAsia="宋体" w:hAnsi="Times New Roman" w:cs="Times New Roman"/>
          <w:color w:val="auto"/>
        </w:rPr>
        <w:t>）存在串通情形的；</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8</w:t>
      </w:r>
      <w:r>
        <w:rPr>
          <w:rFonts w:ascii="Times New Roman" w:eastAsia="宋体" w:hAnsi="Times New Roman" w:cs="Times New Roman"/>
          <w:color w:val="auto"/>
        </w:rPr>
        <w:t>）单位负责人或法定代表人为同一人，或者存在控股、管理关系的不同供应商，参加同一包或者未划分包的同一项目的，相关响应均无效；</w:t>
      </w:r>
    </w:p>
    <w:p w:rsidR="0059144F" w:rsidRDefault="008D7E0F">
      <w:pPr>
        <w:pStyle w:val="Default"/>
        <w:spacing w:line="360" w:lineRule="auto"/>
        <w:ind w:left="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9</w:t>
      </w:r>
      <w:r>
        <w:rPr>
          <w:rFonts w:ascii="Times New Roman" w:eastAsia="宋体" w:hAnsi="Times New Roman" w:cs="Times New Roman"/>
          <w:color w:val="auto"/>
        </w:rPr>
        <w:t>）其他法定响应无效的情形。</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其他注意事项</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59144F" w:rsidRDefault="008D7E0F">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本项目不接受赠品、回扣或者与采购无关的其他商品、服务。</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59144F" w:rsidRDefault="0059144F">
      <w:pPr>
        <w:pStyle w:val="Default"/>
        <w:spacing w:line="360" w:lineRule="auto"/>
        <w:ind w:firstLineChars="200" w:firstLine="480"/>
        <w:jc w:val="both"/>
        <w:rPr>
          <w:rFonts w:ascii="Times New Roman" w:eastAsia="宋体" w:hAnsi="Times New Roman" w:cs="Times New Roman"/>
          <w:color w:val="auto"/>
        </w:rPr>
      </w:pPr>
    </w:p>
    <w:p w:rsidR="0059144F" w:rsidRDefault="008D7E0F">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成交供应商的产生</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30.1 </w:t>
      </w:r>
      <w:r>
        <w:rPr>
          <w:rFonts w:ascii="Times New Roman" w:eastAsia="宋体" w:hAnsi="Times New Roman" w:cs="Times New Roman" w:hint="eastAsia"/>
          <w:color w:val="auto"/>
        </w:rPr>
        <w:t>采购人可以事先授权磋商小组直接确定成交供应商。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30.2 </w:t>
      </w:r>
      <w:r>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成交通知</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“市级集采机构入口”，并从“供应商系统”的“查看项目文件”中获取）。《成交通知书》一经发出即发生法律效力。</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“市级集采机构入口”，并从“供应商系统”的“项目资审情况”中获取未通过资格审查的原因或从“供应商系统”的“查看排序和得分”中获取未成交人本人的评审得分与排序。</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签订合同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32.1</w:t>
      </w:r>
      <w:r>
        <w:rPr>
          <w:rFonts w:ascii="Times New Roman" w:eastAsia="宋体" w:hAnsi="Times New Roman" w:cs="Times New Roman" w:hint="eastAsia"/>
          <w:color w:val="auto"/>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竞争性磋商文件、成交供应商的响应文件及其澄清文件等，均为签订合同的依据，且为合同的组成部分。</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履约保证金</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33.1</w:t>
      </w:r>
      <w:r>
        <w:rPr>
          <w:rFonts w:ascii="Times New Roman" w:eastAsia="宋体" w:hAnsi="Times New Roman" w:cs="Times New Roman" w:hint="eastAsia"/>
          <w:color w:val="auto"/>
        </w:rPr>
        <w:t>若《磋商项目需求》规定须提交履约保证金的，成交供应商须按照规定要求提交履约保证金。</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成交供应商未能按合同规定履行其义务，采购人有权没收履约保证金。</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合同分包</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35.1 </w:t>
      </w:r>
      <w:r>
        <w:rPr>
          <w:rFonts w:ascii="Times New Roman" w:eastAsia="宋体" w:hAnsi="Times New Roman" w:cs="Times New Roman" w:hint="eastAsia"/>
          <w:color w:val="auto"/>
        </w:rPr>
        <w:t>未经采购人同意，成交供应商不得分包合同。</w:t>
      </w:r>
    </w:p>
    <w:p w:rsidR="0059144F" w:rsidRDefault="008D7E0F">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35.2 </w:t>
      </w:r>
      <w:r>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59144F" w:rsidRDefault="0059144F">
      <w:pPr>
        <w:pStyle w:val="Default"/>
        <w:snapToGrid w:val="0"/>
        <w:spacing w:line="360" w:lineRule="auto"/>
        <w:ind w:firstLineChars="200" w:firstLine="480"/>
        <w:jc w:val="both"/>
        <w:rPr>
          <w:rFonts w:ascii="Times New Roman" w:eastAsia="宋体" w:hAnsi="Times New Roman" w:cs="Times New Roman"/>
          <w:color w:val="auto"/>
        </w:rPr>
      </w:pPr>
    </w:p>
    <w:p w:rsidR="0059144F" w:rsidRDefault="0059144F">
      <w:pPr>
        <w:pStyle w:val="Default"/>
        <w:snapToGrid w:val="0"/>
        <w:spacing w:line="360" w:lineRule="auto"/>
        <w:ind w:firstLineChars="200" w:firstLine="480"/>
        <w:jc w:val="both"/>
        <w:rPr>
          <w:rFonts w:ascii="Times New Roman" w:eastAsia="宋体" w:hAnsi="Times New Roman" w:cs="Times New Roman"/>
          <w:color w:val="auto"/>
        </w:rPr>
        <w:sectPr w:rsidR="0059144F">
          <w:headerReference w:type="default" r:id="rId13"/>
          <w:pgSz w:w="11906" w:h="16838"/>
          <w:pgMar w:top="1440" w:right="1800" w:bottom="1440" w:left="1800" w:header="851" w:footer="992" w:gutter="0"/>
          <w:cols w:space="720"/>
          <w:docGrid w:type="lines" w:linePitch="312"/>
        </w:sectPr>
      </w:pPr>
    </w:p>
    <w:p w:rsidR="0059144F" w:rsidRDefault="008D7E0F">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5"/>
    </w:p>
    <w:p w:rsidR="0059144F" w:rsidRDefault="008D7E0F">
      <w:pPr>
        <w:spacing w:line="480" w:lineRule="exact"/>
        <w:jc w:val="left"/>
        <w:rPr>
          <w:b/>
          <w:sz w:val="24"/>
          <w:szCs w:val="24"/>
        </w:rPr>
      </w:pPr>
      <w:r>
        <w:rPr>
          <w:rFonts w:hint="eastAsia"/>
          <w:b/>
          <w:sz w:val="24"/>
          <w:szCs w:val="24"/>
        </w:rPr>
        <w:t>第一包：</w:t>
      </w:r>
    </w:p>
    <w:p w:rsidR="0059144F" w:rsidRDefault="008D7E0F">
      <w:pPr>
        <w:spacing w:line="480" w:lineRule="exact"/>
        <w:jc w:val="center"/>
        <w:rPr>
          <w:b/>
          <w:sz w:val="24"/>
          <w:szCs w:val="24"/>
        </w:rPr>
      </w:pPr>
      <w:r>
        <w:rPr>
          <w:rFonts w:hint="eastAsia"/>
          <w:b/>
          <w:sz w:val="24"/>
          <w:szCs w:val="24"/>
        </w:rPr>
        <w:t>合同一般条款</w:t>
      </w:r>
    </w:p>
    <w:p w:rsidR="0059144F" w:rsidRDefault="008D7E0F">
      <w:pPr>
        <w:spacing w:line="480" w:lineRule="exact"/>
        <w:ind w:firstLineChars="200" w:firstLine="480"/>
        <w:rPr>
          <w:sz w:val="24"/>
          <w:szCs w:val="24"/>
        </w:rPr>
      </w:pPr>
      <w:r>
        <w:rPr>
          <w:sz w:val="24"/>
          <w:szCs w:val="24"/>
        </w:rPr>
        <w:t>甲方（采购人）：</w:t>
      </w:r>
    </w:p>
    <w:p w:rsidR="0059144F" w:rsidRDefault="008D7E0F">
      <w:pPr>
        <w:spacing w:line="480" w:lineRule="exact"/>
        <w:ind w:firstLineChars="200" w:firstLine="480"/>
        <w:rPr>
          <w:sz w:val="24"/>
          <w:szCs w:val="24"/>
        </w:rPr>
      </w:pPr>
      <w:r>
        <w:rPr>
          <w:sz w:val="24"/>
          <w:szCs w:val="24"/>
        </w:rPr>
        <w:t>乙方（中标供应商）：</w:t>
      </w:r>
    </w:p>
    <w:p w:rsidR="0059144F" w:rsidRDefault="008D7E0F">
      <w:pPr>
        <w:spacing w:line="480" w:lineRule="exact"/>
        <w:ind w:firstLineChars="200" w:firstLine="480"/>
        <w:rPr>
          <w:sz w:val="24"/>
          <w:szCs w:val="24"/>
        </w:rPr>
      </w:pPr>
      <w:r>
        <w:rPr>
          <w:sz w:val="24"/>
          <w:szCs w:val="24"/>
        </w:rPr>
        <w:t>根据《中华人民共和国合同法》、《中华人民共和国政府采购法</w:t>
      </w:r>
      <w:r>
        <w:rPr>
          <w:color w:val="000000"/>
          <w:sz w:val="24"/>
          <w:szCs w:val="24"/>
        </w:rPr>
        <w:t>》及天津市政府采购中心</w:t>
      </w:r>
      <w:r>
        <w:rPr>
          <w:color w:val="000000"/>
          <w:sz w:val="24"/>
          <w:szCs w:val="24"/>
        </w:rPr>
        <w:t>“&lt;#</w:t>
      </w:r>
      <w:r>
        <w:rPr>
          <w:color w:val="000000"/>
          <w:sz w:val="24"/>
          <w:szCs w:val="24"/>
        </w:rPr>
        <w:t>项目名称</w:t>
      </w:r>
      <w:r>
        <w:rPr>
          <w:color w:val="000000"/>
          <w:sz w:val="24"/>
          <w:szCs w:val="24"/>
        </w:rPr>
        <w:t>#&gt;”</w:t>
      </w:r>
      <w:r>
        <w:rPr>
          <w:color w:val="000000"/>
          <w:sz w:val="24"/>
          <w:szCs w:val="24"/>
        </w:rPr>
        <w:t>（项目编号：</w:t>
      </w:r>
      <w:r>
        <w:rPr>
          <w:color w:val="000000"/>
          <w:sz w:val="24"/>
          <w:szCs w:val="24"/>
        </w:rPr>
        <w:t>&lt;#</w:t>
      </w:r>
      <w:r>
        <w:rPr>
          <w:color w:val="000000"/>
          <w:sz w:val="24"/>
          <w:szCs w:val="24"/>
        </w:rPr>
        <w:t>项目编号</w:t>
      </w:r>
      <w:r>
        <w:rPr>
          <w:color w:val="000000"/>
          <w:sz w:val="24"/>
          <w:szCs w:val="24"/>
        </w:rPr>
        <w:t>#&gt;</w:t>
      </w:r>
      <w:r>
        <w:rPr>
          <w:color w:val="000000"/>
          <w:sz w:val="24"/>
          <w:szCs w:val="24"/>
        </w:rPr>
        <w:t>）竞争性磋商文件的要求和成交结果</w:t>
      </w:r>
      <w:r>
        <w:rPr>
          <w:sz w:val="24"/>
          <w:szCs w:val="24"/>
        </w:rPr>
        <w:t>，经甲乙双方协商一致，签订本合同。双方共同遵守如下条款（其他有关合同项目的特定信息由合同附件予以说明，合同附件及本项目的竞争性磋商文件、响应文件、中标通知书、在实施过程中双方共同签署的补充文件等均为本合同不可分割之一部分）。</w:t>
      </w:r>
    </w:p>
    <w:p w:rsidR="0059144F" w:rsidRDefault="008D7E0F">
      <w:pPr>
        <w:pStyle w:val="af1"/>
        <w:numPr>
          <w:ilvl w:val="0"/>
          <w:numId w:val="2"/>
        </w:numPr>
        <w:spacing w:line="480" w:lineRule="exact"/>
        <w:ind w:firstLineChars="0"/>
        <w:rPr>
          <w:sz w:val="24"/>
        </w:rPr>
      </w:pPr>
      <w:r>
        <w:rPr>
          <w:rFonts w:hint="eastAsia"/>
          <w:sz w:val="24"/>
        </w:rPr>
        <w:t>本合同为中小企业预留合同</w:t>
      </w:r>
    </w:p>
    <w:p w:rsidR="0059144F" w:rsidRDefault="008D7E0F">
      <w:pPr>
        <w:pStyle w:val="af1"/>
        <w:numPr>
          <w:ilvl w:val="0"/>
          <w:numId w:val="2"/>
        </w:numPr>
        <w:spacing w:line="480" w:lineRule="exact"/>
        <w:ind w:firstLineChars="0"/>
        <w:rPr>
          <w:sz w:val="24"/>
        </w:rPr>
      </w:pPr>
      <w:r>
        <w:rPr>
          <w:rFonts w:hint="eastAsia"/>
          <w:sz w:val="24"/>
        </w:rPr>
        <w:t>本合同非中小企业预留合同</w:t>
      </w:r>
    </w:p>
    <w:p w:rsidR="0059144F" w:rsidRDefault="008D7E0F">
      <w:pPr>
        <w:spacing w:line="480" w:lineRule="exact"/>
        <w:ind w:firstLineChars="200" w:firstLine="480"/>
        <w:rPr>
          <w:sz w:val="24"/>
          <w:szCs w:val="24"/>
        </w:rPr>
      </w:pPr>
      <w:r>
        <w:rPr>
          <w:sz w:val="24"/>
          <w:szCs w:val="24"/>
        </w:rPr>
        <w:t>第一条</w:t>
      </w:r>
      <w:r>
        <w:rPr>
          <w:sz w:val="24"/>
          <w:szCs w:val="24"/>
        </w:rPr>
        <w:t xml:space="preserve">  </w:t>
      </w:r>
      <w:r>
        <w:rPr>
          <w:sz w:val="24"/>
          <w:szCs w:val="24"/>
        </w:rPr>
        <w:t>乙方提供服务的受益人为甲方，甲乙双方均应对履行本合同承担相应的责任。</w:t>
      </w:r>
    </w:p>
    <w:p w:rsidR="0059144F" w:rsidRDefault="008D7E0F">
      <w:pPr>
        <w:spacing w:line="480" w:lineRule="exact"/>
        <w:ind w:firstLineChars="200" w:firstLine="480"/>
        <w:rPr>
          <w:sz w:val="24"/>
          <w:szCs w:val="24"/>
        </w:rPr>
      </w:pPr>
      <w:r>
        <w:rPr>
          <w:color w:val="000000"/>
          <w:sz w:val="24"/>
          <w:szCs w:val="24"/>
        </w:rPr>
        <w:t>第二条</w:t>
      </w:r>
      <w:r>
        <w:rPr>
          <w:color w:val="000000"/>
          <w:sz w:val="24"/>
          <w:szCs w:val="24"/>
        </w:rPr>
        <w:t xml:space="preserve">  </w:t>
      </w:r>
      <w:r>
        <w:rPr>
          <w:sz w:val="24"/>
          <w:szCs w:val="24"/>
        </w:rPr>
        <w:t>具体委托管理事项见本项目竞争性磋商文件</w:t>
      </w:r>
      <w:r>
        <w:rPr>
          <w:sz w:val="24"/>
          <w:szCs w:val="24"/>
        </w:rPr>
        <w:t>“</w:t>
      </w:r>
      <w:r>
        <w:rPr>
          <w:sz w:val="24"/>
          <w:szCs w:val="24"/>
        </w:rPr>
        <w:t>项目需求书</w:t>
      </w:r>
      <w:r>
        <w:rPr>
          <w:sz w:val="24"/>
          <w:szCs w:val="24"/>
        </w:rPr>
        <w:t>”</w:t>
      </w:r>
      <w:r>
        <w:rPr>
          <w:sz w:val="24"/>
          <w:szCs w:val="24"/>
        </w:rPr>
        <w:t>。</w:t>
      </w:r>
    </w:p>
    <w:p w:rsidR="0059144F" w:rsidRDefault="008D7E0F">
      <w:pPr>
        <w:spacing w:line="480" w:lineRule="exact"/>
        <w:ind w:firstLineChars="200" w:firstLine="480"/>
        <w:rPr>
          <w:sz w:val="24"/>
          <w:szCs w:val="24"/>
        </w:rPr>
      </w:pPr>
      <w:r>
        <w:rPr>
          <w:sz w:val="24"/>
          <w:szCs w:val="24"/>
        </w:rPr>
        <w:t>第三条</w:t>
      </w:r>
      <w:r>
        <w:rPr>
          <w:sz w:val="24"/>
          <w:szCs w:val="24"/>
        </w:rPr>
        <w:t xml:space="preserve">  </w:t>
      </w:r>
      <w:r>
        <w:rPr>
          <w:sz w:val="24"/>
          <w:szCs w:val="24"/>
        </w:rPr>
        <w:t>服务期限：</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59144F" w:rsidRDefault="008D7E0F">
      <w:pPr>
        <w:spacing w:line="480" w:lineRule="exact"/>
        <w:ind w:firstLineChars="200" w:firstLine="480"/>
        <w:rPr>
          <w:sz w:val="24"/>
          <w:szCs w:val="24"/>
        </w:rPr>
      </w:pPr>
      <w:r>
        <w:rPr>
          <w:sz w:val="24"/>
          <w:szCs w:val="24"/>
        </w:rPr>
        <w:t>第四条</w:t>
      </w:r>
      <w:r>
        <w:rPr>
          <w:sz w:val="24"/>
          <w:szCs w:val="24"/>
        </w:rPr>
        <w:t xml:space="preserve">  </w:t>
      </w:r>
      <w:r>
        <w:rPr>
          <w:sz w:val="24"/>
          <w:szCs w:val="24"/>
        </w:rPr>
        <w:t>甲方权利义务</w:t>
      </w:r>
    </w:p>
    <w:p w:rsidR="0059144F" w:rsidRDefault="008D7E0F">
      <w:pPr>
        <w:spacing w:line="480" w:lineRule="exact"/>
        <w:ind w:firstLineChars="200" w:firstLine="480"/>
        <w:rPr>
          <w:sz w:val="24"/>
          <w:szCs w:val="24"/>
        </w:rPr>
      </w:pPr>
      <w:r>
        <w:rPr>
          <w:sz w:val="24"/>
          <w:szCs w:val="24"/>
        </w:rPr>
        <w:t>（一）</w:t>
      </w:r>
      <w:r>
        <w:rPr>
          <w:sz w:val="24"/>
          <w:szCs w:val="24"/>
        </w:rPr>
        <w:tab/>
      </w:r>
      <w:r>
        <w:rPr>
          <w:sz w:val="24"/>
          <w:szCs w:val="24"/>
        </w:rPr>
        <w:t>审定乙方拟定的保安管理制度及实施方案。</w:t>
      </w:r>
    </w:p>
    <w:p w:rsidR="0059144F" w:rsidRDefault="008D7E0F">
      <w:pPr>
        <w:spacing w:line="480" w:lineRule="exact"/>
        <w:ind w:firstLineChars="200" w:firstLine="480"/>
        <w:rPr>
          <w:sz w:val="24"/>
          <w:szCs w:val="24"/>
        </w:rPr>
      </w:pPr>
      <w:r>
        <w:rPr>
          <w:sz w:val="24"/>
          <w:szCs w:val="24"/>
        </w:rPr>
        <w:t>（二）</w:t>
      </w:r>
      <w:r>
        <w:rPr>
          <w:sz w:val="24"/>
          <w:szCs w:val="24"/>
        </w:rPr>
        <w:tab/>
      </w:r>
      <w:r>
        <w:rPr>
          <w:sz w:val="24"/>
          <w:szCs w:val="24"/>
        </w:rPr>
        <w:t>检查监督乙方管理工作的实施及制度的执行情况。</w:t>
      </w:r>
    </w:p>
    <w:p w:rsidR="0059144F" w:rsidRDefault="008D7E0F">
      <w:pPr>
        <w:spacing w:line="480" w:lineRule="exact"/>
        <w:ind w:firstLineChars="200" w:firstLine="480"/>
        <w:rPr>
          <w:sz w:val="24"/>
          <w:szCs w:val="24"/>
        </w:rPr>
      </w:pPr>
      <w:r>
        <w:rPr>
          <w:sz w:val="24"/>
          <w:szCs w:val="24"/>
        </w:rPr>
        <w:t>（三）</w:t>
      </w:r>
      <w:r>
        <w:rPr>
          <w:sz w:val="24"/>
          <w:szCs w:val="24"/>
        </w:rPr>
        <w:tab/>
      </w:r>
      <w:r>
        <w:rPr>
          <w:sz w:val="24"/>
          <w:szCs w:val="24"/>
        </w:rPr>
        <w:t>有权审核乙方提出的保安管理制度、财务预算及决算。</w:t>
      </w:r>
    </w:p>
    <w:p w:rsidR="0059144F" w:rsidRDefault="008D7E0F">
      <w:pPr>
        <w:spacing w:line="480" w:lineRule="exact"/>
        <w:ind w:firstLineChars="200" w:firstLine="480"/>
        <w:rPr>
          <w:sz w:val="24"/>
          <w:szCs w:val="24"/>
        </w:rPr>
      </w:pPr>
      <w:r>
        <w:rPr>
          <w:sz w:val="24"/>
          <w:szCs w:val="24"/>
        </w:rPr>
        <w:t>（四）</w:t>
      </w:r>
      <w:r>
        <w:rPr>
          <w:sz w:val="24"/>
          <w:szCs w:val="24"/>
        </w:rPr>
        <w:tab/>
      </w:r>
      <w:r>
        <w:rPr>
          <w:sz w:val="24"/>
          <w:szCs w:val="24"/>
        </w:rPr>
        <w:t>由甲方按实际需要，要求乙方提供具有特殊专长的保安员。</w:t>
      </w:r>
    </w:p>
    <w:p w:rsidR="0059144F" w:rsidRDefault="008D7E0F">
      <w:pPr>
        <w:spacing w:line="480" w:lineRule="exact"/>
        <w:ind w:firstLineChars="200" w:firstLine="480"/>
        <w:rPr>
          <w:sz w:val="24"/>
          <w:szCs w:val="24"/>
        </w:rPr>
      </w:pPr>
      <w:r>
        <w:rPr>
          <w:sz w:val="24"/>
          <w:szCs w:val="24"/>
        </w:rPr>
        <w:t>（五）</w:t>
      </w:r>
      <w:r>
        <w:rPr>
          <w:sz w:val="24"/>
          <w:szCs w:val="24"/>
        </w:rPr>
        <w:tab/>
      </w:r>
      <w:r>
        <w:rPr>
          <w:sz w:val="24"/>
          <w:szCs w:val="24"/>
        </w:rPr>
        <w:t>如因保安员的休请假、撤换造成保安人数的空缺，乙方须在保证保安岗位正常执勤的前提下</w:t>
      </w:r>
      <w:r>
        <w:rPr>
          <w:sz w:val="24"/>
          <w:szCs w:val="24"/>
        </w:rPr>
        <w:t>____</w:t>
      </w:r>
      <w:r>
        <w:rPr>
          <w:sz w:val="24"/>
          <w:szCs w:val="24"/>
        </w:rPr>
        <w:t>日内予以补充。</w:t>
      </w:r>
    </w:p>
    <w:p w:rsidR="0059144F" w:rsidRDefault="008D7E0F">
      <w:pPr>
        <w:spacing w:line="480" w:lineRule="exact"/>
        <w:ind w:firstLineChars="200" w:firstLine="480"/>
        <w:rPr>
          <w:sz w:val="24"/>
          <w:szCs w:val="24"/>
        </w:rPr>
      </w:pPr>
      <w:r>
        <w:rPr>
          <w:sz w:val="24"/>
          <w:szCs w:val="24"/>
        </w:rPr>
        <w:t>（六）</w:t>
      </w:r>
      <w:r>
        <w:rPr>
          <w:sz w:val="24"/>
          <w:szCs w:val="24"/>
        </w:rPr>
        <w:tab/>
      </w:r>
      <w:r>
        <w:rPr>
          <w:sz w:val="24"/>
          <w:szCs w:val="24"/>
        </w:rPr>
        <w:t>有权监督乙方发放的工资是否符合法定最低标准，有否按时支付国家规定</w:t>
      </w:r>
      <w:r>
        <w:rPr>
          <w:rFonts w:hint="eastAsia"/>
          <w:sz w:val="24"/>
          <w:szCs w:val="24"/>
        </w:rPr>
        <w:t>社会</w:t>
      </w:r>
      <w:r>
        <w:rPr>
          <w:sz w:val="24"/>
          <w:szCs w:val="24"/>
        </w:rPr>
        <w:t>保险费用（养老、失业、医疗、生育、工伤）</w:t>
      </w:r>
      <w:r>
        <w:rPr>
          <w:rFonts w:hint="eastAsia"/>
          <w:sz w:val="24"/>
          <w:szCs w:val="24"/>
        </w:rPr>
        <w:t>与住房公积金费用</w:t>
      </w:r>
      <w:r>
        <w:rPr>
          <w:sz w:val="24"/>
          <w:szCs w:val="24"/>
        </w:rPr>
        <w:t>，同时有权要求乙方出示相关的文件与证明。</w:t>
      </w:r>
    </w:p>
    <w:p w:rsidR="0059144F" w:rsidRDefault="008D7E0F">
      <w:pPr>
        <w:spacing w:line="480" w:lineRule="exact"/>
        <w:ind w:firstLineChars="200" w:firstLine="480"/>
        <w:rPr>
          <w:sz w:val="24"/>
          <w:szCs w:val="24"/>
        </w:rPr>
      </w:pPr>
      <w:r>
        <w:rPr>
          <w:sz w:val="24"/>
          <w:szCs w:val="24"/>
        </w:rPr>
        <w:t>（七）</w:t>
      </w:r>
      <w:r>
        <w:rPr>
          <w:sz w:val="24"/>
          <w:szCs w:val="24"/>
        </w:rPr>
        <w:tab/>
      </w:r>
      <w:r>
        <w:rPr>
          <w:sz w:val="24"/>
          <w:szCs w:val="24"/>
        </w:rPr>
        <w:t>竞争性磋商文件、响应文件及合同附件中约定的甲方其它权利义务。</w:t>
      </w:r>
    </w:p>
    <w:p w:rsidR="0059144F" w:rsidRDefault="008D7E0F">
      <w:pPr>
        <w:spacing w:line="480" w:lineRule="exact"/>
        <w:ind w:firstLineChars="200" w:firstLine="480"/>
        <w:rPr>
          <w:sz w:val="24"/>
          <w:szCs w:val="24"/>
        </w:rPr>
      </w:pPr>
      <w:r>
        <w:rPr>
          <w:sz w:val="24"/>
          <w:szCs w:val="24"/>
        </w:rPr>
        <w:t>第五条</w:t>
      </w:r>
      <w:r>
        <w:rPr>
          <w:sz w:val="24"/>
          <w:szCs w:val="24"/>
        </w:rPr>
        <w:t xml:space="preserve">  </w:t>
      </w:r>
      <w:r>
        <w:rPr>
          <w:sz w:val="24"/>
          <w:szCs w:val="24"/>
        </w:rPr>
        <w:t>乙方权利义务</w:t>
      </w:r>
    </w:p>
    <w:p w:rsidR="0059144F" w:rsidRDefault="008D7E0F">
      <w:pPr>
        <w:spacing w:line="480" w:lineRule="exact"/>
        <w:ind w:firstLineChars="200" w:firstLine="480"/>
        <w:rPr>
          <w:sz w:val="24"/>
          <w:szCs w:val="24"/>
        </w:rPr>
      </w:pPr>
      <w:r>
        <w:rPr>
          <w:sz w:val="24"/>
          <w:szCs w:val="24"/>
        </w:rPr>
        <w:t>（一）</w:t>
      </w:r>
      <w:r>
        <w:rPr>
          <w:sz w:val="24"/>
          <w:szCs w:val="24"/>
        </w:rPr>
        <w:tab/>
      </w:r>
      <w:r>
        <w:rPr>
          <w:sz w:val="24"/>
          <w:szCs w:val="24"/>
        </w:rPr>
        <w:t>根据有关法律法规及本合同的约定，制订管理制度，编制管理年度计划，并经甲方审定后实施。</w:t>
      </w:r>
    </w:p>
    <w:p w:rsidR="0059144F" w:rsidRDefault="008D7E0F">
      <w:pPr>
        <w:spacing w:line="480" w:lineRule="exact"/>
        <w:ind w:firstLineChars="200" w:firstLine="480"/>
        <w:rPr>
          <w:sz w:val="24"/>
          <w:szCs w:val="24"/>
        </w:rPr>
      </w:pPr>
      <w:r>
        <w:rPr>
          <w:sz w:val="24"/>
          <w:szCs w:val="24"/>
        </w:rPr>
        <w:t>（二）</w:t>
      </w:r>
      <w:r>
        <w:rPr>
          <w:sz w:val="24"/>
          <w:szCs w:val="24"/>
        </w:rPr>
        <w:tab/>
      </w:r>
      <w:r>
        <w:rPr>
          <w:sz w:val="24"/>
          <w:szCs w:val="24"/>
        </w:rPr>
        <w:t>乙方不得转包或分包项目内容，乙方转包或分包项目内容的，甲方有权解除合同，不予退还履约保证金。</w:t>
      </w:r>
    </w:p>
    <w:p w:rsidR="0059144F" w:rsidRDefault="008D7E0F">
      <w:pPr>
        <w:spacing w:line="480" w:lineRule="exact"/>
        <w:ind w:firstLineChars="200" w:firstLine="480"/>
        <w:rPr>
          <w:sz w:val="24"/>
          <w:szCs w:val="24"/>
        </w:rPr>
      </w:pPr>
      <w:r>
        <w:rPr>
          <w:sz w:val="24"/>
          <w:szCs w:val="24"/>
        </w:rPr>
        <w:t>（三）</w:t>
      </w:r>
      <w:r>
        <w:rPr>
          <w:sz w:val="24"/>
          <w:szCs w:val="24"/>
        </w:rPr>
        <w:tab/>
      </w:r>
      <w:r>
        <w:rPr>
          <w:sz w:val="24"/>
          <w:szCs w:val="24"/>
        </w:rPr>
        <w:t>负责编制管理年度计划。</w:t>
      </w:r>
    </w:p>
    <w:p w:rsidR="0059144F" w:rsidRDefault="008D7E0F">
      <w:pPr>
        <w:spacing w:line="480" w:lineRule="exact"/>
        <w:ind w:firstLineChars="200" w:firstLine="480"/>
        <w:rPr>
          <w:sz w:val="24"/>
          <w:szCs w:val="24"/>
        </w:rPr>
      </w:pPr>
      <w:r>
        <w:rPr>
          <w:sz w:val="24"/>
          <w:szCs w:val="24"/>
        </w:rPr>
        <w:t>（四）</w:t>
      </w:r>
      <w:r>
        <w:rPr>
          <w:sz w:val="24"/>
          <w:szCs w:val="24"/>
        </w:rPr>
        <w:tab/>
      </w:r>
      <w:r>
        <w:rPr>
          <w:sz w:val="24"/>
          <w:szCs w:val="24"/>
        </w:rPr>
        <w:t>对甲方提供使用的办公用房、设施，乙方不得擅自改建或改变使用功能。</w:t>
      </w:r>
    </w:p>
    <w:p w:rsidR="0059144F" w:rsidRDefault="008D7E0F">
      <w:pPr>
        <w:spacing w:line="480" w:lineRule="exact"/>
        <w:ind w:firstLineChars="200" w:firstLine="480"/>
        <w:rPr>
          <w:sz w:val="24"/>
          <w:szCs w:val="24"/>
        </w:rPr>
      </w:pPr>
      <w:r>
        <w:rPr>
          <w:sz w:val="24"/>
          <w:szCs w:val="24"/>
        </w:rPr>
        <w:t>（五）</w:t>
      </w:r>
      <w:r>
        <w:rPr>
          <w:sz w:val="24"/>
          <w:szCs w:val="24"/>
        </w:rPr>
        <w:tab/>
      </w:r>
      <w:r>
        <w:rPr>
          <w:sz w:val="24"/>
          <w:szCs w:val="24"/>
        </w:rPr>
        <w:t>在日常管理过程中发生的事故应及时告知采购人。</w:t>
      </w:r>
    </w:p>
    <w:p w:rsidR="0059144F" w:rsidRDefault="008D7E0F">
      <w:pPr>
        <w:spacing w:line="480" w:lineRule="exact"/>
        <w:ind w:firstLineChars="200" w:firstLine="480"/>
        <w:rPr>
          <w:sz w:val="24"/>
          <w:szCs w:val="24"/>
        </w:rPr>
      </w:pPr>
      <w:r>
        <w:rPr>
          <w:sz w:val="24"/>
          <w:szCs w:val="24"/>
        </w:rPr>
        <w:t>（六）</w:t>
      </w:r>
      <w:r>
        <w:rPr>
          <w:sz w:val="24"/>
          <w:szCs w:val="24"/>
        </w:rPr>
        <w:tab/>
      </w:r>
      <w:r>
        <w:rPr>
          <w:sz w:val="24"/>
          <w:szCs w:val="24"/>
        </w:rPr>
        <w:t>在服务期内，乙方必须做好工作人员所需要的安全教育及安全措施，保证工作人员的安全，乙方工作人员在甲方工作范围内发生事故的一切责任由乙方负责。</w:t>
      </w:r>
    </w:p>
    <w:p w:rsidR="0059144F" w:rsidRDefault="008D7E0F">
      <w:pPr>
        <w:spacing w:line="480" w:lineRule="exact"/>
        <w:ind w:firstLineChars="200" w:firstLine="480"/>
        <w:rPr>
          <w:sz w:val="24"/>
          <w:szCs w:val="24"/>
        </w:rPr>
      </w:pPr>
      <w:r>
        <w:rPr>
          <w:sz w:val="24"/>
          <w:szCs w:val="24"/>
        </w:rPr>
        <w:t>（七）</w:t>
      </w:r>
      <w:r>
        <w:rPr>
          <w:sz w:val="24"/>
          <w:szCs w:val="24"/>
        </w:rPr>
        <w:tab/>
      </w:r>
      <w:r>
        <w:rPr>
          <w:sz w:val="24"/>
          <w:szCs w:val="24"/>
        </w:rPr>
        <w:t>乙方的服务人员要有符合国家规定的上岗证，乙方的服务人员须听从甲方调动指挥。</w:t>
      </w:r>
    </w:p>
    <w:p w:rsidR="0059144F" w:rsidRDefault="008D7E0F">
      <w:pPr>
        <w:spacing w:line="480" w:lineRule="exact"/>
        <w:ind w:firstLineChars="200" w:firstLine="480"/>
        <w:rPr>
          <w:sz w:val="24"/>
          <w:szCs w:val="24"/>
        </w:rPr>
      </w:pPr>
      <w:r>
        <w:rPr>
          <w:sz w:val="24"/>
          <w:szCs w:val="24"/>
        </w:rPr>
        <w:t>（八）</w:t>
      </w:r>
      <w:r>
        <w:rPr>
          <w:sz w:val="24"/>
          <w:szCs w:val="24"/>
        </w:rPr>
        <w:tab/>
      </w:r>
      <w:r>
        <w:rPr>
          <w:sz w:val="24"/>
          <w:szCs w:val="24"/>
        </w:rPr>
        <w:t>乙方服务人员的工资、社会保险等福利，必须符合国家有关规定。</w:t>
      </w:r>
    </w:p>
    <w:p w:rsidR="0059144F" w:rsidRDefault="008D7E0F">
      <w:pPr>
        <w:spacing w:line="480" w:lineRule="exact"/>
        <w:ind w:firstLineChars="200" w:firstLine="480"/>
        <w:rPr>
          <w:sz w:val="24"/>
          <w:szCs w:val="24"/>
        </w:rPr>
      </w:pPr>
      <w:r>
        <w:rPr>
          <w:sz w:val="24"/>
          <w:szCs w:val="24"/>
        </w:rPr>
        <w:t>（九）</w:t>
      </w:r>
      <w:r>
        <w:rPr>
          <w:sz w:val="24"/>
          <w:szCs w:val="24"/>
        </w:rPr>
        <w:tab/>
      </w:r>
      <w:r>
        <w:rPr>
          <w:sz w:val="24"/>
          <w:szCs w:val="24"/>
        </w:rPr>
        <w:t>本合同终止时，乙方须向甲方移交有关档案资料。</w:t>
      </w:r>
    </w:p>
    <w:p w:rsidR="0059144F" w:rsidRDefault="008D7E0F">
      <w:pPr>
        <w:spacing w:line="480" w:lineRule="exact"/>
        <w:ind w:firstLineChars="200" w:firstLine="480"/>
        <w:rPr>
          <w:sz w:val="24"/>
          <w:szCs w:val="24"/>
        </w:rPr>
      </w:pPr>
      <w:r>
        <w:rPr>
          <w:sz w:val="24"/>
          <w:szCs w:val="24"/>
        </w:rPr>
        <w:t>（十）</w:t>
      </w:r>
      <w:r>
        <w:rPr>
          <w:sz w:val="24"/>
          <w:szCs w:val="24"/>
        </w:rPr>
        <w:tab/>
      </w:r>
      <w:r>
        <w:rPr>
          <w:sz w:val="24"/>
          <w:szCs w:val="24"/>
        </w:rPr>
        <w:t>竞争性磋商文件及合同附件中约定的乙方其它权利义务。</w:t>
      </w:r>
    </w:p>
    <w:p w:rsidR="0059144F" w:rsidRDefault="008D7E0F">
      <w:pPr>
        <w:spacing w:line="480" w:lineRule="exact"/>
        <w:ind w:firstLineChars="200" w:firstLine="480"/>
        <w:rPr>
          <w:sz w:val="24"/>
          <w:szCs w:val="24"/>
        </w:rPr>
      </w:pPr>
      <w:r>
        <w:rPr>
          <w:sz w:val="24"/>
          <w:szCs w:val="24"/>
        </w:rPr>
        <w:t>第六条</w:t>
      </w:r>
      <w:r>
        <w:rPr>
          <w:sz w:val="24"/>
          <w:szCs w:val="24"/>
        </w:rPr>
        <w:t xml:space="preserve">  </w:t>
      </w:r>
      <w:r>
        <w:rPr>
          <w:sz w:val="24"/>
          <w:szCs w:val="24"/>
        </w:rPr>
        <w:t>具体质量要求详见项目需求书。</w:t>
      </w:r>
    </w:p>
    <w:p w:rsidR="0059144F" w:rsidRDefault="008D7E0F">
      <w:pPr>
        <w:spacing w:line="480" w:lineRule="exact"/>
        <w:ind w:firstLineChars="200" w:firstLine="480"/>
        <w:rPr>
          <w:sz w:val="24"/>
          <w:szCs w:val="24"/>
        </w:rPr>
      </w:pPr>
      <w:r>
        <w:rPr>
          <w:sz w:val="24"/>
          <w:szCs w:val="24"/>
        </w:rPr>
        <w:t>第七条</w:t>
      </w:r>
      <w:r>
        <w:rPr>
          <w:sz w:val="24"/>
          <w:szCs w:val="24"/>
        </w:rPr>
        <w:t xml:space="preserve">  </w:t>
      </w:r>
      <w:r>
        <w:rPr>
          <w:sz w:val="24"/>
          <w:szCs w:val="24"/>
        </w:rPr>
        <w:t>合同金额</w:t>
      </w:r>
    </w:p>
    <w:p w:rsidR="0059144F" w:rsidRDefault="008D7E0F">
      <w:pPr>
        <w:spacing w:line="480" w:lineRule="exact"/>
        <w:ind w:firstLineChars="200" w:firstLine="480"/>
        <w:rPr>
          <w:sz w:val="24"/>
          <w:szCs w:val="24"/>
        </w:rPr>
      </w:pPr>
      <w:r>
        <w:rPr>
          <w:sz w:val="24"/>
          <w:szCs w:val="24"/>
        </w:rPr>
        <w:t>在服务期内，甲方支付给乙方的保安服务费总金额为人民币</w:t>
      </w:r>
      <w:r>
        <w:rPr>
          <w:sz w:val="24"/>
          <w:szCs w:val="24"/>
        </w:rPr>
        <w:t xml:space="preserve">             </w:t>
      </w:r>
      <w:r>
        <w:rPr>
          <w:sz w:val="24"/>
          <w:szCs w:val="24"/>
        </w:rPr>
        <w:t>元（￥</w:t>
      </w:r>
      <w:r>
        <w:rPr>
          <w:sz w:val="24"/>
          <w:szCs w:val="24"/>
        </w:rPr>
        <w:t xml:space="preserve">         </w:t>
      </w:r>
      <w:r>
        <w:rPr>
          <w:sz w:val="24"/>
          <w:szCs w:val="24"/>
        </w:rPr>
        <w:t>）。此费用甲方分</w:t>
      </w:r>
      <w:r>
        <w:rPr>
          <w:sz w:val="24"/>
          <w:szCs w:val="24"/>
        </w:rPr>
        <w:t xml:space="preserve">  </w:t>
      </w:r>
      <w:r>
        <w:rPr>
          <w:sz w:val="24"/>
          <w:szCs w:val="24"/>
        </w:rPr>
        <w:t>次支付，每次支付金额为</w:t>
      </w:r>
      <w:r>
        <w:rPr>
          <w:sz w:val="24"/>
          <w:szCs w:val="24"/>
        </w:rPr>
        <w:t xml:space="preserve">     </w:t>
      </w:r>
      <w:r>
        <w:rPr>
          <w:sz w:val="24"/>
          <w:szCs w:val="24"/>
        </w:rPr>
        <w:t>元。</w:t>
      </w:r>
    </w:p>
    <w:p w:rsidR="0059144F" w:rsidRDefault="008D7E0F">
      <w:pPr>
        <w:spacing w:line="480" w:lineRule="exact"/>
        <w:ind w:firstLineChars="200" w:firstLine="480"/>
        <w:rPr>
          <w:sz w:val="24"/>
          <w:szCs w:val="24"/>
        </w:rPr>
      </w:pPr>
      <w:r>
        <w:rPr>
          <w:sz w:val="24"/>
          <w:szCs w:val="24"/>
        </w:rPr>
        <w:t>第八条</w:t>
      </w:r>
      <w:r>
        <w:rPr>
          <w:sz w:val="24"/>
          <w:szCs w:val="24"/>
        </w:rPr>
        <w:t xml:space="preserve">  </w:t>
      </w:r>
      <w:r>
        <w:rPr>
          <w:sz w:val="24"/>
          <w:szCs w:val="24"/>
        </w:rPr>
        <w:t>付款方式</w:t>
      </w:r>
    </w:p>
    <w:p w:rsidR="0059144F" w:rsidRDefault="008D7E0F">
      <w:pPr>
        <w:spacing w:line="480" w:lineRule="exact"/>
        <w:ind w:firstLineChars="200" w:firstLine="480"/>
        <w:rPr>
          <w:sz w:val="24"/>
          <w:szCs w:val="24"/>
        </w:rPr>
      </w:pPr>
      <w:r>
        <w:rPr>
          <w:sz w:val="24"/>
          <w:szCs w:val="24"/>
        </w:rPr>
        <w:t>按采购</w:t>
      </w:r>
      <w:r>
        <w:rPr>
          <w:color w:val="000000"/>
          <w:sz w:val="24"/>
          <w:szCs w:val="24"/>
        </w:rPr>
        <w:t>文件第二部分的规</w:t>
      </w:r>
      <w:r>
        <w:rPr>
          <w:sz w:val="24"/>
          <w:szCs w:val="24"/>
        </w:rPr>
        <w:t>定。</w:t>
      </w:r>
    </w:p>
    <w:p w:rsidR="0059144F" w:rsidRDefault="008D7E0F">
      <w:pPr>
        <w:spacing w:line="480" w:lineRule="exact"/>
        <w:ind w:firstLineChars="200" w:firstLine="480"/>
        <w:rPr>
          <w:sz w:val="24"/>
          <w:szCs w:val="24"/>
        </w:rPr>
      </w:pPr>
      <w:r>
        <w:rPr>
          <w:sz w:val="24"/>
          <w:szCs w:val="24"/>
        </w:rPr>
        <w:t>第九条</w:t>
      </w:r>
      <w:r>
        <w:rPr>
          <w:sz w:val="24"/>
          <w:szCs w:val="24"/>
        </w:rPr>
        <w:t xml:space="preserve">  </w:t>
      </w:r>
      <w:r>
        <w:rPr>
          <w:sz w:val="24"/>
          <w:szCs w:val="24"/>
        </w:rPr>
        <w:t>服务费用</w:t>
      </w:r>
    </w:p>
    <w:p w:rsidR="0059144F" w:rsidRDefault="008D7E0F">
      <w:pPr>
        <w:spacing w:line="480" w:lineRule="exact"/>
        <w:ind w:firstLineChars="200" w:firstLine="480"/>
        <w:rPr>
          <w:sz w:val="24"/>
          <w:szCs w:val="24"/>
        </w:rPr>
      </w:pPr>
      <w:r>
        <w:rPr>
          <w:sz w:val="24"/>
          <w:szCs w:val="24"/>
        </w:rPr>
        <w:t>合同履行期间国家或地区政策调整（如最低工资标准调整），则服务费于次月作相应调整。（可选，与需求相对应）</w:t>
      </w:r>
    </w:p>
    <w:p w:rsidR="0059144F" w:rsidRDefault="008D7E0F">
      <w:pPr>
        <w:spacing w:line="480" w:lineRule="exact"/>
        <w:ind w:firstLineChars="200" w:firstLine="480"/>
        <w:rPr>
          <w:sz w:val="24"/>
          <w:szCs w:val="24"/>
        </w:rPr>
      </w:pPr>
      <w:r>
        <w:rPr>
          <w:sz w:val="24"/>
          <w:szCs w:val="24"/>
        </w:rPr>
        <w:t>第十条</w:t>
      </w:r>
      <w:r>
        <w:rPr>
          <w:sz w:val="24"/>
          <w:szCs w:val="24"/>
        </w:rPr>
        <w:t xml:space="preserve">  </w:t>
      </w:r>
      <w:r>
        <w:rPr>
          <w:sz w:val="24"/>
          <w:szCs w:val="24"/>
        </w:rPr>
        <w:t>税费</w:t>
      </w:r>
    </w:p>
    <w:p w:rsidR="0059144F" w:rsidRDefault="008D7E0F">
      <w:pPr>
        <w:spacing w:line="480" w:lineRule="exact"/>
        <w:ind w:firstLineChars="200" w:firstLine="480"/>
        <w:rPr>
          <w:sz w:val="24"/>
          <w:szCs w:val="24"/>
        </w:rPr>
      </w:pPr>
      <w:r>
        <w:rPr>
          <w:sz w:val="24"/>
          <w:szCs w:val="24"/>
        </w:rPr>
        <w:t>按照中国现行税法规定的税费均应由甲、乙方分别自行负担。</w:t>
      </w:r>
    </w:p>
    <w:p w:rsidR="0059144F" w:rsidRDefault="008D7E0F">
      <w:pPr>
        <w:spacing w:line="480" w:lineRule="exact"/>
        <w:ind w:firstLineChars="200" w:firstLine="480"/>
        <w:rPr>
          <w:sz w:val="24"/>
          <w:szCs w:val="24"/>
        </w:rPr>
      </w:pPr>
      <w:r>
        <w:rPr>
          <w:sz w:val="24"/>
          <w:szCs w:val="24"/>
        </w:rPr>
        <w:t>第十一条</w:t>
      </w:r>
      <w:r>
        <w:rPr>
          <w:sz w:val="24"/>
          <w:szCs w:val="24"/>
        </w:rPr>
        <w:t xml:space="preserve">  </w:t>
      </w:r>
      <w:r>
        <w:rPr>
          <w:sz w:val="24"/>
          <w:szCs w:val="24"/>
        </w:rPr>
        <w:t>乙方应在合同签订后</w:t>
      </w:r>
      <w:r>
        <w:rPr>
          <w:sz w:val="24"/>
          <w:szCs w:val="24"/>
        </w:rPr>
        <w:t xml:space="preserve">    </w:t>
      </w:r>
      <w:r>
        <w:rPr>
          <w:sz w:val="24"/>
          <w:szCs w:val="24"/>
        </w:rPr>
        <w:t>个工作日内，向甲方提交履约保证金，履约保证金额为人民币</w:t>
      </w:r>
      <w:r>
        <w:rPr>
          <w:sz w:val="24"/>
          <w:szCs w:val="24"/>
        </w:rPr>
        <w:t xml:space="preserve">           </w:t>
      </w:r>
      <w:r>
        <w:rPr>
          <w:sz w:val="24"/>
          <w:szCs w:val="24"/>
        </w:rPr>
        <w:t>元（￥</w:t>
      </w:r>
      <w:r>
        <w:rPr>
          <w:sz w:val="24"/>
          <w:szCs w:val="24"/>
        </w:rPr>
        <w:t xml:space="preserve">           </w:t>
      </w:r>
      <w:r>
        <w:rPr>
          <w:sz w:val="24"/>
          <w:szCs w:val="24"/>
        </w:rPr>
        <w:t>）。若乙方没有违约行为，履约保证金在合同有效期满后</w:t>
      </w:r>
      <w:r>
        <w:rPr>
          <w:sz w:val="24"/>
          <w:szCs w:val="24"/>
        </w:rPr>
        <w:t xml:space="preserve">    </w:t>
      </w:r>
      <w:r>
        <w:rPr>
          <w:sz w:val="24"/>
          <w:szCs w:val="24"/>
        </w:rPr>
        <w:t>个工作日内由甲方无息退还。</w:t>
      </w:r>
    </w:p>
    <w:p w:rsidR="0059144F" w:rsidRDefault="008D7E0F">
      <w:pPr>
        <w:spacing w:line="480" w:lineRule="exact"/>
        <w:ind w:firstLineChars="200" w:firstLine="480"/>
        <w:rPr>
          <w:sz w:val="24"/>
          <w:szCs w:val="24"/>
        </w:rPr>
      </w:pPr>
      <w:r>
        <w:rPr>
          <w:sz w:val="24"/>
          <w:szCs w:val="24"/>
        </w:rPr>
        <w:t>第十二条</w:t>
      </w:r>
      <w:r>
        <w:rPr>
          <w:sz w:val="24"/>
          <w:szCs w:val="24"/>
        </w:rPr>
        <w:t xml:space="preserve">  </w:t>
      </w:r>
      <w:r>
        <w:rPr>
          <w:sz w:val="24"/>
          <w:szCs w:val="24"/>
        </w:rPr>
        <w:t>乙方提供发票后，甲方应按期付清服务费，每逾期一天，支付欠款总额</w:t>
      </w:r>
      <w:r>
        <w:rPr>
          <w:sz w:val="24"/>
          <w:szCs w:val="24"/>
        </w:rPr>
        <w:t>3‰</w:t>
      </w:r>
      <w:r>
        <w:rPr>
          <w:sz w:val="24"/>
          <w:szCs w:val="24"/>
        </w:rPr>
        <w:t>的违约金；累计违约金不超过服务费总额的</w:t>
      </w:r>
      <w:r>
        <w:rPr>
          <w:sz w:val="24"/>
          <w:szCs w:val="24"/>
        </w:rPr>
        <w:t>5%</w:t>
      </w:r>
      <w:r>
        <w:rPr>
          <w:sz w:val="24"/>
          <w:szCs w:val="24"/>
        </w:rPr>
        <w:t>。乙方应按其响应项目提供服务，凡未提供或未达到标准的限期整改，逾期未改的，每逾期一天，由甲方扣除当月服务费的</w:t>
      </w:r>
      <w:r>
        <w:rPr>
          <w:sz w:val="24"/>
          <w:szCs w:val="24"/>
        </w:rPr>
        <w:t>3‰</w:t>
      </w:r>
      <w:r>
        <w:rPr>
          <w:sz w:val="24"/>
          <w:szCs w:val="24"/>
        </w:rPr>
        <w:t>作为违约金，累积违约金不超过服务费总额的</w:t>
      </w:r>
      <w:r>
        <w:rPr>
          <w:sz w:val="24"/>
          <w:szCs w:val="24"/>
        </w:rPr>
        <w:t>5%</w:t>
      </w:r>
      <w:r>
        <w:rPr>
          <w:sz w:val="24"/>
          <w:szCs w:val="24"/>
        </w:rPr>
        <w:t>。</w:t>
      </w:r>
    </w:p>
    <w:p w:rsidR="0059144F" w:rsidRDefault="008D7E0F">
      <w:pPr>
        <w:spacing w:line="480" w:lineRule="exact"/>
        <w:ind w:firstLineChars="200" w:firstLine="480"/>
        <w:rPr>
          <w:sz w:val="24"/>
          <w:szCs w:val="24"/>
        </w:rPr>
      </w:pPr>
      <w:r>
        <w:rPr>
          <w:sz w:val="24"/>
          <w:szCs w:val="24"/>
        </w:rPr>
        <w:t>第十三条</w:t>
      </w:r>
      <w:r>
        <w:rPr>
          <w:sz w:val="24"/>
          <w:szCs w:val="24"/>
        </w:rPr>
        <w:t xml:space="preserve">  </w:t>
      </w:r>
      <w:r>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59144F" w:rsidRDefault="008D7E0F">
      <w:pPr>
        <w:spacing w:line="480" w:lineRule="exact"/>
        <w:ind w:firstLineChars="200" w:firstLine="480"/>
        <w:rPr>
          <w:sz w:val="24"/>
          <w:szCs w:val="24"/>
        </w:rPr>
      </w:pPr>
      <w:r>
        <w:rPr>
          <w:sz w:val="24"/>
          <w:szCs w:val="24"/>
        </w:rPr>
        <w:t>第十四条</w:t>
      </w:r>
      <w:r>
        <w:rPr>
          <w:sz w:val="24"/>
          <w:szCs w:val="24"/>
        </w:rPr>
        <w:t xml:space="preserve">  </w:t>
      </w:r>
      <w:r>
        <w:rPr>
          <w:sz w:val="24"/>
          <w:szCs w:val="24"/>
        </w:rPr>
        <w:t>由于不可预见、不可避免、不可克服等不可抗力的原因，一方不能履行合同义务的，应当在不可抗力发生之日起</w:t>
      </w:r>
      <w:r>
        <w:rPr>
          <w:sz w:val="24"/>
          <w:szCs w:val="24"/>
        </w:rPr>
        <w:t xml:space="preserve">     </w:t>
      </w:r>
      <w:r>
        <w:rPr>
          <w:sz w:val="24"/>
          <w:szCs w:val="24"/>
        </w:rPr>
        <w:t>天内以书面形式通知对方，证明不可抗力事件的存在。</w:t>
      </w:r>
    </w:p>
    <w:p w:rsidR="0059144F" w:rsidRDefault="008D7E0F">
      <w:pPr>
        <w:spacing w:line="480" w:lineRule="exact"/>
        <w:ind w:firstLineChars="200" w:firstLine="480"/>
        <w:rPr>
          <w:sz w:val="24"/>
          <w:szCs w:val="24"/>
        </w:rPr>
      </w:pPr>
      <w:r>
        <w:rPr>
          <w:sz w:val="24"/>
          <w:szCs w:val="24"/>
        </w:rPr>
        <w:t>第十五条</w:t>
      </w:r>
      <w:r>
        <w:rPr>
          <w:sz w:val="24"/>
          <w:szCs w:val="24"/>
        </w:rPr>
        <w:t xml:space="preserve">  </w:t>
      </w:r>
      <w:r>
        <w:rPr>
          <w:sz w:val="24"/>
          <w:szCs w:val="24"/>
        </w:rPr>
        <w:t>不可抗力事件发生后，甲方和乙方应当积极寻求以合理的方式履行本合同。如不可抗力无法消除，致使合同目的无法实现的，双方均有权解除合同，且均不互相索赔。</w:t>
      </w:r>
    </w:p>
    <w:p w:rsidR="0059144F" w:rsidRDefault="008D7E0F">
      <w:pPr>
        <w:spacing w:line="480" w:lineRule="exact"/>
        <w:ind w:firstLineChars="200" w:firstLine="480"/>
        <w:rPr>
          <w:sz w:val="24"/>
          <w:szCs w:val="24"/>
        </w:rPr>
      </w:pPr>
      <w:r>
        <w:rPr>
          <w:sz w:val="24"/>
          <w:szCs w:val="24"/>
        </w:rPr>
        <w:t>第十六条</w:t>
      </w:r>
      <w:r>
        <w:rPr>
          <w:sz w:val="24"/>
          <w:szCs w:val="24"/>
        </w:rPr>
        <w:t xml:space="preserve">  </w:t>
      </w:r>
      <w:r>
        <w:rPr>
          <w:sz w:val="24"/>
          <w:szCs w:val="24"/>
        </w:rPr>
        <w:t>扣罚标准：</w:t>
      </w:r>
      <w:r>
        <w:rPr>
          <w:sz w:val="24"/>
          <w:szCs w:val="24"/>
        </w:rPr>
        <w:t xml:space="preserve"> </w:t>
      </w:r>
    </w:p>
    <w:p w:rsidR="0059144F" w:rsidRDefault="008D7E0F">
      <w:pPr>
        <w:spacing w:line="480" w:lineRule="exact"/>
        <w:ind w:firstLineChars="200" w:firstLine="480"/>
        <w:rPr>
          <w:sz w:val="24"/>
          <w:szCs w:val="24"/>
        </w:rPr>
      </w:pPr>
      <w:r>
        <w:rPr>
          <w:sz w:val="24"/>
          <w:szCs w:val="24"/>
        </w:rPr>
        <w:t>第十七条</w:t>
      </w:r>
      <w:r>
        <w:rPr>
          <w:sz w:val="24"/>
          <w:szCs w:val="24"/>
        </w:rPr>
        <w:t xml:space="preserve">  </w:t>
      </w:r>
      <w:r>
        <w:rPr>
          <w:sz w:val="24"/>
          <w:szCs w:val="24"/>
        </w:rPr>
        <w:t>服务费用涉及的投诉类型、过错大小、事故性质、有效性的确定由甲、乙双方另行协商予以明确，个别投诉事项可以具体个案具体明确，有分歧异议的，以甲方的意见为准。</w:t>
      </w:r>
    </w:p>
    <w:p w:rsidR="0059144F" w:rsidRDefault="008D7E0F">
      <w:pPr>
        <w:spacing w:line="480" w:lineRule="exact"/>
        <w:ind w:firstLineChars="200" w:firstLine="480"/>
        <w:rPr>
          <w:sz w:val="24"/>
          <w:szCs w:val="24"/>
        </w:rPr>
      </w:pPr>
      <w:r>
        <w:rPr>
          <w:sz w:val="24"/>
          <w:szCs w:val="24"/>
        </w:rPr>
        <w:t>第十八条</w:t>
      </w:r>
      <w:r>
        <w:rPr>
          <w:sz w:val="24"/>
          <w:szCs w:val="24"/>
        </w:rPr>
        <w:t xml:space="preserve">  </w:t>
      </w:r>
      <w:r>
        <w:rPr>
          <w:sz w:val="24"/>
          <w:szCs w:val="24"/>
        </w:rPr>
        <w:t>罚金原则上用于甲方奖励乙方派驻人员中的服务表现优秀员工，具体奖励事项、奖励金额由甲方确定。</w:t>
      </w:r>
    </w:p>
    <w:p w:rsidR="0059144F" w:rsidRDefault="008D7E0F">
      <w:pPr>
        <w:spacing w:line="480" w:lineRule="exact"/>
        <w:ind w:firstLineChars="200" w:firstLine="480"/>
        <w:rPr>
          <w:sz w:val="24"/>
          <w:szCs w:val="24"/>
        </w:rPr>
      </w:pPr>
      <w:r>
        <w:rPr>
          <w:sz w:val="24"/>
          <w:szCs w:val="24"/>
        </w:rPr>
        <w:t>第十九条</w:t>
      </w:r>
      <w:r>
        <w:rPr>
          <w:sz w:val="24"/>
          <w:szCs w:val="24"/>
        </w:rPr>
        <w:t xml:space="preserve">  </w:t>
      </w:r>
      <w:r>
        <w:rPr>
          <w:sz w:val="24"/>
          <w:szCs w:val="24"/>
        </w:rPr>
        <w:t>非天津注册投标人一旦成交，须在</w:t>
      </w:r>
      <w:r>
        <w:rPr>
          <w:sz w:val="24"/>
          <w:szCs w:val="24"/>
        </w:rPr>
        <w:t>_________</w:t>
      </w:r>
      <w:r>
        <w:rPr>
          <w:sz w:val="24"/>
          <w:szCs w:val="24"/>
        </w:rPr>
        <w:t>内到天津市公安机关进行备案。</w:t>
      </w:r>
    </w:p>
    <w:p w:rsidR="0059144F" w:rsidRDefault="008D7E0F">
      <w:pPr>
        <w:spacing w:line="480" w:lineRule="exact"/>
        <w:ind w:firstLineChars="200" w:firstLine="480"/>
        <w:rPr>
          <w:sz w:val="24"/>
          <w:szCs w:val="24"/>
        </w:rPr>
      </w:pPr>
      <w:r>
        <w:rPr>
          <w:sz w:val="24"/>
          <w:szCs w:val="24"/>
        </w:rPr>
        <w:t>第二十条</w:t>
      </w:r>
      <w:r>
        <w:rPr>
          <w:sz w:val="24"/>
          <w:szCs w:val="24"/>
        </w:rPr>
        <w:t xml:space="preserve">  </w:t>
      </w:r>
      <w:r>
        <w:rPr>
          <w:sz w:val="24"/>
          <w:szCs w:val="24"/>
        </w:rPr>
        <w:t>本合同发生争议，由双方协商，协商不成时向甲方所在地人民法院提起诉讼。</w:t>
      </w:r>
    </w:p>
    <w:p w:rsidR="0059144F" w:rsidRDefault="008D7E0F">
      <w:pPr>
        <w:spacing w:line="480" w:lineRule="exact"/>
        <w:ind w:firstLineChars="200" w:firstLine="480"/>
        <w:rPr>
          <w:sz w:val="24"/>
          <w:szCs w:val="24"/>
        </w:rPr>
      </w:pPr>
      <w:r>
        <w:rPr>
          <w:sz w:val="24"/>
          <w:szCs w:val="24"/>
        </w:rPr>
        <w:t>第二十一条</w:t>
      </w:r>
      <w:r>
        <w:rPr>
          <w:sz w:val="24"/>
          <w:szCs w:val="24"/>
        </w:rPr>
        <w:t xml:space="preserve">  </w:t>
      </w:r>
      <w:r>
        <w:rPr>
          <w:sz w:val="24"/>
          <w:szCs w:val="24"/>
        </w:rPr>
        <w:t>本合同一式</w:t>
      </w:r>
      <w:r>
        <w:rPr>
          <w:sz w:val="24"/>
          <w:szCs w:val="24"/>
        </w:rPr>
        <w:t xml:space="preserve">   </w:t>
      </w:r>
      <w:r>
        <w:rPr>
          <w:sz w:val="24"/>
          <w:szCs w:val="24"/>
        </w:rPr>
        <w:t>份，具有同等效力，甲、乙双方各执</w:t>
      </w:r>
      <w:r>
        <w:rPr>
          <w:sz w:val="24"/>
          <w:szCs w:val="24"/>
        </w:rPr>
        <w:t xml:space="preserve">   </w:t>
      </w:r>
      <w:r>
        <w:rPr>
          <w:sz w:val="24"/>
          <w:szCs w:val="24"/>
        </w:rPr>
        <w:t>份。合同自双方签字盖章之日起生效。</w:t>
      </w:r>
    </w:p>
    <w:p w:rsidR="0059144F" w:rsidRDefault="008D7E0F">
      <w:pPr>
        <w:spacing w:line="480" w:lineRule="exact"/>
        <w:ind w:firstLineChars="200" w:firstLine="480"/>
        <w:rPr>
          <w:sz w:val="24"/>
          <w:szCs w:val="24"/>
        </w:rPr>
      </w:pPr>
      <w:r>
        <w:rPr>
          <w:sz w:val="24"/>
          <w:szCs w:val="24"/>
        </w:rPr>
        <w:t>第二十二条</w:t>
      </w:r>
      <w:r>
        <w:rPr>
          <w:sz w:val="24"/>
          <w:szCs w:val="24"/>
        </w:rPr>
        <w:t xml:space="preserve">  </w:t>
      </w:r>
      <w:r>
        <w:rPr>
          <w:sz w:val="24"/>
          <w:szCs w:val="24"/>
        </w:rPr>
        <w:t>本合同未尽事宜，由双方协商处理。</w:t>
      </w:r>
    </w:p>
    <w:p w:rsidR="0059144F" w:rsidRDefault="0059144F">
      <w:pPr>
        <w:spacing w:line="480" w:lineRule="exact"/>
        <w:ind w:firstLineChars="200" w:firstLine="480"/>
        <w:rPr>
          <w:sz w:val="24"/>
          <w:szCs w:val="24"/>
        </w:rPr>
      </w:pPr>
    </w:p>
    <w:p w:rsidR="0059144F" w:rsidRDefault="008D7E0F">
      <w:pPr>
        <w:spacing w:line="480" w:lineRule="exact"/>
        <w:ind w:firstLineChars="200" w:firstLine="480"/>
        <w:rPr>
          <w:sz w:val="24"/>
          <w:szCs w:val="24"/>
        </w:rPr>
      </w:pPr>
      <w:r>
        <w:rPr>
          <w:sz w:val="24"/>
          <w:szCs w:val="24"/>
        </w:rPr>
        <w:t>甲方：</w:t>
      </w:r>
      <w:r>
        <w:rPr>
          <w:sz w:val="24"/>
          <w:szCs w:val="24"/>
        </w:rPr>
        <w:tab/>
      </w:r>
      <w:r>
        <w:rPr>
          <w:sz w:val="24"/>
          <w:szCs w:val="24"/>
        </w:rPr>
        <w:t>（盖章）</w:t>
      </w:r>
      <w:r>
        <w:rPr>
          <w:sz w:val="24"/>
          <w:szCs w:val="24"/>
        </w:rPr>
        <w:t xml:space="preserve">                   </w:t>
      </w:r>
      <w:r>
        <w:rPr>
          <w:sz w:val="24"/>
          <w:szCs w:val="24"/>
        </w:rPr>
        <w:tab/>
      </w:r>
      <w:r>
        <w:rPr>
          <w:sz w:val="24"/>
          <w:szCs w:val="24"/>
        </w:rPr>
        <w:t>乙方：</w:t>
      </w:r>
      <w:r>
        <w:rPr>
          <w:sz w:val="24"/>
          <w:szCs w:val="24"/>
        </w:rPr>
        <w:tab/>
      </w:r>
      <w:r>
        <w:rPr>
          <w:sz w:val="24"/>
          <w:szCs w:val="24"/>
        </w:rPr>
        <w:t>（盖章）</w:t>
      </w:r>
    </w:p>
    <w:p w:rsidR="0059144F" w:rsidRDefault="008D7E0F">
      <w:pPr>
        <w:spacing w:line="480" w:lineRule="exact"/>
        <w:ind w:firstLineChars="200" w:firstLine="480"/>
        <w:rPr>
          <w:sz w:val="24"/>
          <w:szCs w:val="24"/>
        </w:rPr>
      </w:pPr>
      <w:r>
        <w:rPr>
          <w:sz w:val="24"/>
          <w:szCs w:val="24"/>
        </w:rPr>
        <w:t>签约代表：</w:t>
      </w:r>
      <w:r>
        <w:rPr>
          <w:sz w:val="24"/>
          <w:szCs w:val="24"/>
        </w:rPr>
        <w:tab/>
      </w:r>
      <w:r>
        <w:rPr>
          <w:sz w:val="24"/>
          <w:szCs w:val="24"/>
        </w:rPr>
        <w:tab/>
        <w:t xml:space="preserve">                      </w:t>
      </w:r>
      <w:r>
        <w:rPr>
          <w:sz w:val="24"/>
          <w:szCs w:val="24"/>
        </w:rPr>
        <w:t>签约代表：</w:t>
      </w:r>
      <w:r>
        <w:rPr>
          <w:sz w:val="24"/>
          <w:szCs w:val="24"/>
        </w:rPr>
        <w:tab/>
      </w:r>
    </w:p>
    <w:p w:rsidR="0059144F" w:rsidRDefault="008D7E0F">
      <w:pPr>
        <w:spacing w:line="480" w:lineRule="exact"/>
        <w:ind w:firstLineChars="200" w:firstLine="480"/>
        <w:rPr>
          <w:sz w:val="24"/>
          <w:szCs w:val="24"/>
        </w:rPr>
      </w:pPr>
      <w:r>
        <w:rPr>
          <w:sz w:val="24"/>
          <w:szCs w:val="24"/>
        </w:rPr>
        <w:t>地</w:t>
      </w:r>
      <w:r>
        <w:rPr>
          <w:sz w:val="24"/>
          <w:szCs w:val="24"/>
        </w:rPr>
        <w:t xml:space="preserve">    </w:t>
      </w:r>
      <w:r>
        <w:rPr>
          <w:sz w:val="24"/>
          <w:szCs w:val="24"/>
        </w:rPr>
        <w:t>址：</w:t>
      </w:r>
      <w:r>
        <w:rPr>
          <w:sz w:val="24"/>
          <w:szCs w:val="24"/>
        </w:rPr>
        <w:tab/>
      </w:r>
      <w:r>
        <w:rPr>
          <w:sz w:val="24"/>
          <w:szCs w:val="24"/>
        </w:rPr>
        <w:tab/>
        <w:t xml:space="preserve">                      </w:t>
      </w:r>
      <w:r>
        <w:rPr>
          <w:sz w:val="24"/>
          <w:szCs w:val="24"/>
        </w:rPr>
        <w:t>地</w:t>
      </w:r>
      <w:r>
        <w:rPr>
          <w:sz w:val="24"/>
          <w:szCs w:val="24"/>
        </w:rPr>
        <w:t xml:space="preserve">    </w:t>
      </w:r>
      <w:r>
        <w:rPr>
          <w:sz w:val="24"/>
          <w:szCs w:val="24"/>
        </w:rPr>
        <w:t>址：</w:t>
      </w:r>
      <w:r>
        <w:rPr>
          <w:sz w:val="24"/>
          <w:szCs w:val="24"/>
        </w:rPr>
        <w:tab/>
      </w:r>
    </w:p>
    <w:p w:rsidR="0059144F" w:rsidRDefault="008D7E0F">
      <w:pPr>
        <w:spacing w:line="48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rPr>
        <w:tab/>
      </w:r>
      <w:r>
        <w:rPr>
          <w:sz w:val="24"/>
          <w:szCs w:val="24"/>
        </w:rPr>
        <w:tab/>
        <w:t xml:space="preserve">                      </w:t>
      </w:r>
      <w:r>
        <w:rPr>
          <w:sz w:val="24"/>
          <w:szCs w:val="24"/>
        </w:rPr>
        <w:t>电</w:t>
      </w:r>
      <w:r>
        <w:rPr>
          <w:sz w:val="24"/>
          <w:szCs w:val="24"/>
        </w:rPr>
        <w:t xml:space="preserve">    </w:t>
      </w:r>
      <w:r>
        <w:rPr>
          <w:sz w:val="24"/>
          <w:szCs w:val="24"/>
        </w:rPr>
        <w:t>话：</w:t>
      </w:r>
      <w:r>
        <w:rPr>
          <w:sz w:val="24"/>
          <w:szCs w:val="24"/>
        </w:rPr>
        <w:tab/>
      </w:r>
    </w:p>
    <w:p w:rsidR="0059144F" w:rsidRDefault="008D7E0F">
      <w:pPr>
        <w:spacing w:line="480" w:lineRule="exact"/>
        <w:ind w:firstLineChars="200" w:firstLine="480"/>
        <w:rPr>
          <w:sz w:val="24"/>
          <w:szCs w:val="24"/>
        </w:rPr>
      </w:pPr>
      <w:r>
        <w:rPr>
          <w:sz w:val="24"/>
          <w:szCs w:val="24"/>
        </w:rPr>
        <w:t>签约日期：</w:t>
      </w:r>
      <w:r>
        <w:rPr>
          <w:sz w:val="24"/>
          <w:szCs w:val="24"/>
        </w:rPr>
        <w:tab/>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r>
        <w:rPr>
          <w:sz w:val="24"/>
          <w:szCs w:val="24"/>
        </w:rPr>
        <w:tab/>
        <w:t xml:space="preserve">           </w:t>
      </w:r>
      <w:r>
        <w:rPr>
          <w:sz w:val="24"/>
          <w:szCs w:val="24"/>
        </w:rPr>
        <w:t>签约日期：</w:t>
      </w:r>
      <w:r>
        <w:rPr>
          <w:sz w:val="24"/>
          <w:szCs w:val="24"/>
        </w:rPr>
        <w:tab/>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59144F" w:rsidRDefault="008D7E0F">
      <w:pPr>
        <w:rPr>
          <w:rFonts w:eastAsiaTheme="minorEastAsia"/>
          <w:b/>
          <w:bCs/>
          <w:sz w:val="24"/>
          <w:szCs w:val="24"/>
        </w:rPr>
      </w:pPr>
      <w:r>
        <w:rPr>
          <w:rFonts w:eastAsiaTheme="minorEastAsia"/>
          <w:b/>
          <w:bCs/>
          <w:sz w:val="24"/>
          <w:szCs w:val="24"/>
        </w:rPr>
        <w:br w:type="page"/>
      </w:r>
    </w:p>
    <w:p w:rsidR="0059144F" w:rsidRDefault="008D7E0F">
      <w:pPr>
        <w:widowControl/>
        <w:jc w:val="left"/>
        <w:rPr>
          <w:rFonts w:eastAsiaTheme="minorEastAsia"/>
          <w:b/>
          <w:bCs/>
          <w:sz w:val="24"/>
          <w:szCs w:val="24"/>
        </w:rPr>
      </w:pPr>
      <w:r>
        <w:rPr>
          <w:rFonts w:eastAsiaTheme="minorEastAsia" w:hint="eastAsia"/>
          <w:b/>
          <w:bCs/>
          <w:sz w:val="24"/>
          <w:szCs w:val="24"/>
        </w:rPr>
        <w:t>第二包：</w:t>
      </w:r>
    </w:p>
    <w:p w:rsidR="0059144F" w:rsidRDefault="008D7E0F">
      <w:pPr>
        <w:tabs>
          <w:tab w:val="left" w:pos="412"/>
          <w:tab w:val="left" w:pos="618"/>
        </w:tabs>
        <w:spacing w:line="520" w:lineRule="exact"/>
        <w:jc w:val="center"/>
        <w:rPr>
          <w:b/>
          <w:bCs/>
          <w:sz w:val="24"/>
          <w:szCs w:val="24"/>
        </w:rPr>
      </w:pPr>
      <w:r>
        <w:rPr>
          <w:b/>
          <w:bCs/>
          <w:sz w:val="24"/>
          <w:szCs w:val="24"/>
        </w:rPr>
        <w:t>合同一般条款</w:t>
      </w:r>
    </w:p>
    <w:p w:rsidR="0059144F" w:rsidRDefault="0059144F">
      <w:pPr>
        <w:snapToGrid w:val="0"/>
        <w:spacing w:line="360" w:lineRule="auto"/>
        <w:ind w:firstLineChars="200" w:firstLine="482"/>
        <w:rPr>
          <w:b/>
          <w:bCs/>
          <w:sz w:val="24"/>
          <w:szCs w:val="24"/>
        </w:rPr>
      </w:pPr>
    </w:p>
    <w:p w:rsidR="0059144F" w:rsidRDefault="008D7E0F">
      <w:pPr>
        <w:snapToGrid w:val="0"/>
        <w:spacing w:line="360" w:lineRule="auto"/>
        <w:ind w:firstLineChars="200" w:firstLine="482"/>
        <w:rPr>
          <w:sz w:val="24"/>
          <w:szCs w:val="24"/>
        </w:rPr>
      </w:pPr>
      <w:r>
        <w:rPr>
          <w:b/>
          <w:bCs/>
          <w:sz w:val="24"/>
          <w:szCs w:val="24"/>
        </w:rPr>
        <w:t>采购人（甲方）：</w:t>
      </w:r>
    </w:p>
    <w:p w:rsidR="0059144F" w:rsidRDefault="008D7E0F">
      <w:pPr>
        <w:snapToGrid w:val="0"/>
        <w:spacing w:line="360" w:lineRule="auto"/>
        <w:ind w:firstLineChars="200" w:firstLine="482"/>
        <w:rPr>
          <w:sz w:val="24"/>
          <w:szCs w:val="24"/>
        </w:rPr>
      </w:pPr>
      <w:r>
        <w:rPr>
          <w:b/>
          <w:bCs/>
          <w:sz w:val="24"/>
          <w:szCs w:val="24"/>
        </w:rPr>
        <w:t>供应商（乙方）：</w:t>
      </w:r>
    </w:p>
    <w:p w:rsidR="0059144F" w:rsidRDefault="008D7E0F">
      <w:pPr>
        <w:spacing w:line="480" w:lineRule="exact"/>
        <w:ind w:firstLineChars="200" w:firstLine="480"/>
        <w:rPr>
          <w:sz w:val="24"/>
          <w:szCs w:val="24"/>
        </w:rPr>
      </w:pPr>
      <w:r>
        <w:rPr>
          <w:sz w:val="24"/>
          <w:szCs w:val="24"/>
        </w:rPr>
        <w:t>甲、乙双方根据项目（项目编号：</w:t>
      </w:r>
      <w:r>
        <w:rPr>
          <w:sz w:val="24"/>
          <w:szCs w:val="24"/>
        </w:rPr>
        <w:t>TGPC-201-</w:t>
      </w:r>
      <w:r>
        <w:rPr>
          <w:sz w:val="24"/>
          <w:szCs w:val="24"/>
        </w:rPr>
        <w:t>）的政府采购结果和磋商文件（或采购文件）的要求，并经双方协商一致，达成本合同：</w:t>
      </w:r>
    </w:p>
    <w:p w:rsidR="0059144F" w:rsidRDefault="008D7E0F">
      <w:pPr>
        <w:pStyle w:val="af1"/>
        <w:numPr>
          <w:ilvl w:val="0"/>
          <w:numId w:val="2"/>
        </w:numPr>
        <w:spacing w:line="480" w:lineRule="exact"/>
        <w:ind w:firstLineChars="0"/>
        <w:rPr>
          <w:sz w:val="24"/>
        </w:rPr>
      </w:pPr>
      <w:r>
        <w:rPr>
          <w:rFonts w:hint="eastAsia"/>
          <w:sz w:val="24"/>
        </w:rPr>
        <w:t>本合同为中小企业预留合同</w:t>
      </w:r>
    </w:p>
    <w:p w:rsidR="0059144F" w:rsidRDefault="008D7E0F">
      <w:pPr>
        <w:pStyle w:val="af1"/>
        <w:numPr>
          <w:ilvl w:val="0"/>
          <w:numId w:val="2"/>
        </w:numPr>
        <w:spacing w:line="480" w:lineRule="exact"/>
        <w:ind w:firstLineChars="0"/>
        <w:rPr>
          <w:sz w:val="24"/>
        </w:rPr>
      </w:pPr>
      <w:r>
        <w:rPr>
          <w:rFonts w:hint="eastAsia"/>
          <w:sz w:val="24"/>
        </w:rPr>
        <w:t>本合同非中小企业预留合同</w:t>
      </w:r>
    </w:p>
    <w:p w:rsidR="0059144F" w:rsidRDefault="008D7E0F">
      <w:pPr>
        <w:spacing w:line="480" w:lineRule="exact"/>
        <w:ind w:firstLineChars="200" w:firstLine="480"/>
        <w:rPr>
          <w:sz w:val="24"/>
          <w:szCs w:val="24"/>
        </w:rPr>
      </w:pPr>
      <w:r>
        <w:rPr>
          <w:sz w:val="24"/>
          <w:szCs w:val="24"/>
        </w:rPr>
        <w:t>第一条委托物业的基本情况</w:t>
      </w:r>
    </w:p>
    <w:p w:rsidR="0059144F" w:rsidRDefault="008D7E0F">
      <w:pPr>
        <w:spacing w:line="360" w:lineRule="auto"/>
        <w:ind w:firstLineChars="202" w:firstLine="485"/>
        <w:rPr>
          <w:sz w:val="24"/>
          <w:szCs w:val="24"/>
        </w:rPr>
      </w:pPr>
      <w:r>
        <w:rPr>
          <w:sz w:val="24"/>
          <w:szCs w:val="24"/>
        </w:rPr>
        <w:t>物业名称：</w:t>
      </w:r>
    </w:p>
    <w:p w:rsidR="0059144F" w:rsidRDefault="008D7E0F">
      <w:pPr>
        <w:spacing w:line="360" w:lineRule="auto"/>
        <w:ind w:firstLineChars="202" w:firstLine="485"/>
        <w:rPr>
          <w:sz w:val="24"/>
          <w:szCs w:val="24"/>
        </w:rPr>
      </w:pPr>
      <w:r>
        <w:rPr>
          <w:sz w:val="24"/>
          <w:szCs w:val="24"/>
        </w:rPr>
        <w:t>物业类型：</w:t>
      </w:r>
    </w:p>
    <w:p w:rsidR="0059144F" w:rsidRDefault="008D7E0F">
      <w:pPr>
        <w:spacing w:line="360" w:lineRule="auto"/>
        <w:ind w:firstLineChars="202" w:firstLine="485"/>
        <w:rPr>
          <w:sz w:val="24"/>
          <w:szCs w:val="24"/>
        </w:rPr>
      </w:pPr>
      <w:r>
        <w:rPr>
          <w:sz w:val="24"/>
          <w:szCs w:val="24"/>
        </w:rPr>
        <w:t>座落位置：</w:t>
      </w:r>
    </w:p>
    <w:p w:rsidR="0059144F" w:rsidRDefault="008D7E0F">
      <w:pPr>
        <w:spacing w:line="360" w:lineRule="auto"/>
        <w:ind w:firstLineChars="202" w:firstLine="485"/>
        <w:rPr>
          <w:sz w:val="24"/>
          <w:szCs w:val="24"/>
        </w:rPr>
      </w:pPr>
      <w:r>
        <w:rPr>
          <w:sz w:val="24"/>
          <w:szCs w:val="24"/>
        </w:rPr>
        <w:t>物业管理区域四至：</w:t>
      </w:r>
    </w:p>
    <w:p w:rsidR="0059144F" w:rsidRDefault="008D7E0F">
      <w:pPr>
        <w:spacing w:line="360" w:lineRule="auto"/>
        <w:ind w:firstLineChars="202" w:firstLine="485"/>
        <w:rPr>
          <w:sz w:val="24"/>
          <w:szCs w:val="24"/>
        </w:rPr>
      </w:pPr>
      <w:r>
        <w:rPr>
          <w:sz w:val="24"/>
          <w:szCs w:val="24"/>
        </w:rPr>
        <w:t>东至：南至：</w:t>
      </w:r>
    </w:p>
    <w:p w:rsidR="0059144F" w:rsidRDefault="008D7E0F">
      <w:pPr>
        <w:spacing w:line="360" w:lineRule="auto"/>
        <w:ind w:firstLineChars="202" w:firstLine="485"/>
        <w:rPr>
          <w:sz w:val="24"/>
          <w:szCs w:val="24"/>
        </w:rPr>
      </w:pPr>
      <w:r>
        <w:rPr>
          <w:sz w:val="24"/>
          <w:szCs w:val="24"/>
        </w:rPr>
        <w:t>西至：北至：</w:t>
      </w:r>
    </w:p>
    <w:p w:rsidR="0059144F" w:rsidRDefault="008D7E0F">
      <w:pPr>
        <w:spacing w:line="360" w:lineRule="auto"/>
        <w:ind w:firstLineChars="202" w:firstLine="485"/>
        <w:rPr>
          <w:sz w:val="24"/>
          <w:szCs w:val="24"/>
        </w:rPr>
      </w:pPr>
      <w:r>
        <w:rPr>
          <w:sz w:val="24"/>
          <w:szCs w:val="24"/>
        </w:rPr>
        <w:t>占地面积：大楼总建筑面积：</w:t>
      </w:r>
    </w:p>
    <w:p w:rsidR="0059144F" w:rsidRDefault="008D7E0F">
      <w:pPr>
        <w:spacing w:line="360" w:lineRule="auto"/>
        <w:ind w:firstLineChars="202" w:firstLine="485"/>
        <w:rPr>
          <w:sz w:val="24"/>
          <w:szCs w:val="24"/>
        </w:rPr>
      </w:pPr>
      <w:r>
        <w:rPr>
          <w:sz w:val="24"/>
          <w:szCs w:val="24"/>
        </w:rPr>
        <w:t>其中：地上面积：平方米</w:t>
      </w:r>
    </w:p>
    <w:p w:rsidR="0059144F" w:rsidRDefault="008D7E0F">
      <w:pPr>
        <w:spacing w:line="360" w:lineRule="auto"/>
        <w:ind w:firstLineChars="202" w:firstLine="485"/>
        <w:rPr>
          <w:sz w:val="24"/>
          <w:szCs w:val="24"/>
        </w:rPr>
      </w:pPr>
      <w:r>
        <w:rPr>
          <w:sz w:val="24"/>
          <w:szCs w:val="24"/>
        </w:rPr>
        <w:t>地下面积：平方米</w:t>
      </w:r>
    </w:p>
    <w:p w:rsidR="0059144F" w:rsidRDefault="008D7E0F">
      <w:pPr>
        <w:spacing w:line="360" w:lineRule="auto"/>
        <w:ind w:firstLineChars="202" w:firstLine="485"/>
        <w:rPr>
          <w:sz w:val="24"/>
          <w:szCs w:val="24"/>
        </w:rPr>
      </w:pPr>
      <w:r>
        <w:rPr>
          <w:sz w:val="24"/>
          <w:szCs w:val="24"/>
        </w:rPr>
        <w:t>标准层面积：平方米</w:t>
      </w:r>
    </w:p>
    <w:p w:rsidR="0059144F" w:rsidRDefault="008D7E0F">
      <w:pPr>
        <w:spacing w:line="360" w:lineRule="auto"/>
        <w:ind w:firstLineChars="202" w:firstLine="485"/>
        <w:rPr>
          <w:sz w:val="24"/>
          <w:szCs w:val="24"/>
        </w:rPr>
      </w:pPr>
      <w:r>
        <w:rPr>
          <w:sz w:val="24"/>
          <w:szCs w:val="24"/>
        </w:rPr>
        <w:t>人防建筑面积：平方米</w:t>
      </w:r>
    </w:p>
    <w:p w:rsidR="0059144F" w:rsidRDefault="008D7E0F">
      <w:pPr>
        <w:spacing w:line="360" w:lineRule="auto"/>
        <w:ind w:firstLineChars="202" w:firstLine="485"/>
        <w:rPr>
          <w:sz w:val="24"/>
          <w:szCs w:val="24"/>
        </w:rPr>
      </w:pPr>
      <w:r>
        <w:rPr>
          <w:sz w:val="24"/>
          <w:szCs w:val="24"/>
        </w:rPr>
        <w:t>建筑层数：地上层，地下层</w:t>
      </w:r>
    </w:p>
    <w:p w:rsidR="0059144F" w:rsidRDefault="008D7E0F">
      <w:pPr>
        <w:spacing w:line="360" w:lineRule="auto"/>
        <w:ind w:firstLineChars="202" w:firstLine="485"/>
        <w:rPr>
          <w:sz w:val="24"/>
          <w:szCs w:val="24"/>
        </w:rPr>
      </w:pPr>
      <w:r>
        <w:rPr>
          <w:sz w:val="24"/>
          <w:szCs w:val="24"/>
        </w:rPr>
        <w:t>建筑尺寸：长：米，宽：米，高：米</w:t>
      </w:r>
    </w:p>
    <w:p w:rsidR="0059144F" w:rsidRDefault="008D7E0F">
      <w:pPr>
        <w:spacing w:line="360" w:lineRule="auto"/>
        <w:ind w:firstLineChars="202" w:firstLine="485"/>
        <w:rPr>
          <w:sz w:val="24"/>
          <w:szCs w:val="24"/>
        </w:rPr>
      </w:pPr>
      <w:r>
        <w:rPr>
          <w:sz w:val="24"/>
          <w:szCs w:val="24"/>
        </w:rPr>
        <w:t>建筑层高：</w:t>
      </w:r>
    </w:p>
    <w:p w:rsidR="0059144F" w:rsidRDefault="008D7E0F">
      <w:pPr>
        <w:spacing w:line="360" w:lineRule="auto"/>
        <w:ind w:firstLineChars="202" w:firstLine="485"/>
        <w:rPr>
          <w:sz w:val="24"/>
          <w:szCs w:val="24"/>
        </w:rPr>
      </w:pPr>
      <w:r>
        <w:rPr>
          <w:sz w:val="24"/>
          <w:szCs w:val="24"/>
        </w:rPr>
        <w:t>建筑结构：</w:t>
      </w:r>
    </w:p>
    <w:p w:rsidR="0059144F" w:rsidRDefault="008D7E0F">
      <w:pPr>
        <w:spacing w:line="480" w:lineRule="exact"/>
        <w:ind w:firstLineChars="200" w:firstLine="480"/>
        <w:rPr>
          <w:sz w:val="24"/>
          <w:szCs w:val="24"/>
        </w:rPr>
      </w:pPr>
      <w:r>
        <w:rPr>
          <w:sz w:val="24"/>
          <w:szCs w:val="24"/>
        </w:rPr>
        <w:t>第二条物业服务内容及标准</w:t>
      </w:r>
    </w:p>
    <w:p w:rsidR="0059144F" w:rsidRDefault="008D7E0F">
      <w:pPr>
        <w:spacing w:line="480" w:lineRule="exact"/>
        <w:ind w:firstLineChars="200" w:firstLine="480"/>
        <w:rPr>
          <w:spacing w:val="-20"/>
          <w:sz w:val="24"/>
          <w:szCs w:val="24"/>
          <w:bdr w:val="single" w:sz="4" w:space="0" w:color="auto"/>
        </w:rPr>
      </w:pPr>
      <w:r>
        <w:rPr>
          <w:sz w:val="24"/>
          <w:szCs w:val="24"/>
        </w:rPr>
        <w:t>（一）房屋本体和共用部位的维修、养护和管理：</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（二）共用设施设备运行、维修、养护：</w:t>
      </w:r>
    </w:p>
    <w:p w:rsidR="0059144F" w:rsidRDefault="008D7E0F">
      <w:pPr>
        <w:spacing w:line="480" w:lineRule="exact"/>
        <w:ind w:firstLineChars="200" w:firstLine="480"/>
        <w:rPr>
          <w:sz w:val="24"/>
          <w:szCs w:val="24"/>
        </w:rPr>
      </w:pPr>
      <w:r>
        <w:rPr>
          <w:sz w:val="24"/>
          <w:szCs w:val="24"/>
        </w:rPr>
        <w:t>1.</w:t>
      </w:r>
      <w:r>
        <w:rPr>
          <w:sz w:val="24"/>
          <w:szCs w:val="24"/>
        </w:rPr>
        <w:t>供、配电设施设备</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2.</w:t>
      </w:r>
      <w:r>
        <w:rPr>
          <w:sz w:val="24"/>
          <w:szCs w:val="24"/>
        </w:rPr>
        <w:t>给、排水设施设备</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3.</w:t>
      </w:r>
      <w:r>
        <w:rPr>
          <w:sz w:val="24"/>
          <w:szCs w:val="24"/>
        </w:rPr>
        <w:t>升降系统</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4.</w:t>
      </w:r>
      <w:r>
        <w:rPr>
          <w:sz w:val="24"/>
          <w:szCs w:val="24"/>
        </w:rPr>
        <w:t>消防系统</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5.</w:t>
      </w:r>
      <w:r>
        <w:rPr>
          <w:sz w:val="24"/>
          <w:szCs w:val="24"/>
        </w:rPr>
        <w:t>空气调节系统</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6.</w:t>
      </w:r>
      <w:r>
        <w:rPr>
          <w:sz w:val="24"/>
          <w:szCs w:val="24"/>
        </w:rPr>
        <w:t>智能化系统</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7.</w:t>
      </w:r>
      <w:r>
        <w:rPr>
          <w:sz w:val="24"/>
          <w:szCs w:val="24"/>
        </w:rPr>
        <w:t>楼宇自动化系统（通讯系统等）</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8.</w:t>
      </w:r>
      <w:r>
        <w:rPr>
          <w:sz w:val="24"/>
          <w:szCs w:val="24"/>
        </w:rPr>
        <w:t>停车场管理系统</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9.</w:t>
      </w:r>
      <w:r>
        <w:rPr>
          <w:sz w:val="24"/>
          <w:szCs w:val="24"/>
        </w:rPr>
        <w:t>其他</w:t>
      </w:r>
      <w:r>
        <w:rPr>
          <w:sz w:val="24"/>
          <w:szCs w:val="24"/>
        </w:rPr>
        <w:t>:</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（三）共用部位和共用场地的环境保洁和绿化养护：</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（四）物业装饰装修的管理：</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bdr w:val="single" w:sz="4" w:space="0" w:color="auto"/>
        </w:rPr>
      </w:pPr>
      <w:r>
        <w:rPr>
          <w:sz w:val="24"/>
          <w:szCs w:val="24"/>
        </w:rPr>
        <w:t>（五）车辆行驶和停放秩序的服务、管理：</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bdr w:val="single" w:sz="4" w:space="0" w:color="auto"/>
        </w:rPr>
      </w:pPr>
      <w:r>
        <w:rPr>
          <w:sz w:val="24"/>
          <w:szCs w:val="24"/>
        </w:rPr>
        <w:t>（六）物业管理区域内公共秩序的维护和消防管理：</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（七）物业档案的建立、保管和使用：</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（八）其他委托事项：</w:t>
      </w:r>
    </w:p>
    <w:p w:rsidR="0059144F" w:rsidRDefault="008D7E0F">
      <w:pPr>
        <w:spacing w:line="480" w:lineRule="exact"/>
        <w:ind w:firstLineChars="200" w:firstLine="480"/>
        <w:rPr>
          <w:sz w:val="24"/>
          <w:szCs w:val="24"/>
        </w:rPr>
      </w:pPr>
      <w:r>
        <w:rPr>
          <w:sz w:val="24"/>
          <w:szCs w:val="24"/>
        </w:rPr>
        <w:t>1</w:t>
      </w:r>
      <w:r>
        <w:rPr>
          <w:sz w:val="24"/>
          <w:szCs w:val="24"/>
        </w:rPr>
        <w:t>、</w:t>
      </w:r>
    </w:p>
    <w:p w:rsidR="0059144F" w:rsidRDefault="008D7E0F">
      <w:pPr>
        <w:spacing w:line="480" w:lineRule="exact"/>
        <w:ind w:firstLineChars="200" w:firstLine="480"/>
        <w:rPr>
          <w:sz w:val="24"/>
          <w:szCs w:val="24"/>
        </w:rPr>
      </w:pPr>
      <w:r>
        <w:rPr>
          <w:sz w:val="24"/>
          <w:szCs w:val="24"/>
        </w:rPr>
        <w:t>2</w:t>
      </w:r>
      <w:r>
        <w:rPr>
          <w:sz w:val="24"/>
          <w:szCs w:val="24"/>
        </w:rPr>
        <w:t>、</w:t>
      </w:r>
    </w:p>
    <w:p w:rsidR="0059144F" w:rsidRDefault="008D7E0F">
      <w:pPr>
        <w:spacing w:line="480" w:lineRule="exact"/>
        <w:ind w:firstLineChars="200" w:firstLine="480"/>
        <w:rPr>
          <w:sz w:val="24"/>
          <w:szCs w:val="24"/>
          <w:u w:val="single"/>
        </w:rPr>
      </w:pPr>
      <w:r>
        <w:rPr>
          <w:sz w:val="24"/>
          <w:szCs w:val="24"/>
        </w:rPr>
        <w:t>3</w:t>
      </w:r>
      <w:r>
        <w:rPr>
          <w:sz w:val="24"/>
          <w:szCs w:val="24"/>
        </w:rPr>
        <w:t>、</w:t>
      </w:r>
    </w:p>
    <w:p w:rsidR="0059144F" w:rsidRDefault="008D7E0F">
      <w:pPr>
        <w:spacing w:line="480" w:lineRule="exact"/>
        <w:ind w:firstLineChars="200" w:firstLine="480"/>
        <w:rPr>
          <w:sz w:val="24"/>
          <w:szCs w:val="24"/>
        </w:rPr>
      </w:pPr>
      <w:r>
        <w:rPr>
          <w:sz w:val="24"/>
          <w:szCs w:val="24"/>
        </w:rPr>
        <w:t>第三条物业服务合同期限</w:t>
      </w:r>
    </w:p>
    <w:p w:rsidR="0059144F" w:rsidRDefault="008D7E0F">
      <w:pPr>
        <w:spacing w:line="480" w:lineRule="exact"/>
        <w:ind w:firstLineChars="200" w:firstLine="480"/>
        <w:rPr>
          <w:color w:val="FF0000"/>
          <w:sz w:val="24"/>
          <w:szCs w:val="24"/>
        </w:rPr>
      </w:pPr>
      <w:r>
        <w:rPr>
          <w:sz w:val="24"/>
          <w:szCs w:val="24"/>
        </w:rPr>
        <w:t>物业服务合同期限为年。</w:t>
      </w:r>
    </w:p>
    <w:p w:rsidR="0059144F" w:rsidRDefault="008D7E0F">
      <w:pPr>
        <w:spacing w:line="480" w:lineRule="exact"/>
        <w:ind w:firstLineChars="200" w:firstLine="480"/>
        <w:rPr>
          <w:sz w:val="24"/>
          <w:szCs w:val="24"/>
        </w:rPr>
      </w:pPr>
      <w:r>
        <w:rPr>
          <w:sz w:val="24"/>
          <w:szCs w:val="24"/>
        </w:rPr>
        <w:t>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日终止。</w:t>
      </w:r>
    </w:p>
    <w:p w:rsidR="0059144F" w:rsidRDefault="008D7E0F">
      <w:pPr>
        <w:spacing w:line="480" w:lineRule="exact"/>
        <w:ind w:firstLineChars="200" w:firstLine="480"/>
        <w:rPr>
          <w:sz w:val="24"/>
          <w:szCs w:val="24"/>
        </w:rPr>
      </w:pPr>
      <w:r>
        <w:rPr>
          <w:sz w:val="24"/>
          <w:szCs w:val="24"/>
        </w:rPr>
        <w:t>第四条甲方权利义务</w:t>
      </w:r>
    </w:p>
    <w:p w:rsidR="0059144F" w:rsidRDefault="008D7E0F">
      <w:pPr>
        <w:spacing w:line="480" w:lineRule="exact"/>
        <w:ind w:firstLineChars="200" w:firstLine="480"/>
        <w:rPr>
          <w:sz w:val="24"/>
          <w:szCs w:val="24"/>
        </w:rPr>
      </w:pPr>
      <w:r>
        <w:rPr>
          <w:sz w:val="24"/>
          <w:szCs w:val="24"/>
        </w:rPr>
        <w:t>（一）代表和维护采购人所有人员在物业管理服务活动中的合法权益；</w:t>
      </w:r>
    </w:p>
    <w:p w:rsidR="0059144F" w:rsidRDefault="008D7E0F">
      <w:pPr>
        <w:spacing w:line="480" w:lineRule="exact"/>
        <w:ind w:firstLineChars="200" w:firstLine="480"/>
        <w:rPr>
          <w:sz w:val="24"/>
          <w:szCs w:val="24"/>
        </w:rPr>
      </w:pPr>
      <w:r>
        <w:rPr>
          <w:sz w:val="24"/>
          <w:szCs w:val="24"/>
        </w:rPr>
        <w:t>（二）制定、修改管理规约，监督采购人所有人员遵守管理规约；</w:t>
      </w:r>
    </w:p>
    <w:p w:rsidR="0059144F" w:rsidRDefault="008D7E0F">
      <w:pPr>
        <w:spacing w:line="480" w:lineRule="exact"/>
        <w:ind w:firstLineChars="200" w:firstLine="480"/>
        <w:rPr>
          <w:sz w:val="24"/>
          <w:szCs w:val="24"/>
        </w:rPr>
      </w:pPr>
      <w:r>
        <w:rPr>
          <w:sz w:val="24"/>
          <w:szCs w:val="24"/>
        </w:rPr>
        <w:t>（三）审定物业服务合同内容，选聘、解聘物业服务企业；</w:t>
      </w:r>
    </w:p>
    <w:p w:rsidR="0059144F" w:rsidRDefault="008D7E0F">
      <w:pPr>
        <w:spacing w:line="480" w:lineRule="exact"/>
        <w:ind w:firstLineChars="200" w:firstLine="480"/>
        <w:rPr>
          <w:sz w:val="24"/>
          <w:szCs w:val="24"/>
        </w:rPr>
      </w:pPr>
      <w:r>
        <w:rPr>
          <w:sz w:val="24"/>
          <w:szCs w:val="24"/>
        </w:rPr>
        <w:t>（四）审定乙方提出的物业管理服务年度计划及管理制度，监督并配合乙方管理服务工作的实施及制度的执行；</w:t>
      </w:r>
    </w:p>
    <w:p w:rsidR="0059144F" w:rsidRDefault="008D7E0F">
      <w:pPr>
        <w:spacing w:line="480" w:lineRule="exact"/>
        <w:ind w:firstLineChars="200" w:firstLine="480"/>
        <w:rPr>
          <w:sz w:val="24"/>
          <w:szCs w:val="24"/>
        </w:rPr>
      </w:pPr>
      <w:r>
        <w:rPr>
          <w:sz w:val="24"/>
          <w:szCs w:val="24"/>
        </w:rPr>
        <w:t>（五）制定、修改、审议物业管理区域内共用部位和共用设施设备的使用、公共秩序和环境卫生的维护等方面的规章制度或者物业服务企业提出的其他管理事项；</w:t>
      </w:r>
    </w:p>
    <w:p w:rsidR="0059144F" w:rsidRDefault="008D7E0F">
      <w:pPr>
        <w:spacing w:line="480" w:lineRule="exact"/>
        <w:ind w:firstLineChars="200" w:firstLine="480"/>
        <w:rPr>
          <w:sz w:val="24"/>
          <w:szCs w:val="24"/>
        </w:rPr>
      </w:pPr>
      <w:r>
        <w:rPr>
          <w:sz w:val="24"/>
          <w:szCs w:val="24"/>
        </w:rPr>
        <w:t>（六）负责提供物业管理服务所需相关文件和资料；</w:t>
      </w:r>
    </w:p>
    <w:p w:rsidR="0059144F" w:rsidRDefault="008D7E0F">
      <w:pPr>
        <w:spacing w:line="480" w:lineRule="exact"/>
        <w:ind w:firstLineChars="200" w:firstLine="480"/>
        <w:rPr>
          <w:sz w:val="24"/>
          <w:szCs w:val="24"/>
        </w:rPr>
      </w:pPr>
      <w:r>
        <w:rPr>
          <w:sz w:val="24"/>
          <w:szCs w:val="24"/>
        </w:rPr>
        <w:t>（七）其他：</w:t>
      </w:r>
    </w:p>
    <w:p w:rsidR="0059144F" w:rsidRDefault="008D7E0F">
      <w:pPr>
        <w:spacing w:line="480" w:lineRule="exact"/>
        <w:ind w:firstLineChars="200" w:firstLine="480"/>
        <w:rPr>
          <w:sz w:val="24"/>
          <w:szCs w:val="24"/>
        </w:rPr>
      </w:pPr>
      <w:r>
        <w:rPr>
          <w:sz w:val="24"/>
          <w:szCs w:val="24"/>
        </w:rPr>
        <w:t>1</w:t>
      </w:r>
      <w:r>
        <w:rPr>
          <w:sz w:val="24"/>
          <w:szCs w:val="24"/>
        </w:rPr>
        <w:t>、</w:t>
      </w:r>
    </w:p>
    <w:p w:rsidR="0059144F" w:rsidRDefault="008D7E0F">
      <w:pPr>
        <w:spacing w:line="480" w:lineRule="exact"/>
        <w:ind w:firstLineChars="200" w:firstLine="480"/>
        <w:rPr>
          <w:sz w:val="24"/>
          <w:szCs w:val="24"/>
          <w:u w:val="single"/>
        </w:rPr>
      </w:pPr>
      <w:r>
        <w:rPr>
          <w:sz w:val="24"/>
          <w:szCs w:val="24"/>
        </w:rPr>
        <w:t>2</w:t>
      </w:r>
      <w:r>
        <w:rPr>
          <w:sz w:val="24"/>
          <w:szCs w:val="24"/>
        </w:rPr>
        <w:t>、</w:t>
      </w:r>
    </w:p>
    <w:p w:rsidR="0059144F" w:rsidRDefault="008D7E0F">
      <w:pPr>
        <w:spacing w:line="480" w:lineRule="exact"/>
        <w:ind w:firstLineChars="200" w:firstLine="480"/>
        <w:rPr>
          <w:sz w:val="24"/>
          <w:szCs w:val="24"/>
          <w:bdr w:val="single" w:sz="4" w:space="0" w:color="auto"/>
        </w:rPr>
      </w:pPr>
      <w:r>
        <w:rPr>
          <w:sz w:val="24"/>
          <w:szCs w:val="24"/>
        </w:rPr>
        <w:t>3</w:t>
      </w:r>
      <w:r>
        <w:rPr>
          <w:sz w:val="24"/>
          <w:szCs w:val="24"/>
        </w:rPr>
        <w:t>、</w:t>
      </w:r>
    </w:p>
    <w:p w:rsidR="0059144F" w:rsidRDefault="008D7E0F">
      <w:pPr>
        <w:spacing w:line="480" w:lineRule="exact"/>
        <w:ind w:firstLineChars="200" w:firstLine="480"/>
        <w:rPr>
          <w:sz w:val="24"/>
          <w:szCs w:val="24"/>
        </w:rPr>
      </w:pPr>
      <w:r>
        <w:rPr>
          <w:sz w:val="24"/>
          <w:szCs w:val="24"/>
        </w:rPr>
        <w:t>第五条乙方权利义务</w:t>
      </w:r>
    </w:p>
    <w:p w:rsidR="0059144F" w:rsidRDefault="008D7E0F">
      <w:pPr>
        <w:spacing w:line="480" w:lineRule="exact"/>
        <w:ind w:firstLineChars="200" w:firstLine="480"/>
        <w:rPr>
          <w:sz w:val="24"/>
          <w:szCs w:val="24"/>
        </w:rPr>
      </w:pPr>
      <w:r>
        <w:rPr>
          <w:sz w:val="24"/>
          <w:szCs w:val="24"/>
        </w:rPr>
        <w:t>（一）依照国家、本市有关规定和本合同约定，制定物业管理服务方案和制度，对物业及其共用设施设备、消防、公共秩序及环境卫生等进行管理服务；</w:t>
      </w:r>
    </w:p>
    <w:p w:rsidR="0059144F" w:rsidRDefault="008D7E0F">
      <w:pPr>
        <w:spacing w:line="480" w:lineRule="exact"/>
        <w:ind w:firstLineChars="200" w:firstLine="480"/>
        <w:rPr>
          <w:sz w:val="24"/>
          <w:szCs w:val="24"/>
        </w:rPr>
      </w:pPr>
      <w:r>
        <w:rPr>
          <w:sz w:val="24"/>
          <w:szCs w:val="24"/>
        </w:rPr>
        <w:t>（二）在本物业管理区域内的显著位置，将服务内容、服务标准和收费项目、收费标准等有关情况进行公示；</w:t>
      </w:r>
    </w:p>
    <w:p w:rsidR="0059144F" w:rsidRDefault="008D7E0F">
      <w:pPr>
        <w:spacing w:line="480" w:lineRule="exact"/>
        <w:ind w:firstLineChars="200" w:firstLine="480"/>
        <w:rPr>
          <w:sz w:val="24"/>
          <w:szCs w:val="24"/>
        </w:rPr>
      </w:pPr>
      <w:r>
        <w:rPr>
          <w:sz w:val="24"/>
          <w:szCs w:val="24"/>
        </w:rPr>
        <w:t>（三）依照本合同约定向采购人收取物业管理服务费；</w:t>
      </w:r>
    </w:p>
    <w:p w:rsidR="0059144F" w:rsidRDefault="008D7E0F">
      <w:pPr>
        <w:spacing w:line="480" w:lineRule="exact"/>
        <w:ind w:firstLineChars="200" w:firstLine="480"/>
        <w:rPr>
          <w:sz w:val="24"/>
          <w:szCs w:val="24"/>
        </w:rPr>
      </w:pPr>
      <w:r>
        <w:rPr>
          <w:sz w:val="24"/>
          <w:szCs w:val="24"/>
        </w:rPr>
        <w:t>（四）建立物业项目的管理档案；</w:t>
      </w:r>
    </w:p>
    <w:p w:rsidR="0059144F" w:rsidRDefault="008D7E0F">
      <w:pPr>
        <w:spacing w:line="480" w:lineRule="exact"/>
        <w:ind w:firstLineChars="200" w:firstLine="480"/>
        <w:rPr>
          <w:sz w:val="24"/>
          <w:szCs w:val="24"/>
        </w:rPr>
      </w:pPr>
      <w:r>
        <w:rPr>
          <w:sz w:val="24"/>
          <w:szCs w:val="24"/>
        </w:rPr>
        <w:t>（五）对采购人违反国家和本市有关物业管理方面的法律、法规和规章及管理规约的行为，进行劝阻、制止，并向甲方和有关部门报告；</w:t>
      </w:r>
    </w:p>
    <w:p w:rsidR="0059144F" w:rsidRDefault="008D7E0F">
      <w:pPr>
        <w:spacing w:line="480" w:lineRule="exact"/>
        <w:ind w:firstLineChars="200" w:firstLine="480"/>
        <w:rPr>
          <w:sz w:val="24"/>
          <w:szCs w:val="24"/>
        </w:rPr>
      </w:pPr>
      <w:r>
        <w:rPr>
          <w:sz w:val="24"/>
          <w:szCs w:val="24"/>
        </w:rPr>
        <w:t>（六）对侵害物业共用部位、共用设施设备的行为要求责任人停止侵害、排除妨害、恢复原状；</w:t>
      </w:r>
    </w:p>
    <w:p w:rsidR="0059144F" w:rsidRDefault="008D7E0F">
      <w:pPr>
        <w:spacing w:line="480" w:lineRule="exact"/>
        <w:ind w:firstLineChars="200" w:firstLine="480"/>
        <w:rPr>
          <w:sz w:val="24"/>
          <w:szCs w:val="24"/>
        </w:rPr>
      </w:pPr>
      <w:r>
        <w:rPr>
          <w:sz w:val="24"/>
          <w:szCs w:val="24"/>
        </w:rPr>
        <w:t>（七）不得将物业项目全部委托给他人管理，但可以将专项服务委托专业公司承担；</w:t>
      </w:r>
    </w:p>
    <w:p w:rsidR="0059144F" w:rsidRDefault="008D7E0F">
      <w:pPr>
        <w:spacing w:line="480" w:lineRule="exact"/>
        <w:ind w:firstLineChars="200" w:firstLine="480"/>
        <w:rPr>
          <w:sz w:val="24"/>
          <w:szCs w:val="24"/>
        </w:rPr>
      </w:pPr>
      <w:r>
        <w:rPr>
          <w:sz w:val="24"/>
          <w:szCs w:val="24"/>
        </w:rPr>
        <w:t>（八）负责编制物业的年度维修养护计划，并组织实施；</w:t>
      </w:r>
    </w:p>
    <w:p w:rsidR="0059144F" w:rsidRDefault="008D7E0F">
      <w:pPr>
        <w:spacing w:line="480" w:lineRule="exact"/>
        <w:ind w:firstLineChars="200" w:firstLine="480"/>
        <w:rPr>
          <w:sz w:val="24"/>
          <w:szCs w:val="24"/>
        </w:rPr>
      </w:pPr>
      <w:r>
        <w:rPr>
          <w:sz w:val="24"/>
          <w:szCs w:val="24"/>
        </w:rPr>
        <w:t>（九）提前将装饰装修房屋的有关规定书面告知采购人，当采购人装饰装修房屋时，对不符合安全要求和影响公共利益的行为，进行劝阻制止，劝阻无效时向有关行政管理部门报告；</w:t>
      </w:r>
    </w:p>
    <w:p w:rsidR="0059144F" w:rsidRDefault="008D7E0F">
      <w:pPr>
        <w:spacing w:line="480" w:lineRule="exact"/>
        <w:ind w:firstLineChars="200" w:firstLine="480"/>
        <w:rPr>
          <w:sz w:val="24"/>
          <w:szCs w:val="24"/>
        </w:rPr>
      </w:pPr>
      <w:r>
        <w:rPr>
          <w:sz w:val="24"/>
          <w:szCs w:val="24"/>
        </w:rPr>
        <w:t>（十）负责编制物业服务年度计划；</w:t>
      </w:r>
    </w:p>
    <w:p w:rsidR="0059144F" w:rsidRDefault="008D7E0F">
      <w:pPr>
        <w:spacing w:line="480" w:lineRule="exact"/>
        <w:ind w:firstLineChars="200" w:firstLine="480"/>
        <w:rPr>
          <w:sz w:val="24"/>
          <w:szCs w:val="24"/>
        </w:rPr>
      </w:pPr>
      <w:r>
        <w:rPr>
          <w:sz w:val="24"/>
          <w:szCs w:val="24"/>
        </w:rPr>
        <w:t>（十一）对本物业的共用部位、设施及场地不得擅自占用和改变使用功能，如需在本物业内改、扩建或者完善配套设施设备，经甲方同意后报有关部门批准方可以实施；</w:t>
      </w:r>
    </w:p>
    <w:p w:rsidR="0059144F" w:rsidRDefault="008D7E0F">
      <w:pPr>
        <w:spacing w:line="480" w:lineRule="exact"/>
        <w:ind w:firstLineChars="200" w:firstLine="480"/>
        <w:rPr>
          <w:sz w:val="24"/>
          <w:szCs w:val="24"/>
          <w:bdr w:val="single" w:sz="4" w:space="0" w:color="auto"/>
        </w:rPr>
      </w:pPr>
      <w:r>
        <w:rPr>
          <w:sz w:val="24"/>
          <w:szCs w:val="24"/>
        </w:rPr>
        <w:t>（十二）本合同终止乙方不再管理本物业时，在合同终止之日起十日内，除向甲方移交本合同规定的资料外，还必须办理下列移交事项：</w:t>
      </w:r>
    </w:p>
    <w:p w:rsidR="0059144F" w:rsidRDefault="008D7E0F">
      <w:pPr>
        <w:spacing w:line="480" w:lineRule="exact"/>
        <w:ind w:firstLineChars="200" w:firstLine="480"/>
        <w:rPr>
          <w:sz w:val="24"/>
          <w:szCs w:val="24"/>
        </w:rPr>
      </w:pPr>
      <w:r>
        <w:rPr>
          <w:sz w:val="24"/>
          <w:szCs w:val="24"/>
        </w:rPr>
        <w:t>1</w:t>
      </w:r>
      <w:r>
        <w:rPr>
          <w:sz w:val="24"/>
          <w:szCs w:val="24"/>
        </w:rPr>
        <w:t>、预收的物业管理服务费等收益余额；</w:t>
      </w:r>
    </w:p>
    <w:p w:rsidR="0059144F" w:rsidRDefault="008D7E0F">
      <w:pPr>
        <w:spacing w:line="480" w:lineRule="exact"/>
        <w:ind w:firstLineChars="200" w:firstLine="480"/>
        <w:rPr>
          <w:sz w:val="24"/>
          <w:szCs w:val="24"/>
        </w:rPr>
      </w:pPr>
      <w:r>
        <w:rPr>
          <w:sz w:val="24"/>
          <w:szCs w:val="24"/>
        </w:rPr>
        <w:t>2</w:t>
      </w:r>
      <w:r>
        <w:rPr>
          <w:sz w:val="24"/>
          <w:szCs w:val="24"/>
        </w:rPr>
        <w:t>、物业管理项目的档案资料；</w:t>
      </w:r>
    </w:p>
    <w:p w:rsidR="0059144F" w:rsidRDefault="008D7E0F">
      <w:pPr>
        <w:spacing w:line="480" w:lineRule="exact"/>
        <w:ind w:firstLineChars="200" w:firstLine="480"/>
        <w:rPr>
          <w:sz w:val="24"/>
          <w:szCs w:val="24"/>
        </w:rPr>
      </w:pPr>
      <w:r>
        <w:rPr>
          <w:sz w:val="24"/>
          <w:szCs w:val="24"/>
        </w:rPr>
        <w:t>3</w:t>
      </w:r>
      <w:r>
        <w:rPr>
          <w:sz w:val="24"/>
          <w:szCs w:val="24"/>
        </w:rPr>
        <w:t>、物业管理用房和属于采购人的场地、设施设备。</w:t>
      </w:r>
    </w:p>
    <w:p w:rsidR="0059144F" w:rsidRDefault="008D7E0F">
      <w:pPr>
        <w:spacing w:line="480" w:lineRule="exact"/>
        <w:ind w:firstLineChars="200" w:firstLine="480"/>
        <w:rPr>
          <w:sz w:val="24"/>
          <w:szCs w:val="24"/>
        </w:rPr>
      </w:pPr>
      <w:r>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59144F" w:rsidRDefault="008D7E0F">
      <w:pPr>
        <w:spacing w:line="480" w:lineRule="exact"/>
        <w:ind w:firstLineChars="200" w:firstLine="480"/>
        <w:rPr>
          <w:sz w:val="24"/>
          <w:szCs w:val="24"/>
        </w:rPr>
      </w:pPr>
      <w:r>
        <w:rPr>
          <w:sz w:val="24"/>
          <w:szCs w:val="24"/>
        </w:rPr>
        <w:t>（十四）接受采购人的监督；</w:t>
      </w:r>
    </w:p>
    <w:p w:rsidR="0059144F" w:rsidRDefault="008D7E0F">
      <w:pPr>
        <w:spacing w:line="480" w:lineRule="exact"/>
        <w:ind w:firstLineChars="200" w:firstLine="480"/>
        <w:rPr>
          <w:sz w:val="24"/>
          <w:szCs w:val="24"/>
        </w:rPr>
      </w:pPr>
      <w:r>
        <w:rPr>
          <w:sz w:val="24"/>
          <w:szCs w:val="24"/>
        </w:rPr>
        <w:t>（十五）接受物业管理行政主管部门的监督指导；</w:t>
      </w:r>
    </w:p>
    <w:p w:rsidR="0059144F" w:rsidRDefault="008D7E0F">
      <w:pPr>
        <w:spacing w:line="480" w:lineRule="exact"/>
        <w:ind w:firstLineChars="200" w:firstLine="480"/>
        <w:rPr>
          <w:sz w:val="24"/>
          <w:szCs w:val="24"/>
        </w:rPr>
      </w:pPr>
      <w:r>
        <w:rPr>
          <w:sz w:val="24"/>
          <w:szCs w:val="24"/>
        </w:rPr>
        <w:t>（十六）其他：</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第六条物业管理服务费用</w:t>
      </w:r>
    </w:p>
    <w:p w:rsidR="0059144F" w:rsidRDefault="008D7E0F">
      <w:pPr>
        <w:spacing w:line="480" w:lineRule="exact"/>
        <w:ind w:firstLineChars="200" w:firstLine="480"/>
        <w:rPr>
          <w:sz w:val="24"/>
          <w:szCs w:val="24"/>
        </w:rPr>
      </w:pPr>
      <w:r>
        <w:rPr>
          <w:sz w:val="24"/>
          <w:szCs w:val="24"/>
        </w:rPr>
        <w:t>本物业管理区域内的物业管理服务费采取包干制的形式，年服务费用为大写：（小写：）。</w:t>
      </w:r>
    </w:p>
    <w:p w:rsidR="0059144F" w:rsidRDefault="008D7E0F">
      <w:pPr>
        <w:spacing w:line="480" w:lineRule="exact"/>
        <w:ind w:firstLineChars="200" w:firstLine="480"/>
        <w:rPr>
          <w:sz w:val="24"/>
          <w:szCs w:val="24"/>
        </w:rPr>
      </w:pPr>
      <w:r>
        <w:rPr>
          <w:sz w:val="24"/>
          <w:szCs w:val="24"/>
        </w:rPr>
        <w:t>乙方按照上述标准收取物业服务费用，并按本合同约定的服务内容和质量标准提供服务，盈余或亏损由乙方享有或承担。</w:t>
      </w:r>
    </w:p>
    <w:p w:rsidR="0059144F" w:rsidRDefault="008D7E0F">
      <w:pPr>
        <w:spacing w:line="480" w:lineRule="exact"/>
        <w:ind w:firstLineChars="200" w:firstLine="480"/>
        <w:rPr>
          <w:spacing w:val="-20"/>
          <w:sz w:val="24"/>
          <w:szCs w:val="24"/>
          <w:u w:val="single"/>
        </w:rPr>
      </w:pPr>
      <w:r>
        <w:rPr>
          <w:sz w:val="24"/>
          <w:szCs w:val="24"/>
        </w:rPr>
        <w:t>付款方式如下：</w:t>
      </w:r>
    </w:p>
    <w:p w:rsidR="0059144F" w:rsidRDefault="0059144F">
      <w:pPr>
        <w:spacing w:line="480" w:lineRule="exact"/>
        <w:ind w:firstLineChars="200" w:firstLine="400"/>
        <w:rPr>
          <w:spacing w:val="-20"/>
          <w:sz w:val="24"/>
          <w:szCs w:val="24"/>
          <w:u w:val="single"/>
        </w:rPr>
      </w:pPr>
    </w:p>
    <w:p w:rsidR="0059144F" w:rsidRDefault="008D7E0F">
      <w:pPr>
        <w:spacing w:line="480" w:lineRule="exact"/>
        <w:ind w:firstLineChars="200" w:firstLine="480"/>
        <w:rPr>
          <w:sz w:val="24"/>
          <w:szCs w:val="24"/>
        </w:rPr>
      </w:pPr>
      <w:r>
        <w:rPr>
          <w:sz w:val="24"/>
          <w:szCs w:val="24"/>
        </w:rPr>
        <w:t>第七条物业管理用房</w:t>
      </w:r>
    </w:p>
    <w:p w:rsidR="0059144F" w:rsidRDefault="008D7E0F">
      <w:pPr>
        <w:spacing w:line="480" w:lineRule="exact"/>
        <w:ind w:firstLineChars="200" w:firstLine="480"/>
        <w:rPr>
          <w:sz w:val="24"/>
          <w:szCs w:val="24"/>
        </w:rPr>
      </w:pPr>
      <w:r>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59144F" w:rsidRDefault="008D7E0F">
      <w:pPr>
        <w:spacing w:line="480" w:lineRule="exact"/>
        <w:ind w:firstLineChars="200" w:firstLine="480"/>
        <w:rPr>
          <w:sz w:val="24"/>
          <w:szCs w:val="24"/>
        </w:rPr>
      </w:pPr>
      <w:r>
        <w:rPr>
          <w:sz w:val="24"/>
          <w:szCs w:val="24"/>
        </w:rPr>
        <w:t>第八条物业及物业管理交接</w:t>
      </w:r>
    </w:p>
    <w:p w:rsidR="0059144F" w:rsidRDefault="008D7E0F">
      <w:pPr>
        <w:spacing w:line="480" w:lineRule="exact"/>
        <w:ind w:firstLineChars="200" w:firstLine="480"/>
        <w:rPr>
          <w:sz w:val="24"/>
          <w:szCs w:val="24"/>
        </w:rPr>
      </w:pPr>
      <w:r>
        <w:rPr>
          <w:sz w:val="24"/>
          <w:szCs w:val="24"/>
        </w:rPr>
        <w:t>自本合同生效之日起，由甲方向乙方移交下列资金、物品和资料：</w:t>
      </w:r>
    </w:p>
    <w:p w:rsidR="0059144F" w:rsidRDefault="008D7E0F">
      <w:pPr>
        <w:spacing w:line="480" w:lineRule="exact"/>
        <w:ind w:firstLineChars="200" w:firstLine="480"/>
        <w:rPr>
          <w:sz w:val="24"/>
          <w:szCs w:val="24"/>
        </w:rPr>
      </w:pPr>
      <w:r>
        <w:rPr>
          <w:sz w:val="24"/>
          <w:szCs w:val="24"/>
        </w:rPr>
        <w:t>（一）竣工总平面图，单体建筑、结构、设备的竣工图，附属配套设施、地下管网工程竣工图等资料；</w:t>
      </w:r>
    </w:p>
    <w:p w:rsidR="0059144F" w:rsidRDefault="008D7E0F">
      <w:pPr>
        <w:spacing w:line="480" w:lineRule="exact"/>
        <w:ind w:firstLineChars="200" w:firstLine="480"/>
        <w:rPr>
          <w:sz w:val="24"/>
          <w:szCs w:val="24"/>
        </w:rPr>
      </w:pPr>
      <w:r>
        <w:rPr>
          <w:sz w:val="24"/>
          <w:szCs w:val="24"/>
        </w:rPr>
        <w:t>（二）物业竣工验收资料；</w:t>
      </w:r>
    </w:p>
    <w:p w:rsidR="0059144F" w:rsidRDefault="008D7E0F">
      <w:pPr>
        <w:spacing w:line="480" w:lineRule="exact"/>
        <w:ind w:firstLineChars="200" w:firstLine="480"/>
        <w:rPr>
          <w:sz w:val="24"/>
          <w:szCs w:val="24"/>
        </w:rPr>
      </w:pPr>
      <w:r>
        <w:rPr>
          <w:sz w:val="24"/>
          <w:szCs w:val="24"/>
        </w:rPr>
        <w:t>（三）共用设施设备安装、使用、维护和保养技术资料；</w:t>
      </w:r>
    </w:p>
    <w:p w:rsidR="0059144F" w:rsidRDefault="008D7E0F">
      <w:pPr>
        <w:spacing w:line="480" w:lineRule="exact"/>
        <w:ind w:firstLineChars="200" w:firstLine="480"/>
        <w:rPr>
          <w:sz w:val="24"/>
          <w:szCs w:val="24"/>
        </w:rPr>
      </w:pPr>
      <w:r>
        <w:rPr>
          <w:sz w:val="24"/>
          <w:szCs w:val="24"/>
        </w:rPr>
        <w:t>（四）物业质量保证书和使用说明书；</w:t>
      </w:r>
    </w:p>
    <w:p w:rsidR="0059144F" w:rsidRDefault="008D7E0F">
      <w:pPr>
        <w:spacing w:line="480" w:lineRule="exact"/>
        <w:ind w:firstLineChars="200" w:firstLine="480"/>
        <w:rPr>
          <w:sz w:val="24"/>
          <w:szCs w:val="24"/>
        </w:rPr>
      </w:pPr>
      <w:r>
        <w:rPr>
          <w:sz w:val="24"/>
          <w:szCs w:val="24"/>
        </w:rPr>
        <w:t>（五）物业管理服务费等余额；</w:t>
      </w:r>
    </w:p>
    <w:p w:rsidR="0059144F" w:rsidRDefault="008D7E0F">
      <w:pPr>
        <w:spacing w:line="480" w:lineRule="exact"/>
        <w:ind w:firstLineChars="200" w:firstLine="480"/>
        <w:rPr>
          <w:sz w:val="24"/>
          <w:szCs w:val="24"/>
        </w:rPr>
      </w:pPr>
      <w:r>
        <w:rPr>
          <w:sz w:val="24"/>
          <w:szCs w:val="24"/>
        </w:rPr>
        <w:t>（六）物业管理需要的其他资料；</w:t>
      </w:r>
    </w:p>
    <w:p w:rsidR="0059144F" w:rsidRDefault="008D7E0F">
      <w:pPr>
        <w:spacing w:line="480" w:lineRule="exact"/>
        <w:ind w:firstLineChars="200" w:firstLine="480"/>
        <w:rPr>
          <w:sz w:val="24"/>
          <w:szCs w:val="24"/>
        </w:rPr>
      </w:pPr>
      <w:r>
        <w:rPr>
          <w:sz w:val="24"/>
          <w:szCs w:val="24"/>
        </w:rPr>
        <w:t>（七）物业管理用房和属于采购人的场地、设施设备。</w:t>
      </w:r>
    </w:p>
    <w:p w:rsidR="0059144F" w:rsidRDefault="008D7E0F">
      <w:pPr>
        <w:spacing w:line="480" w:lineRule="exact"/>
        <w:ind w:firstLineChars="200" w:firstLine="480"/>
        <w:rPr>
          <w:sz w:val="24"/>
          <w:szCs w:val="24"/>
        </w:rPr>
      </w:pPr>
      <w:r>
        <w:rPr>
          <w:sz w:val="24"/>
          <w:szCs w:val="24"/>
        </w:rPr>
        <w:t>第九条采购人装饰装修房屋，应当遵守国家和本市有关规定。</w:t>
      </w:r>
    </w:p>
    <w:p w:rsidR="0059144F" w:rsidRDefault="008D7E0F">
      <w:pPr>
        <w:spacing w:line="480" w:lineRule="exact"/>
        <w:ind w:firstLineChars="200" w:firstLine="480"/>
        <w:rPr>
          <w:sz w:val="24"/>
          <w:szCs w:val="24"/>
        </w:rPr>
      </w:pPr>
      <w:r>
        <w:rPr>
          <w:sz w:val="24"/>
          <w:szCs w:val="24"/>
        </w:rPr>
        <w:t>采购人应当与物业服务企业签订装饰装修管理服务协议。装饰装修管理服务协议一般包括装饰装修工程的内容和期限、允许施工的时间、废弃物的清运和处置以及相关费用等。</w:t>
      </w:r>
    </w:p>
    <w:p w:rsidR="0059144F" w:rsidRDefault="008D7E0F">
      <w:pPr>
        <w:spacing w:line="480" w:lineRule="exact"/>
        <w:ind w:firstLineChars="200" w:firstLine="480"/>
        <w:rPr>
          <w:sz w:val="24"/>
          <w:szCs w:val="24"/>
        </w:rPr>
      </w:pPr>
      <w:r>
        <w:rPr>
          <w:sz w:val="24"/>
          <w:szCs w:val="24"/>
        </w:rPr>
        <w:t>第十条违约责任</w:t>
      </w:r>
    </w:p>
    <w:p w:rsidR="0059144F" w:rsidRDefault="008D7E0F">
      <w:pPr>
        <w:spacing w:line="480" w:lineRule="exact"/>
        <w:ind w:firstLineChars="200" w:firstLine="480"/>
        <w:rPr>
          <w:sz w:val="24"/>
          <w:szCs w:val="24"/>
        </w:rPr>
      </w:pPr>
      <w:r>
        <w:rPr>
          <w:sz w:val="24"/>
          <w:szCs w:val="24"/>
        </w:rPr>
        <w:t>（一）甲方违反合同第四条的约定，使乙方未完成规定的管理服务目标，乙方有权要求甲方解决，逾期未解决的，甲方承担违约责任；造成乙方经济损失的，甲方应当给予乙方经济赔偿。</w:t>
      </w:r>
    </w:p>
    <w:p w:rsidR="0059144F" w:rsidRDefault="008D7E0F">
      <w:pPr>
        <w:spacing w:line="480" w:lineRule="exact"/>
        <w:ind w:firstLineChars="200" w:firstLine="480"/>
        <w:rPr>
          <w:sz w:val="24"/>
          <w:szCs w:val="24"/>
        </w:rPr>
      </w:pPr>
      <w:r>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59144F" w:rsidRDefault="008D7E0F">
      <w:pPr>
        <w:spacing w:line="480" w:lineRule="exact"/>
        <w:ind w:firstLineChars="200" w:firstLine="480"/>
        <w:rPr>
          <w:sz w:val="24"/>
          <w:szCs w:val="24"/>
        </w:rPr>
      </w:pPr>
      <w:r>
        <w:rPr>
          <w:sz w:val="24"/>
          <w:szCs w:val="24"/>
        </w:rPr>
        <w:t>（三）乙方违反本合同第六条约定，擅自提高收费标准的，甲方有权要求乙方清退；造成甲方经济损失的，乙方应当给予甲方经济赔偿。</w:t>
      </w:r>
    </w:p>
    <w:p w:rsidR="0059144F" w:rsidRDefault="008D7E0F">
      <w:pPr>
        <w:spacing w:line="480" w:lineRule="exact"/>
        <w:ind w:firstLineChars="200" w:firstLine="480"/>
        <w:rPr>
          <w:sz w:val="24"/>
          <w:szCs w:val="24"/>
        </w:rPr>
      </w:pPr>
      <w:r>
        <w:rPr>
          <w:sz w:val="24"/>
          <w:szCs w:val="24"/>
        </w:rPr>
        <w:t>（四）合同期满，乙方未按规定时间向甲方办理移交事项，乙方向甲方支付违约金元。</w:t>
      </w:r>
    </w:p>
    <w:p w:rsidR="0059144F" w:rsidRDefault="008D7E0F">
      <w:pPr>
        <w:spacing w:line="480" w:lineRule="exact"/>
        <w:ind w:firstLineChars="200" w:firstLine="480"/>
        <w:rPr>
          <w:sz w:val="24"/>
          <w:szCs w:val="24"/>
        </w:rPr>
      </w:pPr>
      <w:r>
        <w:rPr>
          <w:sz w:val="24"/>
          <w:szCs w:val="24"/>
        </w:rPr>
        <w:t>（五）若采购人部分人员拒绝、阻碍乙方对物业共用部位、共用设施设备进行维修、养护，造成损失的，甲方应当承担赔偿责任。</w:t>
      </w:r>
    </w:p>
    <w:p w:rsidR="0059144F" w:rsidRDefault="008D7E0F">
      <w:pPr>
        <w:spacing w:line="480" w:lineRule="exact"/>
        <w:ind w:firstLineChars="200" w:firstLine="480"/>
        <w:rPr>
          <w:sz w:val="24"/>
          <w:szCs w:val="24"/>
        </w:rPr>
      </w:pPr>
      <w:r>
        <w:rPr>
          <w:sz w:val="24"/>
          <w:szCs w:val="24"/>
        </w:rPr>
        <w:t>（六）甲、乙任何一方无正当理由提前终止合同的，应当向对方支付</w:t>
      </w:r>
      <w:r>
        <w:rPr>
          <w:sz w:val="24"/>
          <w:szCs w:val="24"/>
        </w:rPr>
        <w:t xml:space="preserve">    </w:t>
      </w:r>
      <w:r>
        <w:rPr>
          <w:sz w:val="24"/>
          <w:szCs w:val="24"/>
        </w:rPr>
        <w:t>元的违约金；违约方还应当承担超过违约金部分的经济损失。</w:t>
      </w:r>
    </w:p>
    <w:p w:rsidR="0059144F" w:rsidRDefault="008D7E0F">
      <w:pPr>
        <w:spacing w:line="480" w:lineRule="exact"/>
        <w:ind w:firstLineChars="200" w:firstLine="480"/>
        <w:rPr>
          <w:sz w:val="24"/>
          <w:szCs w:val="24"/>
        </w:rPr>
      </w:pPr>
      <w:r>
        <w:rPr>
          <w:sz w:val="24"/>
          <w:szCs w:val="24"/>
        </w:rPr>
        <w:t>（七）其他：</w:t>
      </w:r>
    </w:p>
    <w:p w:rsidR="0059144F" w:rsidRDefault="0059144F">
      <w:pPr>
        <w:spacing w:line="480" w:lineRule="exact"/>
        <w:ind w:firstLineChars="200" w:firstLine="480"/>
        <w:rPr>
          <w:sz w:val="24"/>
          <w:szCs w:val="24"/>
        </w:rPr>
      </w:pPr>
    </w:p>
    <w:p w:rsidR="0059144F" w:rsidRDefault="008D7E0F">
      <w:pPr>
        <w:spacing w:line="480" w:lineRule="exact"/>
        <w:ind w:firstLineChars="200" w:firstLine="480"/>
        <w:rPr>
          <w:sz w:val="24"/>
          <w:szCs w:val="24"/>
        </w:rPr>
      </w:pPr>
      <w:r>
        <w:rPr>
          <w:sz w:val="24"/>
          <w:szCs w:val="24"/>
        </w:rPr>
        <w:t>第十一条质量纠纷的约定</w:t>
      </w:r>
    </w:p>
    <w:p w:rsidR="0059144F" w:rsidRDefault="008D7E0F">
      <w:pPr>
        <w:spacing w:line="480" w:lineRule="exact"/>
        <w:ind w:firstLineChars="200" w:firstLine="480"/>
        <w:rPr>
          <w:sz w:val="24"/>
          <w:szCs w:val="24"/>
        </w:rPr>
      </w:pPr>
      <w:r>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59144F" w:rsidRDefault="008D7E0F">
      <w:pPr>
        <w:spacing w:line="480" w:lineRule="exact"/>
        <w:ind w:firstLineChars="200" w:firstLine="480"/>
        <w:rPr>
          <w:sz w:val="24"/>
          <w:szCs w:val="24"/>
        </w:rPr>
      </w:pPr>
      <w:r>
        <w:rPr>
          <w:sz w:val="24"/>
          <w:szCs w:val="24"/>
        </w:rPr>
        <w:t>第十二条不可抗力的约定</w:t>
      </w:r>
    </w:p>
    <w:p w:rsidR="0059144F" w:rsidRDefault="008D7E0F">
      <w:pPr>
        <w:spacing w:line="480" w:lineRule="exact"/>
        <w:ind w:firstLineChars="200" w:firstLine="480"/>
        <w:rPr>
          <w:sz w:val="24"/>
          <w:szCs w:val="24"/>
        </w:rPr>
      </w:pPr>
      <w:r>
        <w:rPr>
          <w:sz w:val="24"/>
          <w:szCs w:val="24"/>
        </w:rPr>
        <w:t>本合同执行期间，如遇不可抗力，致使合同无法履行时，双方应当按有关法律规定及时协商处理。</w:t>
      </w:r>
    </w:p>
    <w:p w:rsidR="0059144F" w:rsidRDefault="008D7E0F">
      <w:pPr>
        <w:spacing w:line="480" w:lineRule="exact"/>
        <w:ind w:firstLineChars="200" w:firstLine="480"/>
        <w:rPr>
          <w:sz w:val="24"/>
          <w:szCs w:val="24"/>
        </w:rPr>
      </w:pPr>
      <w:r>
        <w:rPr>
          <w:sz w:val="24"/>
          <w:szCs w:val="24"/>
        </w:rPr>
        <w:t>第十三条免责条款</w:t>
      </w:r>
    </w:p>
    <w:p w:rsidR="0059144F" w:rsidRDefault="008D7E0F">
      <w:pPr>
        <w:spacing w:line="480" w:lineRule="exact"/>
        <w:ind w:firstLineChars="200" w:firstLine="480"/>
        <w:rPr>
          <w:sz w:val="24"/>
          <w:szCs w:val="24"/>
        </w:rPr>
      </w:pPr>
      <w:r>
        <w:rPr>
          <w:sz w:val="24"/>
          <w:szCs w:val="24"/>
        </w:rPr>
        <w:t>以下情况乙方不承担责任：</w:t>
      </w:r>
    </w:p>
    <w:p w:rsidR="0059144F" w:rsidRDefault="008D7E0F">
      <w:pPr>
        <w:spacing w:line="480" w:lineRule="exact"/>
        <w:ind w:firstLineChars="200" w:firstLine="480"/>
        <w:rPr>
          <w:sz w:val="24"/>
          <w:szCs w:val="24"/>
        </w:rPr>
      </w:pPr>
      <w:r>
        <w:rPr>
          <w:sz w:val="24"/>
          <w:szCs w:val="24"/>
        </w:rPr>
        <w:t>1</w:t>
      </w:r>
      <w:r>
        <w:rPr>
          <w:sz w:val="24"/>
          <w:szCs w:val="24"/>
        </w:rPr>
        <w:t>、乙方已履行本合同约定义务，但因物业本身固有瑕疵造成损失的；</w:t>
      </w:r>
    </w:p>
    <w:p w:rsidR="0059144F" w:rsidRDefault="008D7E0F">
      <w:pPr>
        <w:spacing w:line="480" w:lineRule="exact"/>
        <w:ind w:firstLineChars="200" w:firstLine="480"/>
        <w:rPr>
          <w:sz w:val="24"/>
          <w:szCs w:val="24"/>
        </w:rPr>
      </w:pPr>
      <w:r>
        <w:rPr>
          <w:sz w:val="24"/>
          <w:szCs w:val="24"/>
        </w:rPr>
        <w:t>2</w:t>
      </w:r>
      <w:r>
        <w:rPr>
          <w:sz w:val="24"/>
          <w:szCs w:val="24"/>
        </w:rPr>
        <w:t>、因维修养护物业共用部位、共用设施设备需要且事先已告知采购人，暂时停水、停电、停止共用设施设备使用等造成损失的；</w:t>
      </w:r>
    </w:p>
    <w:p w:rsidR="0059144F" w:rsidRDefault="008D7E0F">
      <w:pPr>
        <w:spacing w:line="480" w:lineRule="exact"/>
        <w:ind w:firstLineChars="200" w:firstLine="480"/>
        <w:rPr>
          <w:sz w:val="24"/>
          <w:szCs w:val="24"/>
        </w:rPr>
      </w:pPr>
      <w:r>
        <w:rPr>
          <w:sz w:val="24"/>
          <w:szCs w:val="24"/>
        </w:rPr>
        <w:t>3</w:t>
      </w:r>
      <w:r>
        <w:rPr>
          <w:sz w:val="24"/>
          <w:szCs w:val="24"/>
        </w:rPr>
        <w:t>、因非乙方责任出现供水、供电、供气、供热、通讯、有线电视及其他共用设施设备运行障碍造成损失的。</w:t>
      </w:r>
    </w:p>
    <w:p w:rsidR="0059144F" w:rsidRDefault="008D7E0F">
      <w:pPr>
        <w:spacing w:line="480" w:lineRule="exact"/>
        <w:ind w:firstLineChars="200" w:firstLine="480"/>
        <w:rPr>
          <w:sz w:val="24"/>
          <w:szCs w:val="24"/>
        </w:rPr>
      </w:pPr>
      <w:r>
        <w:rPr>
          <w:sz w:val="24"/>
          <w:szCs w:val="24"/>
        </w:rPr>
        <w:t>第十四条合同的解除</w:t>
      </w:r>
    </w:p>
    <w:p w:rsidR="0059144F" w:rsidRDefault="008D7E0F">
      <w:pPr>
        <w:spacing w:line="480" w:lineRule="exact"/>
        <w:ind w:firstLineChars="200" w:firstLine="480"/>
        <w:rPr>
          <w:sz w:val="24"/>
          <w:szCs w:val="24"/>
        </w:rPr>
      </w:pPr>
      <w:r>
        <w:rPr>
          <w:sz w:val="24"/>
          <w:szCs w:val="24"/>
        </w:rPr>
        <w:t>本合同因任何一方原因而无法继续履行的，解除合同的一方应当在三个月前将解除时间、原因书面告知合同另一方，解除前应报请政府采购主管部门备案（通知）。</w:t>
      </w:r>
    </w:p>
    <w:p w:rsidR="0059144F" w:rsidRDefault="008D7E0F">
      <w:pPr>
        <w:spacing w:line="480" w:lineRule="exact"/>
        <w:ind w:firstLineChars="200" w:firstLine="480"/>
        <w:rPr>
          <w:sz w:val="24"/>
          <w:szCs w:val="24"/>
        </w:rPr>
      </w:pPr>
      <w:r>
        <w:rPr>
          <w:sz w:val="24"/>
          <w:szCs w:val="24"/>
        </w:rPr>
        <w:t>合同解除后，按照有关规定办理相关交接手续。</w:t>
      </w:r>
    </w:p>
    <w:p w:rsidR="0059144F" w:rsidRDefault="008D7E0F">
      <w:pPr>
        <w:spacing w:line="480" w:lineRule="exact"/>
        <w:ind w:firstLineChars="200" w:firstLine="480"/>
        <w:rPr>
          <w:sz w:val="24"/>
          <w:szCs w:val="24"/>
        </w:rPr>
      </w:pPr>
      <w:r>
        <w:rPr>
          <w:sz w:val="24"/>
          <w:szCs w:val="24"/>
        </w:rPr>
        <w:t>第十五条争议处理</w:t>
      </w:r>
    </w:p>
    <w:p w:rsidR="0059144F" w:rsidRDefault="008D7E0F">
      <w:pPr>
        <w:spacing w:line="480" w:lineRule="exact"/>
        <w:ind w:firstLineChars="200" w:firstLine="480"/>
        <w:rPr>
          <w:sz w:val="24"/>
          <w:szCs w:val="24"/>
        </w:rPr>
      </w:pPr>
      <w:r>
        <w:rPr>
          <w:sz w:val="24"/>
          <w:szCs w:val="24"/>
        </w:rPr>
        <w:t>由于甲、乙双方在履行本合同过程中出现问题，由甲、乙双方直接交涉解决，包括采用诉诸法律的手段。</w:t>
      </w:r>
    </w:p>
    <w:p w:rsidR="0059144F" w:rsidRDefault="008D7E0F">
      <w:pPr>
        <w:spacing w:line="480" w:lineRule="exact"/>
        <w:ind w:firstLineChars="200" w:firstLine="480"/>
        <w:rPr>
          <w:sz w:val="24"/>
          <w:szCs w:val="24"/>
        </w:rPr>
      </w:pPr>
      <w:r>
        <w:rPr>
          <w:color w:val="000000"/>
          <w:sz w:val="24"/>
          <w:szCs w:val="24"/>
        </w:rPr>
        <w:t>本合同未作明示约定，而又有相关法律、法规规定的，从其规定。本合同发生争议产生的诉讼，由合同履行所在地人民法院管辖。</w:t>
      </w:r>
    </w:p>
    <w:p w:rsidR="0059144F" w:rsidRDefault="008D7E0F">
      <w:pPr>
        <w:spacing w:line="480" w:lineRule="exact"/>
        <w:ind w:firstLineChars="200" w:firstLine="480"/>
        <w:rPr>
          <w:sz w:val="24"/>
          <w:szCs w:val="24"/>
        </w:rPr>
      </w:pPr>
      <w:r>
        <w:rPr>
          <w:sz w:val="24"/>
          <w:szCs w:val="24"/>
        </w:rPr>
        <w:t>第十六条合同附件</w:t>
      </w:r>
    </w:p>
    <w:p w:rsidR="0059144F" w:rsidRDefault="008D7E0F">
      <w:pPr>
        <w:spacing w:line="480" w:lineRule="exact"/>
        <w:ind w:firstLineChars="200" w:firstLine="480"/>
        <w:rPr>
          <w:sz w:val="24"/>
          <w:szCs w:val="24"/>
        </w:rPr>
      </w:pPr>
      <w:r>
        <w:rPr>
          <w:sz w:val="24"/>
          <w:szCs w:val="24"/>
        </w:rPr>
        <w:t>有关涉及本合同乙方向天津市政府采购中心所提交的响应文件及有关澄清资料和服务承诺均视为本合同不可分割的部分，对乙方具有约束力。</w:t>
      </w:r>
    </w:p>
    <w:p w:rsidR="0059144F" w:rsidRDefault="008D7E0F">
      <w:pPr>
        <w:spacing w:line="480" w:lineRule="exact"/>
        <w:ind w:firstLineChars="200" w:firstLine="480"/>
        <w:rPr>
          <w:sz w:val="24"/>
          <w:szCs w:val="24"/>
        </w:rPr>
      </w:pPr>
      <w:r>
        <w:rPr>
          <w:sz w:val="24"/>
          <w:szCs w:val="24"/>
        </w:rPr>
        <w:t>本合同及其附件和合同特殊条款中未规定的事宜，均遵照国家和本市有关法律、法规和规章执行。</w:t>
      </w:r>
    </w:p>
    <w:p w:rsidR="0059144F" w:rsidRDefault="008D7E0F">
      <w:pPr>
        <w:spacing w:line="480" w:lineRule="exact"/>
        <w:ind w:firstLineChars="200" w:firstLine="480"/>
        <w:rPr>
          <w:sz w:val="24"/>
          <w:szCs w:val="24"/>
        </w:rPr>
      </w:pPr>
      <w:r>
        <w:rPr>
          <w:sz w:val="24"/>
          <w:szCs w:val="24"/>
        </w:rPr>
        <w:t>第十七条合同生效</w:t>
      </w:r>
    </w:p>
    <w:p w:rsidR="0059144F" w:rsidRDefault="008D7E0F">
      <w:pPr>
        <w:spacing w:line="480" w:lineRule="exact"/>
        <w:ind w:firstLineChars="200" w:firstLine="480"/>
        <w:rPr>
          <w:sz w:val="24"/>
          <w:szCs w:val="24"/>
        </w:rPr>
      </w:pPr>
      <w:r>
        <w:rPr>
          <w:sz w:val="24"/>
          <w:szCs w:val="24"/>
        </w:rPr>
        <w:t>本合同一式</w:t>
      </w:r>
      <w:r>
        <w:rPr>
          <w:sz w:val="24"/>
          <w:szCs w:val="24"/>
        </w:rPr>
        <w:t xml:space="preserve">  </w:t>
      </w:r>
      <w:r>
        <w:rPr>
          <w:sz w:val="24"/>
          <w:szCs w:val="24"/>
        </w:rPr>
        <w:t>份，甲方持</w:t>
      </w:r>
      <w:r>
        <w:rPr>
          <w:sz w:val="24"/>
          <w:szCs w:val="24"/>
        </w:rPr>
        <w:t xml:space="preserve">  </w:t>
      </w:r>
      <w:r>
        <w:rPr>
          <w:sz w:val="24"/>
          <w:szCs w:val="24"/>
        </w:rPr>
        <w:t>份，乙方持</w:t>
      </w:r>
      <w:r>
        <w:rPr>
          <w:sz w:val="24"/>
          <w:szCs w:val="24"/>
        </w:rPr>
        <w:t xml:space="preserve">  </w:t>
      </w:r>
      <w:r>
        <w:rPr>
          <w:sz w:val="24"/>
          <w:szCs w:val="24"/>
        </w:rPr>
        <w:t>份，均具同等效力，签字盖章后生效。</w:t>
      </w:r>
    </w:p>
    <w:p w:rsidR="0059144F" w:rsidRDefault="0059144F">
      <w:pPr>
        <w:spacing w:line="480" w:lineRule="exact"/>
        <w:ind w:firstLineChars="200" w:firstLine="480"/>
        <w:rPr>
          <w:sz w:val="24"/>
          <w:szCs w:val="24"/>
        </w:rPr>
      </w:pPr>
    </w:p>
    <w:p w:rsidR="0059144F" w:rsidRDefault="008D7E0F">
      <w:pPr>
        <w:tabs>
          <w:tab w:val="left" w:pos="360"/>
        </w:tabs>
        <w:spacing w:line="516" w:lineRule="exact"/>
        <w:ind w:firstLineChars="200" w:firstLine="480"/>
        <w:rPr>
          <w:color w:val="000000"/>
          <w:sz w:val="24"/>
          <w:szCs w:val="24"/>
        </w:rPr>
      </w:pPr>
      <w:r>
        <w:rPr>
          <w:sz w:val="24"/>
          <w:szCs w:val="24"/>
        </w:rPr>
        <w:t>采购人</w:t>
      </w:r>
      <w:r>
        <w:rPr>
          <w:sz w:val="24"/>
          <w:szCs w:val="24"/>
        </w:rPr>
        <w:t>-</w:t>
      </w:r>
      <w:r>
        <w:rPr>
          <w:sz w:val="24"/>
          <w:szCs w:val="24"/>
        </w:rPr>
        <w:t>甲方（公章）</w:t>
      </w:r>
      <w:r>
        <w:rPr>
          <w:color w:val="000000"/>
          <w:sz w:val="24"/>
          <w:szCs w:val="24"/>
        </w:rPr>
        <w:t>：</w:t>
      </w:r>
      <w:r>
        <w:rPr>
          <w:color w:val="000000"/>
          <w:sz w:val="24"/>
          <w:szCs w:val="24"/>
        </w:rPr>
        <w:t xml:space="preserve">         </w:t>
      </w:r>
      <w:r>
        <w:rPr>
          <w:sz w:val="24"/>
          <w:szCs w:val="24"/>
        </w:rPr>
        <w:t>供应商</w:t>
      </w:r>
      <w:r>
        <w:rPr>
          <w:sz w:val="24"/>
          <w:szCs w:val="24"/>
        </w:rPr>
        <w:t>-</w:t>
      </w:r>
      <w:r>
        <w:rPr>
          <w:sz w:val="24"/>
          <w:szCs w:val="24"/>
        </w:rPr>
        <w:t>乙方（公章）</w:t>
      </w:r>
      <w:r>
        <w:rPr>
          <w:color w:val="000000"/>
          <w:sz w:val="24"/>
          <w:szCs w:val="24"/>
        </w:rPr>
        <w:t>：</w:t>
      </w:r>
    </w:p>
    <w:p w:rsidR="0059144F" w:rsidRDefault="008D7E0F">
      <w:pPr>
        <w:tabs>
          <w:tab w:val="left" w:pos="0"/>
          <w:tab w:val="left" w:pos="315"/>
        </w:tabs>
        <w:spacing w:line="516" w:lineRule="exact"/>
        <w:ind w:firstLineChars="200" w:firstLine="480"/>
        <w:rPr>
          <w:color w:val="000000"/>
          <w:sz w:val="24"/>
          <w:szCs w:val="24"/>
        </w:rPr>
      </w:pPr>
      <w:r>
        <w:rPr>
          <w:color w:val="000000"/>
          <w:sz w:val="24"/>
          <w:szCs w:val="24"/>
        </w:rPr>
        <w:t>地址：</w:t>
      </w:r>
      <w:r>
        <w:rPr>
          <w:color w:val="000000"/>
          <w:sz w:val="24"/>
          <w:szCs w:val="24"/>
        </w:rPr>
        <w:t xml:space="preserve">                       </w:t>
      </w:r>
      <w:r>
        <w:rPr>
          <w:color w:val="000000"/>
          <w:sz w:val="24"/>
          <w:szCs w:val="24"/>
        </w:rPr>
        <w:t>地址：</w:t>
      </w:r>
    </w:p>
    <w:p w:rsidR="0059144F" w:rsidRDefault="008D7E0F">
      <w:pPr>
        <w:tabs>
          <w:tab w:val="left" w:pos="0"/>
          <w:tab w:val="left" w:pos="315"/>
        </w:tabs>
        <w:spacing w:line="516" w:lineRule="exact"/>
        <w:ind w:firstLineChars="200" w:firstLine="480"/>
        <w:rPr>
          <w:color w:val="000000"/>
          <w:sz w:val="24"/>
          <w:szCs w:val="24"/>
        </w:rPr>
      </w:pPr>
      <w:r>
        <w:rPr>
          <w:color w:val="000000"/>
          <w:sz w:val="24"/>
          <w:szCs w:val="24"/>
        </w:rPr>
        <w:t>法定代表人：</w:t>
      </w:r>
      <w:r>
        <w:rPr>
          <w:color w:val="000000"/>
          <w:sz w:val="24"/>
          <w:szCs w:val="24"/>
        </w:rPr>
        <w:t xml:space="preserve">                 </w:t>
      </w:r>
      <w:r>
        <w:rPr>
          <w:color w:val="000000"/>
          <w:sz w:val="24"/>
          <w:szCs w:val="24"/>
        </w:rPr>
        <w:t>法定代表人：</w:t>
      </w:r>
    </w:p>
    <w:p w:rsidR="0059144F" w:rsidRDefault="008D7E0F">
      <w:pPr>
        <w:tabs>
          <w:tab w:val="left" w:pos="360"/>
        </w:tabs>
        <w:spacing w:line="516" w:lineRule="exact"/>
        <w:ind w:firstLineChars="200" w:firstLine="480"/>
        <w:rPr>
          <w:color w:val="000000"/>
          <w:sz w:val="24"/>
          <w:szCs w:val="24"/>
        </w:rPr>
      </w:pPr>
      <w:r>
        <w:rPr>
          <w:color w:val="000000"/>
          <w:sz w:val="24"/>
          <w:szCs w:val="24"/>
        </w:rPr>
        <w:t>委托代理人：</w:t>
      </w:r>
      <w:r>
        <w:rPr>
          <w:color w:val="000000"/>
          <w:sz w:val="24"/>
          <w:szCs w:val="24"/>
        </w:rPr>
        <w:t xml:space="preserve">                 </w:t>
      </w:r>
      <w:r>
        <w:rPr>
          <w:color w:val="000000"/>
          <w:sz w:val="24"/>
          <w:szCs w:val="24"/>
        </w:rPr>
        <w:t>委托代理人：</w:t>
      </w:r>
    </w:p>
    <w:p w:rsidR="0059144F" w:rsidRDefault="008D7E0F">
      <w:pPr>
        <w:tabs>
          <w:tab w:val="left" w:pos="360"/>
        </w:tabs>
        <w:spacing w:line="516" w:lineRule="exact"/>
        <w:ind w:firstLineChars="200" w:firstLine="480"/>
        <w:rPr>
          <w:color w:val="000000"/>
          <w:sz w:val="24"/>
          <w:szCs w:val="24"/>
        </w:rPr>
      </w:pPr>
      <w:r>
        <w:rPr>
          <w:color w:val="000000"/>
          <w:sz w:val="24"/>
          <w:szCs w:val="24"/>
        </w:rPr>
        <w:t>电话：</w:t>
      </w:r>
      <w:r>
        <w:rPr>
          <w:color w:val="000000"/>
          <w:sz w:val="24"/>
          <w:szCs w:val="24"/>
        </w:rPr>
        <w:t xml:space="preserve">                       </w:t>
      </w:r>
      <w:r>
        <w:rPr>
          <w:color w:val="000000"/>
          <w:sz w:val="24"/>
          <w:szCs w:val="24"/>
        </w:rPr>
        <w:t>电话：</w:t>
      </w:r>
    </w:p>
    <w:p w:rsidR="0059144F" w:rsidRDefault="008D7E0F">
      <w:pPr>
        <w:tabs>
          <w:tab w:val="left" w:pos="360"/>
        </w:tabs>
        <w:spacing w:line="516" w:lineRule="exact"/>
        <w:ind w:firstLineChars="200" w:firstLine="480"/>
        <w:rPr>
          <w:color w:val="000000"/>
          <w:sz w:val="24"/>
          <w:szCs w:val="24"/>
        </w:rPr>
      </w:pPr>
      <w:r>
        <w:rPr>
          <w:color w:val="000000"/>
          <w:sz w:val="24"/>
          <w:szCs w:val="24"/>
        </w:rPr>
        <w:t>时间：年月日</w:t>
      </w:r>
    </w:p>
    <w:p w:rsidR="0059144F" w:rsidRDefault="0059144F">
      <w:pPr>
        <w:spacing w:line="480" w:lineRule="exact"/>
        <w:ind w:firstLineChars="200" w:firstLine="480"/>
        <w:rPr>
          <w:sz w:val="24"/>
          <w:szCs w:val="24"/>
        </w:rPr>
      </w:pPr>
    </w:p>
    <w:p w:rsidR="0059144F" w:rsidRDefault="008D7E0F">
      <w:pPr>
        <w:widowControl/>
        <w:jc w:val="left"/>
        <w:rPr>
          <w:rFonts w:eastAsiaTheme="minorEastAsia"/>
          <w:b/>
          <w:bCs/>
          <w:sz w:val="24"/>
          <w:szCs w:val="24"/>
        </w:rPr>
      </w:pPr>
      <w:r>
        <w:rPr>
          <w:rFonts w:eastAsiaTheme="minorEastAsia"/>
          <w:b/>
          <w:bCs/>
          <w:sz w:val="24"/>
          <w:szCs w:val="24"/>
        </w:rPr>
        <w:br w:type="page"/>
      </w:r>
    </w:p>
    <w:p w:rsidR="0059144F" w:rsidRDefault="008D7E0F">
      <w:pPr>
        <w:widowControl/>
        <w:jc w:val="center"/>
        <w:rPr>
          <w:rFonts w:eastAsiaTheme="minorEastAsia"/>
          <w:b/>
          <w:bCs/>
          <w:sz w:val="24"/>
          <w:szCs w:val="24"/>
        </w:rPr>
      </w:pPr>
      <w:r>
        <w:rPr>
          <w:rFonts w:eastAsiaTheme="minorEastAsia"/>
          <w:b/>
          <w:bCs/>
          <w:sz w:val="24"/>
          <w:szCs w:val="24"/>
        </w:rPr>
        <w:t>合同特殊条款</w:t>
      </w:r>
    </w:p>
    <w:p w:rsidR="0059144F" w:rsidRDefault="0059144F">
      <w:pPr>
        <w:tabs>
          <w:tab w:val="left" w:pos="360"/>
        </w:tabs>
        <w:spacing w:line="520" w:lineRule="exact"/>
        <w:ind w:firstLineChars="171" w:firstLine="410"/>
        <w:rPr>
          <w:rFonts w:eastAsiaTheme="minorEastAsia"/>
          <w:color w:val="000000"/>
          <w:sz w:val="24"/>
          <w:szCs w:val="24"/>
        </w:rPr>
      </w:pPr>
    </w:p>
    <w:p w:rsidR="0059144F" w:rsidRDefault="008D7E0F">
      <w:pPr>
        <w:tabs>
          <w:tab w:val="left" w:pos="360"/>
        </w:tabs>
        <w:spacing w:line="520" w:lineRule="exact"/>
        <w:ind w:firstLineChars="171" w:firstLine="410"/>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59144F" w:rsidRDefault="008D7E0F">
      <w:pPr>
        <w:tabs>
          <w:tab w:val="left" w:pos="360"/>
        </w:tabs>
        <w:spacing w:line="520" w:lineRule="exact"/>
        <w:ind w:firstLineChars="171" w:firstLine="410"/>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59144F" w:rsidRDefault="0059144F">
      <w:pPr>
        <w:tabs>
          <w:tab w:val="left" w:pos="360"/>
        </w:tabs>
        <w:spacing w:line="520" w:lineRule="exact"/>
        <w:ind w:firstLineChars="171" w:firstLine="410"/>
        <w:rPr>
          <w:sz w:val="24"/>
          <w:szCs w:val="24"/>
        </w:rPr>
      </w:pPr>
    </w:p>
    <w:p w:rsidR="0059144F" w:rsidRDefault="0059144F">
      <w:pPr>
        <w:tabs>
          <w:tab w:val="left" w:pos="360"/>
        </w:tabs>
        <w:spacing w:line="520" w:lineRule="exact"/>
        <w:ind w:firstLineChars="171" w:firstLine="410"/>
        <w:rPr>
          <w:sz w:val="24"/>
          <w:szCs w:val="24"/>
        </w:rPr>
        <w:sectPr w:rsidR="0059144F">
          <w:headerReference w:type="default" r:id="rId14"/>
          <w:pgSz w:w="11906" w:h="16838"/>
          <w:pgMar w:top="1440" w:right="1800" w:bottom="1440" w:left="1800" w:header="851" w:footer="992" w:gutter="0"/>
          <w:cols w:space="720"/>
          <w:docGrid w:type="lines" w:linePitch="312"/>
        </w:sectPr>
      </w:pPr>
    </w:p>
    <w:p w:rsidR="0059144F" w:rsidRDefault="008D7E0F">
      <w:pPr>
        <w:pStyle w:val="3"/>
        <w:jc w:val="center"/>
      </w:pPr>
      <w:bookmarkStart w:id="6" w:name="_Toc411426753"/>
      <w:r>
        <w:t>第五部分</w:t>
      </w:r>
      <w:r>
        <w:t xml:space="preserve">  </w:t>
      </w:r>
      <w:r>
        <w:t>响应文件格式</w:t>
      </w:r>
      <w:bookmarkEnd w:id="6"/>
    </w:p>
    <w:p w:rsidR="0059144F" w:rsidRDefault="0059144F">
      <w:pPr>
        <w:autoSpaceDE w:val="0"/>
        <w:autoSpaceDN w:val="0"/>
        <w:adjustRightInd w:val="0"/>
        <w:spacing w:line="520" w:lineRule="exact"/>
        <w:rPr>
          <w:b/>
          <w:kern w:val="0"/>
          <w:sz w:val="24"/>
        </w:rPr>
      </w:pPr>
    </w:p>
    <w:p w:rsidR="0059144F" w:rsidRDefault="0059144F">
      <w:pPr>
        <w:autoSpaceDE w:val="0"/>
        <w:autoSpaceDN w:val="0"/>
        <w:adjustRightInd w:val="0"/>
        <w:spacing w:line="520" w:lineRule="exact"/>
        <w:rPr>
          <w:b/>
          <w:kern w:val="0"/>
          <w:sz w:val="24"/>
        </w:rPr>
      </w:pPr>
    </w:p>
    <w:p w:rsidR="0059144F" w:rsidRDefault="008D7E0F">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59144F" w:rsidRDefault="008D7E0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59144F" w:rsidRDefault="0059144F">
      <w:pPr>
        <w:autoSpaceDE w:val="0"/>
        <w:autoSpaceDN w:val="0"/>
        <w:adjustRightInd w:val="0"/>
        <w:spacing w:line="520" w:lineRule="exact"/>
        <w:rPr>
          <w:b/>
          <w:kern w:val="0"/>
          <w:sz w:val="24"/>
        </w:rPr>
      </w:pPr>
    </w:p>
    <w:p w:rsidR="0059144F" w:rsidRDefault="008D7E0F">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59144F" w:rsidRDefault="0059144F">
      <w:pPr>
        <w:spacing w:beforeLines="30" w:before="93" w:afterLines="70" w:after="218" w:line="540" w:lineRule="exact"/>
        <w:ind w:leftChars="300" w:left="630"/>
        <w:rPr>
          <w:rFonts w:eastAsia="方正楷体简体"/>
          <w:b/>
          <w:sz w:val="34"/>
          <w:szCs w:val="34"/>
        </w:rPr>
      </w:pPr>
    </w:p>
    <w:p w:rsidR="0059144F" w:rsidRDefault="0059144F">
      <w:pPr>
        <w:spacing w:beforeLines="30" w:before="93" w:afterLines="70" w:after="218" w:line="540" w:lineRule="exact"/>
        <w:ind w:leftChars="300" w:left="630"/>
        <w:rPr>
          <w:rFonts w:eastAsia="方正楷体简体"/>
          <w:b/>
          <w:sz w:val="34"/>
          <w:szCs w:val="34"/>
        </w:rPr>
      </w:pP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59144F" w:rsidRDefault="008D7E0F">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rsidR="0059144F" w:rsidRDefault="0059144F">
      <w:pPr>
        <w:autoSpaceDN w:val="0"/>
        <w:spacing w:line="360" w:lineRule="auto"/>
        <w:jc w:val="center"/>
        <w:rPr>
          <w:b/>
          <w:bCs/>
          <w:sz w:val="24"/>
        </w:rPr>
      </w:pPr>
    </w:p>
    <w:p w:rsidR="0059144F" w:rsidRDefault="008D7E0F">
      <w:pPr>
        <w:autoSpaceDN w:val="0"/>
        <w:spacing w:line="360" w:lineRule="auto"/>
        <w:jc w:val="center"/>
        <w:rPr>
          <w:b/>
          <w:bCs/>
          <w:sz w:val="24"/>
        </w:rPr>
      </w:pPr>
      <w:r>
        <w:rPr>
          <w:rFonts w:hint="eastAsia"/>
          <w:b/>
          <w:bCs/>
          <w:sz w:val="24"/>
        </w:rPr>
        <w:t>（投标人自行编制）</w:t>
      </w:r>
    </w:p>
    <w:p w:rsidR="0059144F" w:rsidRDefault="008D7E0F">
      <w:pPr>
        <w:widowControl/>
        <w:spacing w:line="360" w:lineRule="auto"/>
        <w:jc w:val="center"/>
        <w:rPr>
          <w:b/>
          <w:sz w:val="24"/>
        </w:rPr>
      </w:pPr>
      <w:r>
        <w:rPr>
          <w:b/>
          <w:sz w:val="24"/>
        </w:rPr>
        <w:br w:type="page"/>
      </w:r>
      <w:r>
        <w:rPr>
          <w:rFonts w:hint="eastAsia"/>
          <w:b/>
          <w:sz w:val="24"/>
        </w:rPr>
        <w:t>评分因素及评标标准页码检索</w:t>
      </w:r>
    </w:p>
    <w:p w:rsidR="0059144F" w:rsidRDefault="0059144F">
      <w:pPr>
        <w:widowControl/>
        <w:spacing w:line="360" w:lineRule="auto"/>
        <w:jc w:val="center"/>
        <w:rPr>
          <w:b/>
          <w:sz w:val="24"/>
        </w:rPr>
      </w:pPr>
    </w:p>
    <w:p w:rsidR="0059144F" w:rsidRDefault="008D7E0F">
      <w:pPr>
        <w:widowControl/>
        <w:spacing w:line="360" w:lineRule="auto"/>
        <w:jc w:val="center"/>
        <w:rPr>
          <w:b/>
          <w:bCs/>
          <w:sz w:val="24"/>
        </w:rPr>
      </w:pPr>
      <w:r>
        <w:rPr>
          <w:rFonts w:hint="eastAsia"/>
          <w:b/>
          <w:bCs/>
          <w:sz w:val="24"/>
        </w:rPr>
        <w:t>（投标人按磋商文件“评分因素及评标标准”中除涉及价格的评分项外的每个评分项逐项列明页码）</w:t>
      </w:r>
    </w:p>
    <w:p w:rsidR="0059144F" w:rsidRDefault="008D7E0F">
      <w:pPr>
        <w:spacing w:line="460" w:lineRule="exact"/>
        <w:jc w:val="left"/>
        <w:rPr>
          <w:b/>
          <w:sz w:val="24"/>
        </w:rPr>
      </w:pPr>
      <w:r>
        <w:rPr>
          <w:b/>
          <w:sz w:val="24"/>
        </w:rPr>
        <w:br w:type="page"/>
      </w:r>
      <w:r>
        <w:rPr>
          <w:b/>
          <w:sz w:val="24"/>
        </w:rPr>
        <w:t>附件</w:t>
      </w:r>
      <w:r>
        <w:rPr>
          <w:b/>
          <w:sz w:val="24"/>
        </w:rPr>
        <w:t>1</w:t>
      </w:r>
    </w:p>
    <w:p w:rsidR="0059144F" w:rsidRDefault="008D7E0F">
      <w:pPr>
        <w:tabs>
          <w:tab w:val="left" w:pos="360"/>
        </w:tabs>
        <w:spacing w:line="560" w:lineRule="exact"/>
        <w:jc w:val="center"/>
        <w:rPr>
          <w:b/>
          <w:sz w:val="24"/>
        </w:rPr>
      </w:pPr>
      <w:r>
        <w:rPr>
          <w:b/>
          <w:sz w:val="24"/>
        </w:rPr>
        <w:t>响应书</w:t>
      </w:r>
    </w:p>
    <w:p w:rsidR="0059144F" w:rsidRDefault="0059144F">
      <w:pPr>
        <w:tabs>
          <w:tab w:val="left" w:pos="360"/>
        </w:tabs>
        <w:spacing w:line="560" w:lineRule="exact"/>
        <w:jc w:val="center"/>
        <w:rPr>
          <w:b/>
          <w:sz w:val="24"/>
        </w:rPr>
      </w:pPr>
    </w:p>
    <w:p w:rsidR="0059144F" w:rsidRDefault="008D7E0F">
      <w:pPr>
        <w:autoSpaceDE w:val="0"/>
        <w:autoSpaceDN w:val="0"/>
        <w:adjustRightInd w:val="0"/>
        <w:spacing w:line="520" w:lineRule="exact"/>
        <w:jc w:val="left"/>
        <w:rPr>
          <w:kern w:val="0"/>
          <w:sz w:val="24"/>
        </w:rPr>
      </w:pPr>
      <w:r>
        <w:rPr>
          <w:kern w:val="0"/>
          <w:sz w:val="24"/>
        </w:rPr>
        <w:t>致：天津市政府采购中心</w:t>
      </w:r>
    </w:p>
    <w:p w:rsidR="0059144F" w:rsidRDefault="008D7E0F">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磋商</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rsidR="0059144F" w:rsidRDefault="008D7E0F">
      <w:pPr>
        <w:autoSpaceDE w:val="0"/>
        <w:autoSpaceDN w:val="0"/>
        <w:adjustRightInd w:val="0"/>
        <w:spacing w:line="360" w:lineRule="auto"/>
        <w:ind w:firstLine="480"/>
        <w:jc w:val="left"/>
        <w:rPr>
          <w:kern w:val="0"/>
          <w:sz w:val="24"/>
        </w:rPr>
      </w:pPr>
      <w:r>
        <w:rPr>
          <w:kern w:val="0"/>
          <w:sz w:val="24"/>
        </w:rPr>
        <w:t>据此函，签字代表宣布同意如下：</w:t>
      </w:r>
    </w:p>
    <w:p w:rsidR="0059144F" w:rsidRDefault="008D7E0F">
      <w:pPr>
        <w:spacing w:line="360" w:lineRule="auto"/>
        <w:ind w:firstLineChars="200" w:firstLine="480"/>
        <w:rPr>
          <w:sz w:val="24"/>
        </w:rPr>
      </w:pPr>
      <w:r>
        <w:rPr>
          <w:rFonts w:hint="eastAsia"/>
          <w:sz w:val="24"/>
        </w:rPr>
        <w:t>1</w:t>
      </w:r>
      <w:r>
        <w:rPr>
          <w:sz w:val="24"/>
        </w:rPr>
        <w:t>.</w:t>
      </w:r>
      <w:r>
        <w:rPr>
          <w:rFonts w:hint="eastAsia"/>
          <w:sz w:val="24"/>
        </w:rPr>
        <w:t xml:space="preserve"> </w:t>
      </w:r>
      <w:r>
        <w:rPr>
          <w:rFonts w:hint="eastAsia"/>
          <w:sz w:val="24"/>
        </w:rPr>
        <w:t>我公司</w:t>
      </w:r>
      <w:r>
        <w:rPr>
          <w:sz w:val="24"/>
        </w:rPr>
        <w:t>将按磋商文件的规定履行合同责任和义务。</w:t>
      </w:r>
    </w:p>
    <w:p w:rsidR="0059144F" w:rsidRDefault="008D7E0F">
      <w:pPr>
        <w:spacing w:line="360" w:lineRule="auto"/>
        <w:ind w:firstLineChars="200" w:firstLine="480"/>
        <w:rPr>
          <w:sz w:val="24"/>
        </w:rPr>
      </w:pPr>
      <w:r>
        <w:rPr>
          <w:rFonts w:hint="eastAsia"/>
          <w:sz w:val="24"/>
        </w:rPr>
        <w:t>2</w:t>
      </w:r>
      <w:r>
        <w:rPr>
          <w:sz w:val="24"/>
        </w:rPr>
        <w:t>.</w:t>
      </w:r>
      <w:r>
        <w:rPr>
          <w:rFonts w:hint="eastAsia"/>
          <w:sz w:val="24"/>
        </w:rPr>
        <w:t xml:space="preserve"> </w:t>
      </w:r>
      <w:r>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59144F" w:rsidRDefault="008D7E0F">
      <w:pPr>
        <w:spacing w:line="360" w:lineRule="auto"/>
        <w:ind w:firstLineChars="200" w:firstLine="480"/>
        <w:rPr>
          <w:sz w:val="24"/>
        </w:rPr>
      </w:pPr>
      <w:r>
        <w:rPr>
          <w:rFonts w:hint="eastAsia"/>
          <w:sz w:val="24"/>
        </w:rPr>
        <w:t>3</w:t>
      </w:r>
      <w:r>
        <w:rPr>
          <w:sz w:val="24"/>
        </w:rPr>
        <w:t>.</w:t>
      </w:r>
      <w:r>
        <w:rPr>
          <w:rFonts w:hint="eastAsia"/>
          <w:sz w:val="24"/>
        </w:rPr>
        <w:t xml:space="preserve"> </w:t>
      </w:r>
      <w:r>
        <w:rPr>
          <w:rFonts w:hint="eastAsia"/>
          <w:sz w:val="24"/>
        </w:rPr>
        <w:t>我公司的磋商有效期为响应文件开启之日起</w:t>
      </w:r>
      <w:r>
        <w:rPr>
          <w:rFonts w:hint="eastAsia"/>
          <w:sz w:val="24"/>
        </w:rPr>
        <w:t>60</w:t>
      </w:r>
      <w:r>
        <w:rPr>
          <w:rFonts w:hint="eastAsia"/>
          <w:sz w:val="24"/>
        </w:rPr>
        <w:t>天。</w:t>
      </w:r>
    </w:p>
    <w:p w:rsidR="0059144F" w:rsidRDefault="008D7E0F">
      <w:pPr>
        <w:spacing w:line="360" w:lineRule="auto"/>
        <w:ind w:firstLineChars="200" w:firstLine="480"/>
        <w:rPr>
          <w:sz w:val="24"/>
        </w:rPr>
      </w:pPr>
      <w:r>
        <w:rPr>
          <w:rFonts w:hint="eastAsia"/>
          <w:sz w:val="24"/>
        </w:rPr>
        <w:t>4</w:t>
      </w:r>
      <w:r>
        <w:rPr>
          <w:sz w:val="24"/>
        </w:rPr>
        <w:t>.</w:t>
      </w:r>
      <w:r>
        <w:rPr>
          <w:rFonts w:hint="eastAsia"/>
          <w:sz w:val="24"/>
        </w:rPr>
        <w:t xml:space="preserve"> </w:t>
      </w:r>
      <w:r>
        <w:rPr>
          <w:rFonts w:hint="eastAsia"/>
          <w:sz w:val="24"/>
        </w:rPr>
        <w:t>我公司同意按照招标采购单位要求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rsidR="0059144F" w:rsidRDefault="008D7E0F">
      <w:pPr>
        <w:spacing w:line="360" w:lineRule="auto"/>
        <w:ind w:firstLineChars="200" w:firstLine="480"/>
        <w:rPr>
          <w:sz w:val="24"/>
        </w:rPr>
      </w:pPr>
      <w:r>
        <w:rPr>
          <w:rFonts w:hint="eastAsia"/>
          <w:sz w:val="24"/>
        </w:rPr>
        <w:t xml:space="preserve">5. </w:t>
      </w:r>
      <w:r>
        <w:rPr>
          <w:rFonts w:hint="eastAsia"/>
          <w:sz w:val="24"/>
        </w:rPr>
        <w:t>我公司保证所投产品来自合法的供货渠道，若成交，则有义务向采购人提供其需要的有效书面证明材料。如果提供非法渠道的商品，视为欺诈，并承担相关责任。</w:t>
      </w:r>
    </w:p>
    <w:p w:rsidR="0059144F" w:rsidRDefault="008D7E0F">
      <w:pPr>
        <w:spacing w:line="360" w:lineRule="auto"/>
        <w:ind w:firstLineChars="200" w:firstLine="480"/>
        <w:rPr>
          <w:sz w:val="24"/>
        </w:rPr>
      </w:pPr>
      <w:r>
        <w:rPr>
          <w:rFonts w:hint="eastAsia"/>
          <w:sz w:val="24"/>
        </w:rPr>
        <w:t xml:space="preserve">6.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59144F" w:rsidRDefault="008D7E0F">
      <w:pPr>
        <w:spacing w:line="360" w:lineRule="auto"/>
        <w:ind w:firstLineChars="200" w:firstLine="480"/>
        <w:rPr>
          <w:sz w:val="24"/>
        </w:rPr>
      </w:pPr>
      <w:r>
        <w:rPr>
          <w:rFonts w:hint="eastAsia"/>
          <w:sz w:val="24"/>
        </w:rPr>
        <w:t xml:space="preserve">7. </w:t>
      </w:r>
      <w:r>
        <w:rPr>
          <w:rFonts w:hint="eastAsia"/>
          <w:sz w:val="24"/>
        </w:rPr>
        <w:t>我公司承诺完全符合《政府采购法》、《政府采购法实施条例》等法律法规规定，并随时接受招标采购单位的检查验证。</w:t>
      </w:r>
      <w:r>
        <w:rPr>
          <w:sz w:val="24"/>
        </w:rPr>
        <w:t>在整个</w:t>
      </w:r>
      <w:r>
        <w:rPr>
          <w:rFonts w:hint="eastAsia"/>
          <w:sz w:val="24"/>
        </w:rPr>
        <w:t>磋商</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磋商文件</w:t>
      </w:r>
      <w:r>
        <w:rPr>
          <w:rFonts w:hint="eastAsia"/>
          <w:sz w:val="24"/>
        </w:rPr>
        <w:t>的</w:t>
      </w:r>
      <w:r>
        <w:rPr>
          <w:sz w:val="24"/>
        </w:rPr>
        <w:t>规定给予</w:t>
      </w:r>
      <w:r>
        <w:rPr>
          <w:rFonts w:hint="eastAsia"/>
          <w:sz w:val="24"/>
        </w:rPr>
        <w:t>处罚</w:t>
      </w:r>
      <w:r>
        <w:rPr>
          <w:sz w:val="24"/>
        </w:rPr>
        <w:t>。</w:t>
      </w:r>
    </w:p>
    <w:p w:rsidR="0059144F" w:rsidRDefault="008D7E0F">
      <w:pPr>
        <w:spacing w:line="360" w:lineRule="auto"/>
        <w:ind w:firstLineChars="200" w:firstLine="480"/>
        <w:rPr>
          <w:sz w:val="24"/>
        </w:rPr>
      </w:pPr>
      <w:r>
        <w:rPr>
          <w:rFonts w:hint="eastAsia"/>
          <w:sz w:val="24"/>
        </w:rPr>
        <w:t xml:space="preserve">8.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p>
    <w:p w:rsidR="0059144F" w:rsidRDefault="008D7E0F">
      <w:pPr>
        <w:spacing w:line="360" w:lineRule="auto"/>
        <w:ind w:firstLineChars="200" w:firstLine="48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rsidR="0059144F" w:rsidRDefault="008D7E0F">
      <w:pPr>
        <w:spacing w:line="360" w:lineRule="auto"/>
        <w:ind w:firstLineChars="200" w:firstLine="480"/>
        <w:rPr>
          <w:sz w:val="24"/>
        </w:rPr>
      </w:pPr>
      <w:r>
        <w:rPr>
          <w:rFonts w:hint="eastAsia"/>
          <w:sz w:val="24"/>
        </w:rPr>
        <w:t xml:space="preserve">10. </w:t>
      </w:r>
      <w:r>
        <w:rPr>
          <w:rFonts w:hint="eastAsia"/>
          <w:sz w:val="24"/>
        </w:rPr>
        <w:t>如违反上述承诺，我公司投标无效且接受相关部门依法作出的处罚，并承担通过“天津市政府采购网”等相关媒体予以公布的任何风险和责任。</w:t>
      </w:r>
    </w:p>
    <w:p w:rsidR="0059144F" w:rsidRDefault="008D7E0F">
      <w:pPr>
        <w:spacing w:line="360" w:lineRule="auto"/>
        <w:ind w:firstLineChars="200" w:firstLine="48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59144F" w:rsidRDefault="008D7E0F">
      <w:pPr>
        <w:spacing w:line="360" w:lineRule="auto"/>
        <w:ind w:firstLineChars="200" w:firstLine="480"/>
        <w:rPr>
          <w:sz w:val="24"/>
        </w:rPr>
      </w:pPr>
      <w:r>
        <w:rPr>
          <w:rFonts w:hint="eastAsia"/>
          <w:sz w:val="24"/>
        </w:rPr>
        <w:t>纳税人识别号：</w:t>
      </w:r>
    </w:p>
    <w:p w:rsidR="0059144F" w:rsidRDefault="008D7E0F">
      <w:pPr>
        <w:spacing w:line="360" w:lineRule="auto"/>
        <w:ind w:firstLineChars="200" w:firstLine="480"/>
        <w:rPr>
          <w:sz w:val="24"/>
        </w:rPr>
      </w:pPr>
      <w:r>
        <w:rPr>
          <w:rFonts w:hint="eastAsia"/>
          <w:sz w:val="24"/>
        </w:rPr>
        <w:t>地址、电话：</w:t>
      </w:r>
    </w:p>
    <w:p w:rsidR="0059144F" w:rsidRDefault="008D7E0F">
      <w:pPr>
        <w:spacing w:line="360" w:lineRule="auto"/>
        <w:ind w:firstLineChars="200" w:firstLine="480"/>
        <w:rPr>
          <w:sz w:val="24"/>
        </w:rPr>
      </w:pPr>
      <w:r>
        <w:rPr>
          <w:rFonts w:hint="eastAsia"/>
          <w:sz w:val="24"/>
        </w:rPr>
        <w:t>开户行及账号：</w:t>
      </w:r>
    </w:p>
    <w:p w:rsidR="0059144F" w:rsidRDefault="008D7E0F">
      <w:pPr>
        <w:spacing w:line="360" w:lineRule="auto"/>
        <w:ind w:firstLineChars="200" w:firstLine="480"/>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59144F" w:rsidRDefault="008D7E0F">
      <w:pPr>
        <w:spacing w:line="360" w:lineRule="auto"/>
        <w:ind w:firstLineChars="200" w:firstLine="480"/>
        <w:rPr>
          <w:sz w:val="24"/>
        </w:rPr>
      </w:pPr>
      <w:r>
        <w:rPr>
          <w:rFonts w:hint="eastAsia"/>
          <w:sz w:val="24"/>
        </w:rPr>
        <w:t xml:space="preserve">12.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59144F" w:rsidRDefault="008D7E0F">
      <w:pPr>
        <w:spacing w:line="360" w:lineRule="auto"/>
        <w:ind w:firstLineChars="200" w:firstLine="482"/>
        <w:rPr>
          <w:b/>
          <w:sz w:val="24"/>
        </w:rPr>
      </w:pPr>
      <w:r>
        <w:rPr>
          <w:rFonts w:hint="eastAsia"/>
          <w:b/>
          <w:sz w:val="24"/>
        </w:rPr>
        <w:t>□</w:t>
      </w:r>
      <w:r>
        <w:rPr>
          <w:b/>
          <w:sz w:val="24"/>
        </w:rPr>
        <w:t>上门自取</w:t>
      </w:r>
    </w:p>
    <w:p w:rsidR="0059144F" w:rsidRDefault="0059144F">
      <w:pPr>
        <w:spacing w:line="360" w:lineRule="auto"/>
        <w:ind w:firstLineChars="200" w:firstLine="480"/>
        <w:rPr>
          <w:sz w:val="24"/>
        </w:rPr>
      </w:pPr>
    </w:p>
    <w:p w:rsidR="0059144F" w:rsidRDefault="008D7E0F">
      <w:pPr>
        <w:spacing w:line="360" w:lineRule="auto"/>
        <w:ind w:firstLineChars="200" w:firstLine="482"/>
        <w:rPr>
          <w:b/>
          <w:sz w:val="24"/>
        </w:rPr>
      </w:pPr>
      <w:r>
        <w:rPr>
          <w:rFonts w:hint="eastAsia"/>
          <w:b/>
          <w:sz w:val="24"/>
        </w:rPr>
        <w:t>□</w:t>
      </w:r>
      <w:r>
        <w:rPr>
          <w:b/>
          <w:sz w:val="24"/>
        </w:rPr>
        <w:t>到付邮寄</w:t>
      </w:r>
    </w:p>
    <w:p w:rsidR="0059144F" w:rsidRDefault="008D7E0F">
      <w:pPr>
        <w:spacing w:line="360" w:lineRule="auto"/>
        <w:ind w:firstLineChars="200" w:firstLine="480"/>
        <w:rPr>
          <w:sz w:val="24"/>
        </w:rPr>
      </w:pPr>
      <w:r>
        <w:rPr>
          <w:sz w:val="24"/>
        </w:rPr>
        <w:t>邮寄地址</w:t>
      </w:r>
      <w:r>
        <w:rPr>
          <w:rFonts w:hint="eastAsia"/>
          <w:sz w:val="24"/>
        </w:rPr>
        <w:t>、邮编</w:t>
      </w:r>
      <w:r>
        <w:rPr>
          <w:sz w:val="24"/>
        </w:rPr>
        <w:t>：</w:t>
      </w:r>
    </w:p>
    <w:p w:rsidR="0059144F" w:rsidRDefault="008D7E0F">
      <w:pPr>
        <w:spacing w:line="360" w:lineRule="auto"/>
        <w:ind w:firstLineChars="200" w:firstLine="480"/>
        <w:rPr>
          <w:sz w:val="24"/>
        </w:rPr>
      </w:pPr>
      <w:r>
        <w:rPr>
          <w:sz w:val="24"/>
        </w:rPr>
        <w:t>邮寄联系人、手机号码：</w:t>
      </w:r>
    </w:p>
    <w:p w:rsidR="0059144F" w:rsidRDefault="0059144F">
      <w:pPr>
        <w:spacing w:line="360" w:lineRule="auto"/>
        <w:ind w:firstLineChars="200" w:firstLine="480"/>
        <w:rPr>
          <w:sz w:val="24"/>
        </w:rPr>
      </w:pPr>
    </w:p>
    <w:p w:rsidR="0059144F" w:rsidRDefault="0059144F">
      <w:pPr>
        <w:spacing w:line="360" w:lineRule="auto"/>
        <w:ind w:firstLineChars="200" w:firstLine="480"/>
        <w:rPr>
          <w:sz w:val="24"/>
        </w:rPr>
      </w:pPr>
    </w:p>
    <w:p w:rsidR="0059144F" w:rsidRDefault="0059144F">
      <w:pPr>
        <w:spacing w:line="360" w:lineRule="auto"/>
        <w:ind w:firstLineChars="200" w:firstLine="480"/>
        <w:rPr>
          <w:sz w:val="24"/>
        </w:rPr>
      </w:pP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8D7E0F">
      <w:pPr>
        <w:spacing w:line="460" w:lineRule="exact"/>
        <w:jc w:val="left"/>
        <w:rPr>
          <w:b/>
          <w:sz w:val="24"/>
        </w:rPr>
      </w:pPr>
      <w:r>
        <w:rPr>
          <w:b/>
          <w:sz w:val="24"/>
        </w:rPr>
        <w:br w:type="page"/>
      </w:r>
      <w:r>
        <w:rPr>
          <w:b/>
          <w:sz w:val="24"/>
        </w:rPr>
        <w:t>附件</w:t>
      </w:r>
      <w:r>
        <w:rPr>
          <w:b/>
          <w:sz w:val="24"/>
        </w:rPr>
        <w:t>2</w:t>
      </w:r>
    </w:p>
    <w:p w:rsidR="0059144F" w:rsidRDefault="008D7E0F">
      <w:pPr>
        <w:tabs>
          <w:tab w:val="left" w:pos="360"/>
        </w:tabs>
        <w:spacing w:line="560" w:lineRule="exact"/>
        <w:jc w:val="center"/>
        <w:rPr>
          <w:b/>
          <w:sz w:val="24"/>
        </w:rPr>
      </w:pPr>
      <w:r>
        <w:rPr>
          <w:rFonts w:hint="eastAsia"/>
          <w:b/>
          <w:sz w:val="24"/>
        </w:rPr>
        <w:t>供应商资格要求证明文件</w:t>
      </w: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8D7E0F">
      <w:pPr>
        <w:spacing w:line="460" w:lineRule="exact"/>
        <w:ind w:left="192"/>
        <w:rPr>
          <w:b/>
          <w:bCs/>
          <w:sz w:val="24"/>
        </w:rPr>
      </w:pPr>
      <w:r>
        <w:rPr>
          <w:sz w:val="24"/>
        </w:rPr>
        <w:t>注：相关证明材料应附在此页后面。</w:t>
      </w:r>
    </w:p>
    <w:p w:rsidR="0059144F" w:rsidRDefault="0059144F">
      <w:pPr>
        <w:spacing w:line="460" w:lineRule="exact"/>
        <w:ind w:left="192"/>
        <w:rPr>
          <w:b/>
          <w:bCs/>
          <w:sz w:val="24"/>
        </w:rPr>
      </w:pPr>
    </w:p>
    <w:p w:rsidR="0059144F" w:rsidRDefault="0059144F">
      <w:pPr>
        <w:spacing w:line="460" w:lineRule="exact"/>
        <w:ind w:left="192"/>
        <w:rPr>
          <w:b/>
          <w:bCs/>
          <w:sz w:val="24"/>
        </w:rPr>
      </w:pPr>
    </w:p>
    <w:p w:rsidR="0059144F" w:rsidRDefault="008D7E0F">
      <w:pPr>
        <w:spacing w:line="460" w:lineRule="exact"/>
        <w:jc w:val="left"/>
        <w:rPr>
          <w:b/>
          <w:sz w:val="24"/>
        </w:rPr>
      </w:pPr>
      <w:r>
        <w:rPr>
          <w:b/>
          <w:sz w:val="24"/>
        </w:rPr>
        <w:br w:type="page"/>
      </w:r>
      <w:r>
        <w:rPr>
          <w:b/>
          <w:sz w:val="24"/>
        </w:rPr>
        <w:t>附件</w:t>
      </w:r>
      <w:r>
        <w:rPr>
          <w:b/>
          <w:sz w:val="24"/>
        </w:rPr>
        <w:t>3</w:t>
      </w:r>
    </w:p>
    <w:p w:rsidR="0059144F" w:rsidRDefault="008D7E0F">
      <w:pPr>
        <w:autoSpaceDN w:val="0"/>
        <w:spacing w:line="360" w:lineRule="auto"/>
        <w:jc w:val="center"/>
        <w:rPr>
          <w:b/>
          <w:bCs/>
          <w:sz w:val="24"/>
        </w:rPr>
      </w:pPr>
      <w:r>
        <w:rPr>
          <w:rFonts w:hint="eastAsia"/>
          <w:b/>
          <w:bCs/>
          <w:sz w:val="24"/>
        </w:rPr>
        <w:t>磋商</w:t>
      </w:r>
      <w:r>
        <w:rPr>
          <w:b/>
          <w:bCs/>
          <w:sz w:val="24"/>
        </w:rPr>
        <w:t>代表人授权书</w:t>
      </w:r>
    </w:p>
    <w:p w:rsidR="0059144F" w:rsidRDefault="0059144F">
      <w:pPr>
        <w:spacing w:line="360" w:lineRule="auto"/>
        <w:rPr>
          <w:sz w:val="24"/>
          <w:szCs w:val="21"/>
        </w:rPr>
      </w:pPr>
    </w:p>
    <w:p w:rsidR="0059144F" w:rsidRDefault="008D7E0F">
      <w:pPr>
        <w:spacing w:line="360" w:lineRule="auto"/>
        <w:rPr>
          <w:sz w:val="24"/>
          <w:szCs w:val="21"/>
        </w:rPr>
      </w:pPr>
      <w:r>
        <w:rPr>
          <w:sz w:val="24"/>
          <w:szCs w:val="21"/>
        </w:rPr>
        <w:t>致：天津市政府采购中心</w:t>
      </w:r>
    </w:p>
    <w:p w:rsidR="0059144F" w:rsidRDefault="008D7E0F">
      <w:pPr>
        <w:spacing w:line="360" w:lineRule="auto"/>
        <w:ind w:firstLineChars="200" w:firstLine="480"/>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w:t>
      </w:r>
      <w:r>
        <w:rPr>
          <w:rFonts w:hint="eastAsia"/>
          <w:sz w:val="24"/>
          <w:szCs w:val="21"/>
        </w:rPr>
        <w:t>磋商</w:t>
      </w:r>
      <w:r>
        <w:rPr>
          <w:sz w:val="24"/>
          <w:szCs w:val="21"/>
        </w:rPr>
        <w:t>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w:t>
      </w:r>
      <w:r>
        <w:rPr>
          <w:rFonts w:hint="eastAsia"/>
          <w:sz w:val="24"/>
          <w:szCs w:val="21"/>
        </w:rPr>
        <w:t>递交响应文件</w:t>
      </w:r>
      <w:r>
        <w:rPr>
          <w:sz w:val="24"/>
          <w:szCs w:val="21"/>
        </w:rPr>
        <w:t>、</w:t>
      </w:r>
      <w:r>
        <w:rPr>
          <w:rFonts w:hint="eastAsia"/>
          <w:sz w:val="24"/>
          <w:szCs w:val="21"/>
        </w:rPr>
        <w:t>磋商</w:t>
      </w:r>
      <w:r>
        <w:rPr>
          <w:sz w:val="24"/>
          <w:szCs w:val="21"/>
        </w:rPr>
        <w:t>、</w:t>
      </w:r>
      <w:r>
        <w:rPr>
          <w:rFonts w:hint="eastAsia"/>
          <w:sz w:val="24"/>
          <w:szCs w:val="21"/>
        </w:rPr>
        <w:t>响应</w:t>
      </w:r>
      <w:r>
        <w:rPr>
          <w:sz w:val="24"/>
          <w:szCs w:val="21"/>
        </w:rPr>
        <w:t>文件澄清、签约等一切具体事务和签署相关文件。</w:t>
      </w:r>
    </w:p>
    <w:p w:rsidR="0059144F" w:rsidRDefault="008D7E0F">
      <w:pPr>
        <w:spacing w:line="360" w:lineRule="auto"/>
        <w:ind w:firstLineChars="200" w:firstLine="480"/>
        <w:rPr>
          <w:sz w:val="24"/>
          <w:szCs w:val="21"/>
        </w:rPr>
      </w:pPr>
      <w:r>
        <w:rPr>
          <w:sz w:val="24"/>
          <w:szCs w:val="21"/>
        </w:rPr>
        <w:t>我方对</w:t>
      </w:r>
      <w:r>
        <w:rPr>
          <w:rFonts w:hint="eastAsia"/>
          <w:sz w:val="24"/>
          <w:szCs w:val="21"/>
        </w:rPr>
        <w:t>磋商代表人</w:t>
      </w:r>
      <w:r>
        <w:rPr>
          <w:sz w:val="24"/>
          <w:szCs w:val="21"/>
        </w:rPr>
        <w:t>的签名事项负全部责任。</w:t>
      </w:r>
    </w:p>
    <w:p w:rsidR="0059144F" w:rsidRDefault="008D7E0F">
      <w:pPr>
        <w:spacing w:line="360" w:lineRule="auto"/>
        <w:ind w:firstLineChars="200" w:firstLine="480"/>
        <w:rPr>
          <w:sz w:val="24"/>
          <w:szCs w:val="21"/>
        </w:rPr>
      </w:pPr>
      <w:r>
        <w:rPr>
          <w:sz w:val="24"/>
          <w:szCs w:val="21"/>
        </w:rPr>
        <w:t>本授权书至</w:t>
      </w:r>
      <w:r>
        <w:rPr>
          <w:rFonts w:hint="eastAsia"/>
          <w:sz w:val="24"/>
          <w:szCs w:val="21"/>
        </w:rPr>
        <w:t>磋商</w:t>
      </w:r>
      <w:r>
        <w:rPr>
          <w:sz w:val="24"/>
          <w:szCs w:val="21"/>
        </w:rPr>
        <w:t>有效期结束前始终有效。</w:t>
      </w:r>
    </w:p>
    <w:p w:rsidR="0059144F" w:rsidRDefault="008D7E0F">
      <w:pPr>
        <w:spacing w:line="360" w:lineRule="auto"/>
        <w:ind w:firstLineChars="200" w:firstLine="480"/>
        <w:rPr>
          <w:sz w:val="24"/>
          <w:szCs w:val="21"/>
        </w:rPr>
      </w:pPr>
      <w:r>
        <w:rPr>
          <w:rFonts w:hint="eastAsia"/>
          <w:sz w:val="24"/>
          <w:szCs w:val="21"/>
        </w:rPr>
        <w:t>磋商</w:t>
      </w:r>
      <w:r>
        <w:rPr>
          <w:sz w:val="24"/>
          <w:szCs w:val="21"/>
        </w:rPr>
        <w:t>代表人无转委托权，特此委托。</w:t>
      </w:r>
    </w:p>
    <w:p w:rsidR="0059144F" w:rsidRDefault="0059144F">
      <w:pPr>
        <w:spacing w:line="360" w:lineRule="auto"/>
        <w:ind w:firstLineChars="200" w:firstLine="480"/>
        <w:rPr>
          <w:sz w:val="24"/>
        </w:rPr>
      </w:pPr>
    </w:p>
    <w:p w:rsidR="0059144F" w:rsidRDefault="0059144F">
      <w:pPr>
        <w:spacing w:line="360" w:lineRule="auto"/>
        <w:ind w:firstLineChars="200" w:firstLine="480"/>
        <w:rPr>
          <w:sz w:val="24"/>
        </w:rPr>
      </w:pPr>
    </w:p>
    <w:p w:rsidR="0059144F" w:rsidRDefault="0059144F">
      <w:pPr>
        <w:spacing w:line="360" w:lineRule="auto"/>
        <w:ind w:firstLineChars="200" w:firstLine="480"/>
        <w:rPr>
          <w:sz w:val="24"/>
        </w:rPr>
      </w:pPr>
    </w:p>
    <w:p w:rsidR="0059144F" w:rsidRDefault="008D7E0F">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c"/>
        <w:tblW w:w="0" w:type="auto"/>
        <w:tblLook w:val="04A0" w:firstRow="1" w:lastRow="0" w:firstColumn="1" w:lastColumn="0" w:noHBand="0" w:noVBand="1"/>
      </w:tblPr>
      <w:tblGrid>
        <w:gridCol w:w="4261"/>
        <w:gridCol w:w="4261"/>
      </w:tblGrid>
      <w:tr w:rsidR="0059144F">
        <w:tc>
          <w:tcPr>
            <w:tcW w:w="4264" w:type="dxa"/>
          </w:tcPr>
          <w:p w:rsidR="0059144F" w:rsidRDefault="008D7E0F">
            <w:pPr>
              <w:spacing w:line="360" w:lineRule="auto"/>
              <w:jc w:val="left"/>
              <w:rPr>
                <w:sz w:val="24"/>
              </w:rPr>
            </w:pPr>
            <w:r>
              <w:rPr>
                <w:rFonts w:hint="eastAsia"/>
                <w:sz w:val="24"/>
              </w:rPr>
              <w:t>磋商代表人身份证正面</w:t>
            </w:r>
          </w:p>
          <w:p w:rsidR="0059144F" w:rsidRDefault="0059144F">
            <w:pPr>
              <w:spacing w:line="360" w:lineRule="auto"/>
              <w:jc w:val="left"/>
              <w:rPr>
                <w:sz w:val="24"/>
              </w:rPr>
            </w:pPr>
          </w:p>
          <w:p w:rsidR="0059144F" w:rsidRDefault="0059144F">
            <w:pPr>
              <w:spacing w:line="360" w:lineRule="auto"/>
              <w:jc w:val="left"/>
              <w:rPr>
                <w:sz w:val="24"/>
              </w:rPr>
            </w:pPr>
          </w:p>
          <w:p w:rsidR="0059144F" w:rsidRDefault="0059144F">
            <w:pPr>
              <w:spacing w:line="360" w:lineRule="auto"/>
              <w:jc w:val="left"/>
              <w:rPr>
                <w:sz w:val="24"/>
              </w:rPr>
            </w:pPr>
          </w:p>
          <w:p w:rsidR="0059144F" w:rsidRDefault="0059144F">
            <w:pPr>
              <w:spacing w:line="360" w:lineRule="auto"/>
              <w:jc w:val="left"/>
              <w:rPr>
                <w:sz w:val="24"/>
              </w:rPr>
            </w:pPr>
          </w:p>
          <w:p w:rsidR="0059144F" w:rsidRDefault="0059144F">
            <w:pPr>
              <w:spacing w:line="360" w:lineRule="auto"/>
              <w:jc w:val="left"/>
              <w:rPr>
                <w:sz w:val="24"/>
              </w:rPr>
            </w:pPr>
          </w:p>
        </w:tc>
        <w:tc>
          <w:tcPr>
            <w:tcW w:w="4264" w:type="dxa"/>
          </w:tcPr>
          <w:p w:rsidR="0059144F" w:rsidRDefault="008D7E0F">
            <w:pPr>
              <w:spacing w:line="360" w:lineRule="auto"/>
              <w:jc w:val="left"/>
              <w:rPr>
                <w:sz w:val="24"/>
              </w:rPr>
            </w:pPr>
            <w:r>
              <w:rPr>
                <w:rFonts w:hint="eastAsia"/>
                <w:sz w:val="24"/>
              </w:rPr>
              <w:t>磋商代表人身份证背面</w:t>
            </w:r>
          </w:p>
        </w:tc>
      </w:tr>
    </w:tbl>
    <w:p w:rsidR="0059144F" w:rsidRDefault="008D7E0F">
      <w:pPr>
        <w:spacing w:line="460" w:lineRule="exact"/>
        <w:jc w:val="left"/>
        <w:rPr>
          <w:b/>
          <w:sz w:val="24"/>
        </w:rPr>
      </w:pPr>
      <w:r>
        <w:rPr>
          <w:b/>
          <w:sz w:val="24"/>
        </w:rPr>
        <w:br w:type="page"/>
      </w:r>
      <w:r>
        <w:rPr>
          <w:b/>
          <w:sz w:val="24"/>
        </w:rPr>
        <w:t>附件</w:t>
      </w:r>
      <w:r>
        <w:rPr>
          <w:b/>
          <w:sz w:val="24"/>
        </w:rPr>
        <w:t>4-1</w:t>
      </w:r>
    </w:p>
    <w:p w:rsidR="0059144F" w:rsidRDefault="0059144F">
      <w:pPr>
        <w:spacing w:line="460" w:lineRule="exact"/>
        <w:ind w:left="181"/>
        <w:jc w:val="center"/>
        <w:rPr>
          <w:b/>
          <w:sz w:val="24"/>
        </w:rPr>
      </w:pPr>
    </w:p>
    <w:p w:rsidR="0059144F" w:rsidRDefault="008D7E0F">
      <w:pPr>
        <w:autoSpaceDN w:val="0"/>
        <w:spacing w:line="360" w:lineRule="auto"/>
        <w:jc w:val="center"/>
        <w:rPr>
          <w:b/>
          <w:bCs/>
          <w:sz w:val="24"/>
        </w:rPr>
      </w:pPr>
      <w:r>
        <w:rPr>
          <w:b/>
          <w:bCs/>
          <w:sz w:val="24"/>
        </w:rPr>
        <w:t>商务要求点对点应答表</w:t>
      </w:r>
    </w:p>
    <w:p w:rsidR="0059144F" w:rsidRDefault="0059144F">
      <w:pPr>
        <w:spacing w:line="460" w:lineRule="exact"/>
        <w:rPr>
          <w:sz w:val="24"/>
        </w:rPr>
      </w:pPr>
    </w:p>
    <w:p w:rsidR="0059144F" w:rsidRDefault="008D7E0F">
      <w:pPr>
        <w:spacing w:line="460" w:lineRule="exact"/>
        <w:rPr>
          <w:sz w:val="24"/>
        </w:rPr>
      </w:pPr>
      <w:r>
        <w:rPr>
          <w:sz w:val="24"/>
        </w:rPr>
        <w:t>项目名称：</w:t>
      </w:r>
      <w:r>
        <w:rPr>
          <w:sz w:val="24"/>
          <w:u w:val="single"/>
        </w:rPr>
        <w:t xml:space="preserve">                    </w:t>
      </w:r>
    </w:p>
    <w:p w:rsidR="0059144F" w:rsidRDefault="008D7E0F">
      <w:pPr>
        <w:spacing w:line="460" w:lineRule="exact"/>
        <w:rPr>
          <w:sz w:val="24"/>
        </w:rPr>
      </w:pPr>
      <w:r>
        <w:rPr>
          <w:sz w:val="24"/>
        </w:rPr>
        <w:t>项目编号：</w:t>
      </w:r>
      <w:r>
        <w:rPr>
          <w:sz w:val="24"/>
          <w:u w:val="single"/>
        </w:rPr>
        <w:t xml:space="preserve">                    </w:t>
      </w:r>
    </w:p>
    <w:p w:rsidR="0059144F" w:rsidRDefault="008D7E0F">
      <w:pPr>
        <w:spacing w:line="460" w:lineRule="exact"/>
        <w:rPr>
          <w:sz w:val="24"/>
          <w:u w:val="single"/>
        </w:rPr>
      </w:pPr>
      <w:r>
        <w:rPr>
          <w:sz w:val="24"/>
        </w:rPr>
        <w:t>包号：</w:t>
      </w:r>
      <w:r>
        <w:rPr>
          <w:sz w:val="24"/>
          <w:u w:val="single"/>
        </w:rPr>
        <w:t xml:space="preserve">                        </w:t>
      </w:r>
    </w:p>
    <w:p w:rsidR="0059144F" w:rsidRDefault="0059144F">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59144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9144F" w:rsidRDefault="008D7E0F">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9144F" w:rsidRDefault="008D7E0F">
            <w:pPr>
              <w:widowControl/>
              <w:jc w:val="center"/>
              <w:rPr>
                <w:color w:val="000000"/>
                <w:kern w:val="0"/>
                <w:szCs w:val="21"/>
              </w:rPr>
            </w:pPr>
            <w:r>
              <w:rPr>
                <w:rFonts w:hint="eastAsia"/>
                <w:color w:val="000000"/>
                <w:kern w:val="0"/>
                <w:szCs w:val="21"/>
              </w:rPr>
              <w:t>磋商</w:t>
            </w:r>
            <w:r>
              <w:rPr>
                <w:color w:val="000000"/>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9144F" w:rsidRDefault="008D7E0F">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9144F" w:rsidRDefault="008D7E0F">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9144F" w:rsidRDefault="008D7E0F">
            <w:pPr>
              <w:widowControl/>
              <w:jc w:val="center"/>
              <w:rPr>
                <w:color w:val="000000"/>
                <w:kern w:val="0"/>
                <w:szCs w:val="21"/>
              </w:rPr>
            </w:pPr>
            <w:r>
              <w:rPr>
                <w:color w:val="000000"/>
                <w:kern w:val="0"/>
                <w:szCs w:val="21"/>
              </w:rPr>
              <w:t>备注</w:t>
            </w:r>
          </w:p>
        </w:tc>
      </w:tr>
      <w:tr w:rsidR="0059144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9144F" w:rsidRDefault="008D7E0F">
            <w:pPr>
              <w:widowControl/>
              <w:jc w:val="left"/>
              <w:rPr>
                <w:color w:val="000000"/>
                <w:kern w:val="0"/>
                <w:szCs w:val="21"/>
              </w:rPr>
            </w:pPr>
            <w:r>
              <w:rPr>
                <w:color w:val="000000"/>
                <w:kern w:val="0"/>
                <w:szCs w:val="21"/>
              </w:rPr>
              <w:t>（一）报价要求</w:t>
            </w:r>
          </w:p>
        </w:tc>
      </w:tr>
      <w:tr w:rsidR="0059144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r>
      <w:tr w:rsidR="0059144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9144F" w:rsidRDefault="008D7E0F">
            <w:pPr>
              <w:widowControl/>
              <w:jc w:val="left"/>
              <w:rPr>
                <w:color w:val="000000"/>
                <w:kern w:val="0"/>
                <w:szCs w:val="21"/>
              </w:rPr>
            </w:pPr>
            <w:r>
              <w:rPr>
                <w:color w:val="000000"/>
                <w:kern w:val="0"/>
                <w:szCs w:val="21"/>
              </w:rPr>
              <w:t>（二）时间、地点要求</w:t>
            </w:r>
          </w:p>
        </w:tc>
      </w:tr>
      <w:tr w:rsidR="0059144F">
        <w:tc>
          <w:tcPr>
            <w:tcW w:w="974" w:type="pct"/>
            <w:tcBorders>
              <w:top w:val="nil"/>
              <w:left w:val="single" w:sz="8" w:space="0" w:color="auto"/>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r>
      <w:tr w:rsidR="0059144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9144F" w:rsidRDefault="008D7E0F">
            <w:pPr>
              <w:widowControl/>
              <w:jc w:val="left"/>
              <w:rPr>
                <w:color w:val="000000"/>
                <w:kern w:val="0"/>
                <w:szCs w:val="21"/>
              </w:rPr>
            </w:pPr>
            <w:r>
              <w:rPr>
                <w:color w:val="000000"/>
                <w:kern w:val="0"/>
                <w:szCs w:val="21"/>
              </w:rPr>
              <w:t>（三）付款方式</w:t>
            </w:r>
          </w:p>
        </w:tc>
      </w:tr>
      <w:tr w:rsidR="0059144F">
        <w:tc>
          <w:tcPr>
            <w:tcW w:w="974" w:type="pct"/>
            <w:tcBorders>
              <w:top w:val="nil"/>
              <w:left w:val="single" w:sz="8" w:space="0" w:color="auto"/>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r>
      <w:tr w:rsidR="0059144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9144F" w:rsidRDefault="008D7E0F">
            <w:pPr>
              <w:widowControl/>
              <w:jc w:val="left"/>
              <w:rPr>
                <w:color w:val="000000"/>
                <w:kern w:val="0"/>
                <w:szCs w:val="21"/>
              </w:rPr>
            </w:pPr>
            <w:r>
              <w:rPr>
                <w:color w:val="000000"/>
                <w:kern w:val="0"/>
                <w:szCs w:val="21"/>
              </w:rPr>
              <w:t>（四）投标保证金和履约保证金</w:t>
            </w:r>
          </w:p>
        </w:tc>
      </w:tr>
      <w:tr w:rsidR="0059144F">
        <w:tc>
          <w:tcPr>
            <w:tcW w:w="974" w:type="pct"/>
            <w:tcBorders>
              <w:top w:val="nil"/>
              <w:left w:val="single" w:sz="8" w:space="0" w:color="auto"/>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9144F" w:rsidRDefault="008D7E0F">
            <w:pPr>
              <w:widowControl/>
              <w:jc w:val="left"/>
              <w:rPr>
                <w:color w:val="000000"/>
                <w:kern w:val="0"/>
                <w:szCs w:val="21"/>
              </w:rPr>
            </w:pPr>
            <w:r>
              <w:rPr>
                <w:color w:val="000000"/>
                <w:kern w:val="0"/>
                <w:szCs w:val="21"/>
              </w:rPr>
              <w:t xml:space="preserve">　</w:t>
            </w:r>
          </w:p>
        </w:tc>
      </w:tr>
    </w:tbl>
    <w:p w:rsidR="0059144F" w:rsidRDefault="008D7E0F">
      <w:pPr>
        <w:spacing w:line="620" w:lineRule="exact"/>
        <w:rPr>
          <w:sz w:val="24"/>
        </w:rPr>
      </w:pPr>
      <w:r>
        <w:rPr>
          <w:sz w:val="24"/>
        </w:rPr>
        <w:t>注：</w:t>
      </w:r>
    </w:p>
    <w:p w:rsidR="0059144F" w:rsidRDefault="008D7E0F">
      <w:pPr>
        <w:spacing w:line="360" w:lineRule="auto"/>
        <w:rPr>
          <w:sz w:val="24"/>
        </w:rPr>
      </w:pPr>
      <w:r>
        <w:rPr>
          <w:sz w:val="24"/>
        </w:rPr>
        <w:t xml:space="preserve">1. </w:t>
      </w:r>
      <w:r>
        <w:rPr>
          <w:sz w:val="24"/>
        </w:rPr>
        <w:t>不如实填写偏离情况的响应文件将视为虚假材料。</w:t>
      </w:r>
    </w:p>
    <w:p w:rsidR="0059144F" w:rsidRDefault="008D7E0F">
      <w:pPr>
        <w:spacing w:line="360" w:lineRule="auto"/>
        <w:rPr>
          <w:sz w:val="24"/>
        </w:rPr>
      </w:pPr>
      <w:r>
        <w:rPr>
          <w:sz w:val="24"/>
        </w:rPr>
        <w:t xml:space="preserve">2. </w:t>
      </w:r>
      <w:r>
        <w:rPr>
          <w:rFonts w:hint="eastAsia"/>
          <w:sz w:val="24"/>
        </w:rPr>
        <w:t>磋商</w:t>
      </w:r>
      <w:r>
        <w:rPr>
          <w:sz w:val="24"/>
        </w:rPr>
        <w:t>要求指磋商文件中规定的具体要求，投标应答指响应文件的具体内容。</w:t>
      </w:r>
    </w:p>
    <w:p w:rsidR="0059144F" w:rsidRDefault="008D7E0F">
      <w:pPr>
        <w:spacing w:line="360" w:lineRule="auto"/>
        <w:rPr>
          <w:sz w:val="24"/>
        </w:rPr>
      </w:pPr>
      <w:r>
        <w:rPr>
          <w:rFonts w:hint="eastAsia"/>
          <w:sz w:val="24"/>
        </w:rPr>
        <w:t>3</w:t>
      </w:r>
      <w:r>
        <w:rPr>
          <w:sz w:val="24"/>
        </w:rPr>
        <w:t xml:space="preserve">. </w:t>
      </w:r>
      <w:r>
        <w:rPr>
          <w:sz w:val="24"/>
        </w:rPr>
        <w:t>偏离说明指</w:t>
      </w:r>
      <w:r>
        <w:rPr>
          <w:rFonts w:hint="eastAsia"/>
          <w:sz w:val="24"/>
        </w:rPr>
        <w:t>磋商</w:t>
      </w:r>
      <w:r>
        <w:rPr>
          <w:sz w:val="24"/>
        </w:rPr>
        <w:t>要求与投标应答之间的不同之处。</w:t>
      </w:r>
    </w:p>
    <w:p w:rsidR="0059144F" w:rsidRDefault="0059144F">
      <w:pPr>
        <w:spacing w:line="360" w:lineRule="auto"/>
        <w:rPr>
          <w:sz w:val="24"/>
        </w:rPr>
      </w:pPr>
    </w:p>
    <w:p w:rsidR="0059144F" w:rsidRDefault="0059144F">
      <w:pPr>
        <w:spacing w:line="360" w:lineRule="auto"/>
        <w:rPr>
          <w:sz w:val="24"/>
        </w:rPr>
      </w:pPr>
    </w:p>
    <w:p w:rsidR="0059144F" w:rsidRDefault="0059144F">
      <w:pPr>
        <w:spacing w:line="360" w:lineRule="auto"/>
        <w:rPr>
          <w:sz w:val="24"/>
        </w:rPr>
      </w:pP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59144F">
      <w:pPr>
        <w:spacing w:line="360" w:lineRule="auto"/>
        <w:rPr>
          <w:sz w:val="24"/>
        </w:rPr>
      </w:pPr>
    </w:p>
    <w:p w:rsidR="0059144F" w:rsidRDefault="008D7E0F">
      <w:pPr>
        <w:tabs>
          <w:tab w:val="left" w:pos="360"/>
        </w:tabs>
        <w:spacing w:afterLines="100" w:after="312" w:line="360" w:lineRule="auto"/>
        <w:rPr>
          <w:b/>
          <w:sz w:val="24"/>
        </w:rPr>
      </w:pPr>
      <w:r>
        <w:rPr>
          <w:sz w:val="24"/>
        </w:rPr>
        <w:br w:type="page"/>
      </w:r>
      <w:r>
        <w:rPr>
          <w:b/>
          <w:sz w:val="24"/>
        </w:rPr>
        <w:t>附件</w:t>
      </w:r>
      <w:r>
        <w:rPr>
          <w:b/>
          <w:sz w:val="24"/>
        </w:rPr>
        <w:t>4-2</w:t>
      </w:r>
    </w:p>
    <w:p w:rsidR="0059144F" w:rsidRDefault="008D7E0F">
      <w:pPr>
        <w:autoSpaceDN w:val="0"/>
        <w:spacing w:line="360" w:lineRule="auto"/>
        <w:jc w:val="center"/>
        <w:rPr>
          <w:b/>
          <w:bCs/>
          <w:sz w:val="24"/>
        </w:rPr>
      </w:pPr>
      <w:r>
        <w:rPr>
          <w:b/>
          <w:bCs/>
          <w:sz w:val="24"/>
        </w:rPr>
        <w:t>技术要求点对点应答表</w:t>
      </w:r>
    </w:p>
    <w:p w:rsidR="0059144F" w:rsidRDefault="008D7E0F">
      <w:pPr>
        <w:spacing w:line="460" w:lineRule="exact"/>
        <w:rPr>
          <w:sz w:val="24"/>
        </w:rPr>
      </w:pPr>
      <w:r>
        <w:rPr>
          <w:sz w:val="24"/>
        </w:rPr>
        <w:t>项目名称：</w:t>
      </w:r>
      <w:r>
        <w:rPr>
          <w:sz w:val="24"/>
          <w:u w:val="single"/>
        </w:rPr>
        <w:t xml:space="preserve">                    </w:t>
      </w:r>
    </w:p>
    <w:p w:rsidR="0059144F" w:rsidRDefault="008D7E0F">
      <w:pPr>
        <w:spacing w:line="460" w:lineRule="exact"/>
        <w:rPr>
          <w:sz w:val="24"/>
        </w:rPr>
      </w:pPr>
      <w:r>
        <w:rPr>
          <w:sz w:val="24"/>
        </w:rPr>
        <w:t>项目编号：</w:t>
      </w:r>
      <w:r>
        <w:rPr>
          <w:sz w:val="24"/>
          <w:u w:val="single"/>
        </w:rPr>
        <w:t xml:space="preserve">                    </w:t>
      </w:r>
    </w:p>
    <w:p w:rsidR="0059144F" w:rsidRDefault="008D7E0F">
      <w:pPr>
        <w:spacing w:line="460" w:lineRule="exact"/>
        <w:rPr>
          <w:sz w:val="24"/>
          <w:u w:val="single"/>
        </w:rPr>
      </w:pPr>
      <w:r>
        <w:rPr>
          <w:sz w:val="24"/>
        </w:rPr>
        <w:t>包号：</w:t>
      </w:r>
      <w:r>
        <w:rPr>
          <w:sz w:val="24"/>
          <w:u w:val="single"/>
        </w:rPr>
        <w:t xml:space="preserve">                        </w:t>
      </w:r>
    </w:p>
    <w:p w:rsidR="0059144F" w:rsidRDefault="0059144F">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59144F">
        <w:trPr>
          <w:tblHeader/>
          <w:jc w:val="center"/>
        </w:trPr>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序号</w:t>
            </w:r>
          </w:p>
        </w:tc>
        <w:tc>
          <w:tcPr>
            <w:tcW w:w="4394" w:type="dxa"/>
            <w:shd w:val="clear" w:color="auto" w:fill="auto"/>
            <w:vAlign w:val="center"/>
          </w:tcPr>
          <w:p w:rsidR="0059144F" w:rsidRDefault="008D7E0F">
            <w:pPr>
              <w:widowControl/>
              <w:snapToGrid w:val="0"/>
              <w:jc w:val="center"/>
              <w:rPr>
                <w:kern w:val="0"/>
                <w:sz w:val="24"/>
                <w:szCs w:val="21"/>
              </w:rPr>
            </w:pPr>
            <w:r>
              <w:rPr>
                <w:rFonts w:hint="eastAsia"/>
                <w:kern w:val="0"/>
                <w:sz w:val="24"/>
                <w:szCs w:val="21"/>
              </w:rPr>
              <w:t>磋商</w:t>
            </w:r>
            <w:r>
              <w:rPr>
                <w:kern w:val="0"/>
                <w:sz w:val="24"/>
                <w:szCs w:val="21"/>
              </w:rPr>
              <w:t>要求</w:t>
            </w:r>
          </w:p>
        </w:tc>
        <w:tc>
          <w:tcPr>
            <w:tcW w:w="2438" w:type="dxa"/>
            <w:shd w:val="clear" w:color="auto" w:fill="auto"/>
            <w:vAlign w:val="center"/>
          </w:tcPr>
          <w:p w:rsidR="0059144F" w:rsidRDefault="008D7E0F">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9144F" w:rsidRDefault="008D7E0F">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备注</w:t>
            </w:r>
          </w:p>
        </w:tc>
      </w:tr>
      <w:tr w:rsidR="0059144F">
        <w:trPr>
          <w:jc w:val="center"/>
        </w:trPr>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1</w:t>
            </w:r>
          </w:p>
        </w:tc>
        <w:tc>
          <w:tcPr>
            <w:tcW w:w="4394" w:type="dxa"/>
            <w:shd w:val="clear" w:color="auto" w:fill="auto"/>
            <w:vAlign w:val="center"/>
          </w:tcPr>
          <w:p w:rsidR="0059144F" w:rsidRDefault="008D7E0F">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2</w:t>
            </w:r>
          </w:p>
        </w:tc>
        <w:tc>
          <w:tcPr>
            <w:tcW w:w="4394" w:type="dxa"/>
            <w:shd w:val="clear" w:color="auto" w:fill="auto"/>
            <w:vAlign w:val="center"/>
          </w:tcPr>
          <w:p w:rsidR="0059144F" w:rsidRDefault="008D7E0F">
            <w:pPr>
              <w:widowControl/>
              <w:snapToGrid w:val="0"/>
              <w:jc w:val="left"/>
              <w:rPr>
                <w:kern w:val="0"/>
                <w:sz w:val="24"/>
                <w:szCs w:val="21"/>
              </w:rPr>
            </w:pPr>
            <w:r>
              <w:rPr>
                <w:color w:val="000000"/>
                <w:sz w:val="24"/>
              </w:rPr>
              <w:t>（二）</w:t>
            </w:r>
            <w:r>
              <w:rPr>
                <w:sz w:val="24"/>
              </w:rPr>
              <w:t>投标人须承诺</w:t>
            </w:r>
            <w:r>
              <w:rPr>
                <w:rFonts w:hint="eastAsia"/>
                <w:sz w:val="24"/>
              </w:rPr>
              <w:t>一旦获得成交，</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3</w:t>
            </w:r>
          </w:p>
        </w:tc>
        <w:tc>
          <w:tcPr>
            <w:tcW w:w="4394" w:type="dxa"/>
            <w:shd w:val="clear" w:color="auto" w:fill="auto"/>
            <w:vAlign w:val="center"/>
          </w:tcPr>
          <w:p w:rsidR="0059144F" w:rsidRDefault="008D7E0F">
            <w:pPr>
              <w:widowControl/>
              <w:snapToGrid w:val="0"/>
              <w:jc w:val="left"/>
              <w:rPr>
                <w:kern w:val="0"/>
                <w:sz w:val="24"/>
                <w:szCs w:val="21"/>
              </w:rPr>
            </w:pP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9807" w:type="dxa"/>
            <w:gridSpan w:val="5"/>
            <w:shd w:val="clear" w:color="auto" w:fill="auto"/>
            <w:vAlign w:val="center"/>
          </w:tcPr>
          <w:p w:rsidR="0059144F" w:rsidRDefault="008D7E0F">
            <w:pPr>
              <w:widowControl/>
              <w:snapToGrid w:val="0"/>
              <w:ind w:firstLineChars="100" w:firstLine="240"/>
              <w:rPr>
                <w:kern w:val="0"/>
                <w:sz w:val="24"/>
                <w:szCs w:val="21"/>
              </w:rPr>
            </w:pPr>
            <w:r>
              <w:rPr>
                <w:kern w:val="0"/>
                <w:sz w:val="24"/>
                <w:szCs w:val="21"/>
              </w:rPr>
              <w:t xml:space="preserve">4. </w:t>
            </w:r>
            <w:r>
              <w:rPr>
                <w:kern w:val="0"/>
                <w:sz w:val="24"/>
                <w:szCs w:val="21"/>
              </w:rPr>
              <w:t>项目需求书要求</w:t>
            </w:r>
          </w:p>
        </w:tc>
      </w:tr>
      <w:tr w:rsidR="0059144F">
        <w:trPr>
          <w:jc w:val="center"/>
        </w:trPr>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序号</w:t>
            </w:r>
          </w:p>
        </w:tc>
        <w:tc>
          <w:tcPr>
            <w:tcW w:w="4394" w:type="dxa"/>
            <w:shd w:val="clear" w:color="auto" w:fill="auto"/>
            <w:vAlign w:val="center"/>
          </w:tcPr>
          <w:p w:rsidR="0059144F" w:rsidRDefault="008D7E0F">
            <w:pPr>
              <w:widowControl/>
              <w:snapToGrid w:val="0"/>
              <w:jc w:val="center"/>
              <w:rPr>
                <w:kern w:val="0"/>
                <w:sz w:val="24"/>
                <w:szCs w:val="21"/>
              </w:rPr>
            </w:pPr>
            <w:r>
              <w:rPr>
                <w:rFonts w:hint="eastAsia"/>
                <w:kern w:val="0"/>
                <w:sz w:val="24"/>
                <w:szCs w:val="21"/>
              </w:rPr>
              <w:t>磋商</w:t>
            </w:r>
            <w:r>
              <w:rPr>
                <w:kern w:val="0"/>
                <w:sz w:val="24"/>
                <w:szCs w:val="21"/>
              </w:rPr>
              <w:t>要求</w:t>
            </w:r>
          </w:p>
        </w:tc>
        <w:tc>
          <w:tcPr>
            <w:tcW w:w="2438" w:type="dxa"/>
            <w:shd w:val="clear" w:color="auto" w:fill="auto"/>
            <w:vAlign w:val="center"/>
          </w:tcPr>
          <w:p w:rsidR="0059144F" w:rsidRDefault="008D7E0F">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9144F" w:rsidRDefault="008D7E0F">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9144F" w:rsidRDefault="008D7E0F">
            <w:pPr>
              <w:widowControl/>
              <w:snapToGrid w:val="0"/>
              <w:jc w:val="center"/>
              <w:rPr>
                <w:kern w:val="0"/>
                <w:sz w:val="24"/>
                <w:szCs w:val="21"/>
              </w:rPr>
            </w:pPr>
            <w:r>
              <w:rPr>
                <w:kern w:val="0"/>
                <w:sz w:val="24"/>
                <w:szCs w:val="21"/>
              </w:rPr>
              <w:t>备注</w:t>
            </w:r>
          </w:p>
        </w:tc>
      </w:tr>
      <w:tr w:rsidR="0059144F">
        <w:trPr>
          <w:jc w:val="center"/>
        </w:trPr>
        <w:tc>
          <w:tcPr>
            <w:tcW w:w="843" w:type="dxa"/>
            <w:shd w:val="clear" w:color="auto" w:fill="auto"/>
            <w:vAlign w:val="center"/>
          </w:tcPr>
          <w:p w:rsidR="0059144F" w:rsidRDefault="0059144F">
            <w:pPr>
              <w:widowControl/>
              <w:snapToGrid w:val="0"/>
              <w:jc w:val="center"/>
              <w:rPr>
                <w:kern w:val="0"/>
                <w:sz w:val="24"/>
                <w:szCs w:val="21"/>
              </w:rPr>
            </w:pPr>
          </w:p>
        </w:tc>
        <w:tc>
          <w:tcPr>
            <w:tcW w:w="4394" w:type="dxa"/>
            <w:shd w:val="clear" w:color="auto" w:fill="auto"/>
            <w:vAlign w:val="center"/>
          </w:tcPr>
          <w:p w:rsidR="0059144F" w:rsidRDefault="0059144F">
            <w:pPr>
              <w:widowControl/>
              <w:snapToGrid w:val="0"/>
              <w:jc w:val="center"/>
              <w:rPr>
                <w:kern w:val="0"/>
                <w:sz w:val="24"/>
                <w:szCs w:val="21"/>
              </w:rPr>
            </w:pP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843" w:type="dxa"/>
            <w:shd w:val="clear" w:color="auto" w:fill="auto"/>
            <w:vAlign w:val="center"/>
          </w:tcPr>
          <w:p w:rsidR="0059144F" w:rsidRDefault="0059144F">
            <w:pPr>
              <w:widowControl/>
              <w:snapToGrid w:val="0"/>
              <w:jc w:val="center"/>
              <w:rPr>
                <w:kern w:val="0"/>
                <w:sz w:val="24"/>
                <w:szCs w:val="21"/>
              </w:rPr>
            </w:pPr>
          </w:p>
        </w:tc>
        <w:tc>
          <w:tcPr>
            <w:tcW w:w="4394" w:type="dxa"/>
            <w:shd w:val="clear" w:color="auto" w:fill="auto"/>
            <w:vAlign w:val="center"/>
          </w:tcPr>
          <w:p w:rsidR="0059144F" w:rsidRDefault="0059144F">
            <w:pPr>
              <w:widowControl/>
              <w:snapToGrid w:val="0"/>
              <w:jc w:val="center"/>
              <w:rPr>
                <w:kern w:val="0"/>
                <w:sz w:val="24"/>
                <w:szCs w:val="21"/>
              </w:rPr>
            </w:pP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843" w:type="dxa"/>
            <w:shd w:val="clear" w:color="auto" w:fill="auto"/>
            <w:vAlign w:val="center"/>
          </w:tcPr>
          <w:p w:rsidR="0059144F" w:rsidRDefault="0059144F">
            <w:pPr>
              <w:widowControl/>
              <w:snapToGrid w:val="0"/>
              <w:jc w:val="center"/>
              <w:rPr>
                <w:kern w:val="0"/>
                <w:sz w:val="24"/>
                <w:szCs w:val="21"/>
              </w:rPr>
            </w:pPr>
          </w:p>
        </w:tc>
        <w:tc>
          <w:tcPr>
            <w:tcW w:w="4394" w:type="dxa"/>
            <w:shd w:val="clear" w:color="auto" w:fill="auto"/>
            <w:vAlign w:val="center"/>
          </w:tcPr>
          <w:p w:rsidR="0059144F" w:rsidRDefault="0059144F">
            <w:pPr>
              <w:widowControl/>
              <w:snapToGrid w:val="0"/>
              <w:jc w:val="center"/>
              <w:rPr>
                <w:kern w:val="0"/>
                <w:sz w:val="24"/>
                <w:szCs w:val="21"/>
              </w:rPr>
            </w:pP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843" w:type="dxa"/>
            <w:shd w:val="clear" w:color="auto" w:fill="auto"/>
            <w:vAlign w:val="center"/>
          </w:tcPr>
          <w:p w:rsidR="0059144F" w:rsidRDefault="0059144F">
            <w:pPr>
              <w:widowControl/>
              <w:snapToGrid w:val="0"/>
              <w:jc w:val="center"/>
              <w:rPr>
                <w:kern w:val="0"/>
                <w:sz w:val="24"/>
                <w:szCs w:val="21"/>
              </w:rPr>
            </w:pPr>
          </w:p>
        </w:tc>
        <w:tc>
          <w:tcPr>
            <w:tcW w:w="4394" w:type="dxa"/>
            <w:shd w:val="clear" w:color="auto" w:fill="auto"/>
            <w:vAlign w:val="center"/>
          </w:tcPr>
          <w:p w:rsidR="0059144F" w:rsidRDefault="0059144F">
            <w:pPr>
              <w:widowControl/>
              <w:snapToGrid w:val="0"/>
              <w:jc w:val="center"/>
              <w:rPr>
                <w:kern w:val="0"/>
                <w:sz w:val="24"/>
                <w:szCs w:val="21"/>
              </w:rPr>
            </w:pP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r w:rsidR="0059144F">
        <w:trPr>
          <w:jc w:val="center"/>
        </w:trPr>
        <w:tc>
          <w:tcPr>
            <w:tcW w:w="843" w:type="dxa"/>
            <w:shd w:val="clear" w:color="auto" w:fill="auto"/>
            <w:vAlign w:val="center"/>
          </w:tcPr>
          <w:p w:rsidR="0059144F" w:rsidRDefault="0059144F">
            <w:pPr>
              <w:widowControl/>
              <w:snapToGrid w:val="0"/>
              <w:jc w:val="center"/>
              <w:rPr>
                <w:kern w:val="0"/>
                <w:sz w:val="24"/>
                <w:szCs w:val="21"/>
              </w:rPr>
            </w:pPr>
          </w:p>
        </w:tc>
        <w:tc>
          <w:tcPr>
            <w:tcW w:w="4394" w:type="dxa"/>
            <w:shd w:val="clear" w:color="auto" w:fill="auto"/>
            <w:vAlign w:val="center"/>
          </w:tcPr>
          <w:p w:rsidR="0059144F" w:rsidRDefault="0059144F">
            <w:pPr>
              <w:widowControl/>
              <w:snapToGrid w:val="0"/>
              <w:jc w:val="center"/>
              <w:rPr>
                <w:kern w:val="0"/>
                <w:sz w:val="24"/>
                <w:szCs w:val="21"/>
              </w:rPr>
            </w:pPr>
          </w:p>
        </w:tc>
        <w:tc>
          <w:tcPr>
            <w:tcW w:w="2438" w:type="dxa"/>
            <w:shd w:val="clear" w:color="auto" w:fill="auto"/>
            <w:vAlign w:val="center"/>
          </w:tcPr>
          <w:p w:rsidR="0059144F" w:rsidRDefault="0059144F">
            <w:pPr>
              <w:widowControl/>
              <w:snapToGrid w:val="0"/>
              <w:jc w:val="center"/>
              <w:rPr>
                <w:kern w:val="0"/>
                <w:sz w:val="24"/>
                <w:szCs w:val="21"/>
              </w:rPr>
            </w:pPr>
          </w:p>
        </w:tc>
        <w:tc>
          <w:tcPr>
            <w:tcW w:w="1289" w:type="dxa"/>
            <w:shd w:val="clear" w:color="auto" w:fill="auto"/>
            <w:vAlign w:val="center"/>
          </w:tcPr>
          <w:p w:rsidR="0059144F" w:rsidRDefault="0059144F">
            <w:pPr>
              <w:widowControl/>
              <w:snapToGrid w:val="0"/>
              <w:jc w:val="center"/>
              <w:rPr>
                <w:kern w:val="0"/>
                <w:sz w:val="24"/>
                <w:szCs w:val="21"/>
              </w:rPr>
            </w:pPr>
          </w:p>
        </w:tc>
        <w:tc>
          <w:tcPr>
            <w:tcW w:w="843" w:type="dxa"/>
            <w:shd w:val="clear" w:color="auto" w:fill="auto"/>
            <w:vAlign w:val="center"/>
          </w:tcPr>
          <w:p w:rsidR="0059144F" w:rsidRDefault="0059144F">
            <w:pPr>
              <w:widowControl/>
              <w:snapToGrid w:val="0"/>
              <w:jc w:val="center"/>
              <w:rPr>
                <w:kern w:val="0"/>
                <w:sz w:val="24"/>
                <w:szCs w:val="21"/>
              </w:rPr>
            </w:pPr>
          </w:p>
        </w:tc>
      </w:tr>
    </w:tbl>
    <w:p w:rsidR="0059144F" w:rsidRDefault="008D7E0F">
      <w:pPr>
        <w:spacing w:line="620" w:lineRule="exact"/>
        <w:rPr>
          <w:sz w:val="24"/>
        </w:rPr>
      </w:pPr>
      <w:r>
        <w:rPr>
          <w:sz w:val="24"/>
        </w:rPr>
        <w:t>注：</w:t>
      </w:r>
    </w:p>
    <w:p w:rsidR="0059144F" w:rsidRDefault="008D7E0F">
      <w:pPr>
        <w:spacing w:line="360" w:lineRule="auto"/>
        <w:rPr>
          <w:sz w:val="24"/>
        </w:rPr>
      </w:pPr>
      <w:r>
        <w:rPr>
          <w:sz w:val="24"/>
        </w:rPr>
        <w:t xml:space="preserve">1. </w:t>
      </w:r>
      <w:r>
        <w:rPr>
          <w:sz w:val="24"/>
        </w:rPr>
        <w:t>不如实填写偏离情况的响应文件将视为虚假材料。</w:t>
      </w:r>
    </w:p>
    <w:p w:rsidR="0059144F" w:rsidRDefault="008D7E0F">
      <w:pPr>
        <w:spacing w:line="360" w:lineRule="auto"/>
        <w:rPr>
          <w:sz w:val="24"/>
        </w:rPr>
      </w:pPr>
      <w:r>
        <w:rPr>
          <w:sz w:val="24"/>
        </w:rPr>
        <w:t xml:space="preserve">2. </w:t>
      </w:r>
      <w:r>
        <w:rPr>
          <w:rFonts w:hint="eastAsia"/>
          <w:sz w:val="24"/>
        </w:rPr>
        <w:t>磋商</w:t>
      </w:r>
      <w:r>
        <w:rPr>
          <w:sz w:val="24"/>
        </w:rPr>
        <w:t>要求指磋商文件中规定的具体要求，投标应答指响应文件的具体内容。</w:t>
      </w:r>
    </w:p>
    <w:p w:rsidR="0059144F" w:rsidRDefault="008D7E0F">
      <w:pPr>
        <w:spacing w:line="360" w:lineRule="auto"/>
        <w:rPr>
          <w:sz w:val="24"/>
        </w:rPr>
      </w:pPr>
      <w:r>
        <w:rPr>
          <w:sz w:val="24"/>
        </w:rPr>
        <w:t xml:space="preserve">3. </w:t>
      </w:r>
      <w:r>
        <w:rPr>
          <w:sz w:val="24"/>
        </w:rPr>
        <w:t>偏离说明指</w:t>
      </w:r>
      <w:r>
        <w:rPr>
          <w:rFonts w:hint="eastAsia"/>
          <w:sz w:val="24"/>
        </w:rPr>
        <w:t>磋商</w:t>
      </w:r>
      <w:r>
        <w:rPr>
          <w:sz w:val="24"/>
        </w:rPr>
        <w:t>要求与投标应答之间的不同之处。</w:t>
      </w:r>
    </w:p>
    <w:p w:rsidR="0059144F" w:rsidRDefault="008D7E0F">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等类似无具体内容的表述，将被视为不符合磋商文件要求。投标人自行承担由此造成的一切后果。</w:t>
      </w: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b/>
          <w:sz w:val="24"/>
        </w:rPr>
        <w:br w:type="page"/>
      </w:r>
    </w:p>
    <w:p w:rsidR="0059144F" w:rsidRDefault="008D7E0F">
      <w:pPr>
        <w:spacing w:line="460" w:lineRule="exact"/>
        <w:rPr>
          <w:b/>
          <w:sz w:val="24"/>
        </w:rPr>
      </w:pPr>
      <w:r>
        <w:rPr>
          <w:rFonts w:hint="eastAsia"/>
          <w:b/>
          <w:sz w:val="24"/>
        </w:rPr>
        <w:t>附件</w:t>
      </w:r>
      <w:r>
        <w:rPr>
          <w:rFonts w:hint="eastAsia"/>
          <w:b/>
          <w:sz w:val="24"/>
        </w:rPr>
        <w:t>4-3</w:t>
      </w:r>
    </w:p>
    <w:p w:rsidR="0059144F" w:rsidRDefault="0059144F">
      <w:pPr>
        <w:spacing w:line="460" w:lineRule="exact"/>
        <w:ind w:left="192"/>
        <w:rPr>
          <w:b/>
          <w:sz w:val="24"/>
        </w:rPr>
      </w:pPr>
    </w:p>
    <w:p w:rsidR="0059144F" w:rsidRDefault="008D7E0F">
      <w:pPr>
        <w:widowControl/>
        <w:jc w:val="center"/>
        <w:rPr>
          <w:b/>
          <w:sz w:val="24"/>
        </w:rPr>
      </w:pPr>
      <w:r>
        <w:rPr>
          <w:rFonts w:hint="eastAsia"/>
          <w:b/>
          <w:sz w:val="24"/>
        </w:rPr>
        <w:t>项目人员及岗位安排</w:t>
      </w:r>
    </w:p>
    <w:p w:rsidR="0059144F" w:rsidRDefault="0059144F">
      <w:pPr>
        <w:widowControl/>
        <w:jc w:val="left"/>
        <w:rPr>
          <w:sz w:val="24"/>
        </w:rPr>
      </w:pPr>
    </w:p>
    <w:p w:rsidR="0059144F" w:rsidRDefault="008D7E0F">
      <w:pPr>
        <w:spacing w:line="460" w:lineRule="exact"/>
        <w:rPr>
          <w:sz w:val="24"/>
        </w:rPr>
      </w:pPr>
      <w:r>
        <w:rPr>
          <w:sz w:val="24"/>
        </w:rPr>
        <w:t>项目名称：</w:t>
      </w:r>
      <w:r>
        <w:rPr>
          <w:sz w:val="24"/>
          <w:u w:val="single"/>
        </w:rPr>
        <w:t xml:space="preserve">                    </w:t>
      </w:r>
    </w:p>
    <w:p w:rsidR="0059144F" w:rsidRDefault="008D7E0F">
      <w:pPr>
        <w:spacing w:line="460" w:lineRule="exact"/>
        <w:rPr>
          <w:sz w:val="24"/>
        </w:rPr>
      </w:pPr>
      <w:r>
        <w:rPr>
          <w:sz w:val="24"/>
        </w:rPr>
        <w:t>项目编号：</w:t>
      </w:r>
      <w:r>
        <w:rPr>
          <w:sz w:val="24"/>
          <w:u w:val="single"/>
        </w:rPr>
        <w:t xml:space="preserve">                    </w:t>
      </w:r>
    </w:p>
    <w:p w:rsidR="0059144F" w:rsidRDefault="008D7E0F">
      <w:pPr>
        <w:spacing w:line="460" w:lineRule="exact"/>
        <w:rPr>
          <w:sz w:val="24"/>
          <w:u w:val="single"/>
        </w:rPr>
      </w:pPr>
      <w:r>
        <w:rPr>
          <w:sz w:val="24"/>
        </w:rPr>
        <w:t>包号：</w:t>
      </w:r>
      <w:r>
        <w:rPr>
          <w:sz w:val="24"/>
          <w:u w:val="single"/>
        </w:rPr>
        <w:t xml:space="preserve">                        </w:t>
      </w:r>
    </w:p>
    <w:p w:rsidR="0059144F" w:rsidRDefault="0059144F">
      <w:pPr>
        <w:widowControl/>
        <w:jc w:val="left"/>
        <w:rPr>
          <w:sz w:val="24"/>
        </w:rPr>
      </w:pPr>
    </w:p>
    <w:p w:rsidR="0059144F" w:rsidRDefault="0059144F">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59144F">
        <w:trPr>
          <w:jc w:val="center"/>
        </w:trPr>
        <w:tc>
          <w:tcPr>
            <w:tcW w:w="423" w:type="pct"/>
            <w:vAlign w:val="center"/>
          </w:tcPr>
          <w:p w:rsidR="0059144F" w:rsidRDefault="008D7E0F">
            <w:pPr>
              <w:spacing w:line="360" w:lineRule="auto"/>
              <w:jc w:val="center"/>
              <w:rPr>
                <w:b/>
                <w:szCs w:val="21"/>
              </w:rPr>
            </w:pPr>
            <w:r>
              <w:rPr>
                <w:b/>
                <w:szCs w:val="21"/>
              </w:rPr>
              <w:t>序号</w:t>
            </w:r>
          </w:p>
        </w:tc>
        <w:tc>
          <w:tcPr>
            <w:tcW w:w="680" w:type="pct"/>
            <w:vAlign w:val="center"/>
          </w:tcPr>
          <w:p w:rsidR="0059144F" w:rsidRDefault="008D7E0F">
            <w:pPr>
              <w:spacing w:line="360" w:lineRule="auto"/>
              <w:jc w:val="center"/>
              <w:rPr>
                <w:b/>
                <w:szCs w:val="21"/>
              </w:rPr>
            </w:pPr>
            <w:r>
              <w:rPr>
                <w:b/>
                <w:szCs w:val="21"/>
              </w:rPr>
              <w:t>岗位名称</w:t>
            </w:r>
          </w:p>
        </w:tc>
        <w:tc>
          <w:tcPr>
            <w:tcW w:w="679" w:type="pct"/>
            <w:vAlign w:val="center"/>
          </w:tcPr>
          <w:p w:rsidR="0059144F" w:rsidRDefault="008D7E0F">
            <w:pPr>
              <w:spacing w:line="360" w:lineRule="auto"/>
              <w:jc w:val="center"/>
              <w:rPr>
                <w:b/>
                <w:szCs w:val="21"/>
              </w:rPr>
            </w:pPr>
            <w:r>
              <w:rPr>
                <w:rFonts w:hint="eastAsia"/>
                <w:b/>
                <w:szCs w:val="21"/>
              </w:rPr>
              <w:t>投入</w:t>
            </w:r>
            <w:r>
              <w:rPr>
                <w:b/>
                <w:szCs w:val="21"/>
              </w:rPr>
              <w:t>人数</w:t>
            </w:r>
          </w:p>
        </w:tc>
        <w:tc>
          <w:tcPr>
            <w:tcW w:w="1107" w:type="pct"/>
            <w:vAlign w:val="center"/>
          </w:tcPr>
          <w:p w:rsidR="0059144F" w:rsidRDefault="008D7E0F">
            <w:pPr>
              <w:spacing w:line="360" w:lineRule="auto"/>
              <w:jc w:val="center"/>
              <w:rPr>
                <w:b/>
                <w:szCs w:val="21"/>
              </w:rPr>
            </w:pPr>
            <w:r>
              <w:rPr>
                <w:rFonts w:hint="eastAsia"/>
                <w:b/>
                <w:szCs w:val="21"/>
              </w:rPr>
              <w:t>人员情况简介</w:t>
            </w:r>
          </w:p>
        </w:tc>
        <w:tc>
          <w:tcPr>
            <w:tcW w:w="671" w:type="pct"/>
            <w:vAlign w:val="center"/>
          </w:tcPr>
          <w:p w:rsidR="0059144F" w:rsidRDefault="008D7E0F">
            <w:pPr>
              <w:spacing w:line="360" w:lineRule="auto"/>
              <w:jc w:val="center"/>
              <w:rPr>
                <w:b/>
                <w:szCs w:val="21"/>
              </w:rPr>
            </w:pPr>
            <w:r>
              <w:rPr>
                <w:rFonts w:hint="eastAsia"/>
                <w:b/>
                <w:szCs w:val="21"/>
              </w:rPr>
              <w:t>是否退休</w:t>
            </w:r>
          </w:p>
        </w:tc>
        <w:tc>
          <w:tcPr>
            <w:tcW w:w="719" w:type="pct"/>
            <w:vAlign w:val="center"/>
          </w:tcPr>
          <w:p w:rsidR="0059144F" w:rsidRDefault="008D7E0F">
            <w:pPr>
              <w:spacing w:line="360" w:lineRule="auto"/>
              <w:jc w:val="center"/>
              <w:rPr>
                <w:b/>
                <w:szCs w:val="21"/>
              </w:rPr>
            </w:pPr>
            <w:r>
              <w:rPr>
                <w:b/>
                <w:szCs w:val="21"/>
              </w:rPr>
              <w:t>工作时间</w:t>
            </w:r>
          </w:p>
        </w:tc>
        <w:tc>
          <w:tcPr>
            <w:tcW w:w="721" w:type="pct"/>
          </w:tcPr>
          <w:p w:rsidR="0059144F" w:rsidRDefault="008D7E0F">
            <w:pPr>
              <w:spacing w:line="360" w:lineRule="auto"/>
              <w:jc w:val="center"/>
              <w:rPr>
                <w:b/>
                <w:szCs w:val="21"/>
              </w:rPr>
            </w:pPr>
            <w:r>
              <w:rPr>
                <w:rFonts w:hint="eastAsia"/>
                <w:b/>
                <w:szCs w:val="21"/>
              </w:rPr>
              <w:t>备注</w:t>
            </w:r>
          </w:p>
        </w:tc>
      </w:tr>
      <w:tr w:rsidR="0059144F">
        <w:trPr>
          <w:jc w:val="center"/>
        </w:trPr>
        <w:tc>
          <w:tcPr>
            <w:tcW w:w="423" w:type="pct"/>
            <w:vAlign w:val="center"/>
          </w:tcPr>
          <w:p w:rsidR="0059144F" w:rsidRDefault="0059144F">
            <w:pPr>
              <w:spacing w:line="360" w:lineRule="auto"/>
              <w:jc w:val="center"/>
              <w:rPr>
                <w:szCs w:val="21"/>
              </w:rPr>
            </w:pPr>
          </w:p>
        </w:tc>
        <w:tc>
          <w:tcPr>
            <w:tcW w:w="680" w:type="pct"/>
            <w:vAlign w:val="center"/>
          </w:tcPr>
          <w:p w:rsidR="0059144F" w:rsidRDefault="0059144F">
            <w:pPr>
              <w:spacing w:line="360" w:lineRule="auto"/>
              <w:jc w:val="center"/>
              <w:rPr>
                <w:szCs w:val="21"/>
              </w:rPr>
            </w:pPr>
          </w:p>
        </w:tc>
        <w:tc>
          <w:tcPr>
            <w:tcW w:w="679" w:type="pct"/>
            <w:vAlign w:val="center"/>
          </w:tcPr>
          <w:p w:rsidR="0059144F" w:rsidRDefault="0059144F">
            <w:pPr>
              <w:spacing w:line="360" w:lineRule="auto"/>
              <w:jc w:val="center"/>
              <w:rPr>
                <w:szCs w:val="21"/>
              </w:rPr>
            </w:pPr>
          </w:p>
        </w:tc>
        <w:tc>
          <w:tcPr>
            <w:tcW w:w="1107" w:type="pct"/>
            <w:vAlign w:val="center"/>
          </w:tcPr>
          <w:p w:rsidR="0059144F" w:rsidRDefault="0059144F">
            <w:pPr>
              <w:spacing w:line="360" w:lineRule="auto"/>
              <w:jc w:val="center"/>
              <w:rPr>
                <w:szCs w:val="21"/>
              </w:rPr>
            </w:pPr>
          </w:p>
        </w:tc>
        <w:tc>
          <w:tcPr>
            <w:tcW w:w="671" w:type="pct"/>
            <w:vAlign w:val="center"/>
          </w:tcPr>
          <w:p w:rsidR="0059144F" w:rsidRDefault="0059144F">
            <w:pPr>
              <w:spacing w:line="360" w:lineRule="auto"/>
              <w:jc w:val="center"/>
              <w:rPr>
                <w:szCs w:val="21"/>
              </w:rPr>
            </w:pPr>
          </w:p>
        </w:tc>
        <w:tc>
          <w:tcPr>
            <w:tcW w:w="719" w:type="pct"/>
            <w:vAlign w:val="center"/>
          </w:tcPr>
          <w:p w:rsidR="0059144F" w:rsidRDefault="0059144F">
            <w:pPr>
              <w:spacing w:line="360" w:lineRule="auto"/>
              <w:jc w:val="center"/>
              <w:rPr>
                <w:szCs w:val="21"/>
              </w:rPr>
            </w:pPr>
          </w:p>
        </w:tc>
        <w:tc>
          <w:tcPr>
            <w:tcW w:w="721" w:type="pct"/>
          </w:tcPr>
          <w:p w:rsidR="0059144F" w:rsidRDefault="0059144F">
            <w:pPr>
              <w:spacing w:line="360" w:lineRule="auto"/>
              <w:jc w:val="center"/>
              <w:rPr>
                <w:szCs w:val="21"/>
              </w:rPr>
            </w:pPr>
          </w:p>
        </w:tc>
      </w:tr>
      <w:tr w:rsidR="0059144F">
        <w:trPr>
          <w:jc w:val="center"/>
        </w:trPr>
        <w:tc>
          <w:tcPr>
            <w:tcW w:w="423" w:type="pct"/>
            <w:vAlign w:val="center"/>
          </w:tcPr>
          <w:p w:rsidR="0059144F" w:rsidRDefault="0059144F">
            <w:pPr>
              <w:spacing w:line="360" w:lineRule="auto"/>
              <w:jc w:val="center"/>
              <w:rPr>
                <w:szCs w:val="21"/>
              </w:rPr>
            </w:pPr>
          </w:p>
        </w:tc>
        <w:tc>
          <w:tcPr>
            <w:tcW w:w="680" w:type="pct"/>
            <w:vAlign w:val="center"/>
          </w:tcPr>
          <w:p w:rsidR="0059144F" w:rsidRDefault="0059144F">
            <w:pPr>
              <w:spacing w:line="360" w:lineRule="auto"/>
              <w:jc w:val="center"/>
              <w:rPr>
                <w:szCs w:val="21"/>
              </w:rPr>
            </w:pPr>
          </w:p>
        </w:tc>
        <w:tc>
          <w:tcPr>
            <w:tcW w:w="679" w:type="pct"/>
            <w:vAlign w:val="center"/>
          </w:tcPr>
          <w:p w:rsidR="0059144F" w:rsidRDefault="0059144F">
            <w:pPr>
              <w:spacing w:line="360" w:lineRule="auto"/>
              <w:jc w:val="center"/>
              <w:rPr>
                <w:szCs w:val="21"/>
              </w:rPr>
            </w:pPr>
          </w:p>
        </w:tc>
        <w:tc>
          <w:tcPr>
            <w:tcW w:w="1107" w:type="pct"/>
            <w:vAlign w:val="center"/>
          </w:tcPr>
          <w:p w:rsidR="0059144F" w:rsidRDefault="0059144F">
            <w:pPr>
              <w:spacing w:line="360" w:lineRule="auto"/>
              <w:jc w:val="center"/>
              <w:rPr>
                <w:szCs w:val="21"/>
              </w:rPr>
            </w:pPr>
          </w:p>
        </w:tc>
        <w:tc>
          <w:tcPr>
            <w:tcW w:w="671" w:type="pct"/>
            <w:vAlign w:val="center"/>
          </w:tcPr>
          <w:p w:rsidR="0059144F" w:rsidRDefault="0059144F">
            <w:pPr>
              <w:spacing w:line="360" w:lineRule="auto"/>
              <w:jc w:val="center"/>
              <w:rPr>
                <w:szCs w:val="21"/>
              </w:rPr>
            </w:pPr>
          </w:p>
        </w:tc>
        <w:tc>
          <w:tcPr>
            <w:tcW w:w="719" w:type="pct"/>
            <w:vAlign w:val="center"/>
          </w:tcPr>
          <w:p w:rsidR="0059144F" w:rsidRDefault="0059144F">
            <w:pPr>
              <w:spacing w:line="360" w:lineRule="auto"/>
              <w:jc w:val="center"/>
              <w:rPr>
                <w:szCs w:val="21"/>
              </w:rPr>
            </w:pPr>
          </w:p>
        </w:tc>
        <w:tc>
          <w:tcPr>
            <w:tcW w:w="721" w:type="pct"/>
          </w:tcPr>
          <w:p w:rsidR="0059144F" w:rsidRDefault="0059144F">
            <w:pPr>
              <w:spacing w:line="360" w:lineRule="auto"/>
              <w:jc w:val="center"/>
              <w:rPr>
                <w:szCs w:val="21"/>
              </w:rPr>
            </w:pPr>
          </w:p>
        </w:tc>
      </w:tr>
      <w:tr w:rsidR="0059144F">
        <w:trPr>
          <w:jc w:val="center"/>
        </w:trPr>
        <w:tc>
          <w:tcPr>
            <w:tcW w:w="423" w:type="pct"/>
            <w:vAlign w:val="center"/>
          </w:tcPr>
          <w:p w:rsidR="0059144F" w:rsidRDefault="0059144F">
            <w:pPr>
              <w:spacing w:line="360" w:lineRule="auto"/>
              <w:jc w:val="center"/>
              <w:rPr>
                <w:szCs w:val="21"/>
              </w:rPr>
            </w:pPr>
          </w:p>
        </w:tc>
        <w:tc>
          <w:tcPr>
            <w:tcW w:w="680" w:type="pct"/>
            <w:vAlign w:val="center"/>
          </w:tcPr>
          <w:p w:rsidR="0059144F" w:rsidRDefault="0059144F">
            <w:pPr>
              <w:spacing w:line="360" w:lineRule="auto"/>
              <w:jc w:val="center"/>
              <w:rPr>
                <w:szCs w:val="21"/>
              </w:rPr>
            </w:pPr>
          </w:p>
        </w:tc>
        <w:tc>
          <w:tcPr>
            <w:tcW w:w="679" w:type="pct"/>
            <w:vAlign w:val="center"/>
          </w:tcPr>
          <w:p w:rsidR="0059144F" w:rsidRDefault="0059144F">
            <w:pPr>
              <w:spacing w:line="360" w:lineRule="auto"/>
              <w:jc w:val="center"/>
              <w:rPr>
                <w:szCs w:val="21"/>
              </w:rPr>
            </w:pPr>
          </w:p>
        </w:tc>
        <w:tc>
          <w:tcPr>
            <w:tcW w:w="1107" w:type="pct"/>
            <w:vAlign w:val="center"/>
          </w:tcPr>
          <w:p w:rsidR="0059144F" w:rsidRDefault="0059144F">
            <w:pPr>
              <w:spacing w:line="360" w:lineRule="auto"/>
              <w:jc w:val="center"/>
              <w:rPr>
                <w:szCs w:val="21"/>
              </w:rPr>
            </w:pPr>
          </w:p>
        </w:tc>
        <w:tc>
          <w:tcPr>
            <w:tcW w:w="671" w:type="pct"/>
            <w:vAlign w:val="center"/>
          </w:tcPr>
          <w:p w:rsidR="0059144F" w:rsidRDefault="0059144F">
            <w:pPr>
              <w:spacing w:line="360" w:lineRule="auto"/>
              <w:jc w:val="center"/>
              <w:rPr>
                <w:szCs w:val="21"/>
              </w:rPr>
            </w:pPr>
          </w:p>
        </w:tc>
        <w:tc>
          <w:tcPr>
            <w:tcW w:w="719" w:type="pct"/>
            <w:vAlign w:val="center"/>
          </w:tcPr>
          <w:p w:rsidR="0059144F" w:rsidRDefault="0059144F">
            <w:pPr>
              <w:spacing w:line="360" w:lineRule="auto"/>
              <w:jc w:val="center"/>
              <w:rPr>
                <w:szCs w:val="21"/>
              </w:rPr>
            </w:pPr>
          </w:p>
        </w:tc>
        <w:tc>
          <w:tcPr>
            <w:tcW w:w="721" w:type="pct"/>
          </w:tcPr>
          <w:p w:rsidR="0059144F" w:rsidRDefault="0059144F">
            <w:pPr>
              <w:spacing w:line="360" w:lineRule="auto"/>
              <w:jc w:val="center"/>
              <w:rPr>
                <w:szCs w:val="21"/>
              </w:rPr>
            </w:pPr>
          </w:p>
        </w:tc>
      </w:tr>
      <w:tr w:rsidR="0059144F">
        <w:trPr>
          <w:jc w:val="center"/>
        </w:trPr>
        <w:tc>
          <w:tcPr>
            <w:tcW w:w="423" w:type="pct"/>
            <w:vAlign w:val="center"/>
          </w:tcPr>
          <w:p w:rsidR="0059144F" w:rsidRDefault="0059144F">
            <w:pPr>
              <w:spacing w:line="360" w:lineRule="auto"/>
              <w:jc w:val="center"/>
              <w:rPr>
                <w:szCs w:val="21"/>
              </w:rPr>
            </w:pPr>
          </w:p>
        </w:tc>
        <w:tc>
          <w:tcPr>
            <w:tcW w:w="680" w:type="pct"/>
            <w:vAlign w:val="center"/>
          </w:tcPr>
          <w:p w:rsidR="0059144F" w:rsidRDefault="0059144F">
            <w:pPr>
              <w:spacing w:line="360" w:lineRule="auto"/>
              <w:jc w:val="center"/>
              <w:rPr>
                <w:szCs w:val="21"/>
              </w:rPr>
            </w:pPr>
          </w:p>
        </w:tc>
        <w:tc>
          <w:tcPr>
            <w:tcW w:w="679" w:type="pct"/>
            <w:vAlign w:val="center"/>
          </w:tcPr>
          <w:p w:rsidR="0059144F" w:rsidRDefault="0059144F">
            <w:pPr>
              <w:spacing w:line="360" w:lineRule="auto"/>
              <w:jc w:val="center"/>
              <w:rPr>
                <w:szCs w:val="21"/>
              </w:rPr>
            </w:pPr>
          </w:p>
        </w:tc>
        <w:tc>
          <w:tcPr>
            <w:tcW w:w="1107" w:type="pct"/>
            <w:vAlign w:val="center"/>
          </w:tcPr>
          <w:p w:rsidR="0059144F" w:rsidRDefault="0059144F">
            <w:pPr>
              <w:spacing w:line="360" w:lineRule="auto"/>
              <w:jc w:val="center"/>
              <w:rPr>
                <w:szCs w:val="21"/>
              </w:rPr>
            </w:pPr>
          </w:p>
        </w:tc>
        <w:tc>
          <w:tcPr>
            <w:tcW w:w="671" w:type="pct"/>
            <w:vAlign w:val="center"/>
          </w:tcPr>
          <w:p w:rsidR="0059144F" w:rsidRDefault="0059144F">
            <w:pPr>
              <w:spacing w:line="360" w:lineRule="auto"/>
              <w:jc w:val="center"/>
              <w:rPr>
                <w:szCs w:val="21"/>
              </w:rPr>
            </w:pPr>
          </w:p>
        </w:tc>
        <w:tc>
          <w:tcPr>
            <w:tcW w:w="719" w:type="pct"/>
            <w:vAlign w:val="center"/>
          </w:tcPr>
          <w:p w:rsidR="0059144F" w:rsidRDefault="0059144F">
            <w:pPr>
              <w:spacing w:line="360" w:lineRule="auto"/>
              <w:jc w:val="center"/>
              <w:rPr>
                <w:szCs w:val="21"/>
              </w:rPr>
            </w:pPr>
          </w:p>
        </w:tc>
        <w:tc>
          <w:tcPr>
            <w:tcW w:w="721" w:type="pct"/>
          </w:tcPr>
          <w:p w:rsidR="0059144F" w:rsidRDefault="0059144F">
            <w:pPr>
              <w:spacing w:line="360" w:lineRule="auto"/>
              <w:jc w:val="center"/>
              <w:rPr>
                <w:szCs w:val="21"/>
              </w:rPr>
            </w:pPr>
          </w:p>
        </w:tc>
      </w:tr>
      <w:tr w:rsidR="0059144F">
        <w:trPr>
          <w:jc w:val="center"/>
        </w:trPr>
        <w:tc>
          <w:tcPr>
            <w:tcW w:w="423" w:type="pct"/>
            <w:vAlign w:val="center"/>
          </w:tcPr>
          <w:p w:rsidR="0059144F" w:rsidRDefault="0059144F">
            <w:pPr>
              <w:spacing w:line="360" w:lineRule="auto"/>
              <w:jc w:val="center"/>
              <w:rPr>
                <w:szCs w:val="21"/>
              </w:rPr>
            </w:pPr>
          </w:p>
        </w:tc>
        <w:tc>
          <w:tcPr>
            <w:tcW w:w="680" w:type="pct"/>
            <w:vAlign w:val="center"/>
          </w:tcPr>
          <w:p w:rsidR="0059144F" w:rsidRDefault="0059144F">
            <w:pPr>
              <w:spacing w:line="360" w:lineRule="auto"/>
              <w:jc w:val="center"/>
              <w:rPr>
                <w:szCs w:val="21"/>
              </w:rPr>
            </w:pPr>
          </w:p>
        </w:tc>
        <w:tc>
          <w:tcPr>
            <w:tcW w:w="679" w:type="pct"/>
            <w:vAlign w:val="center"/>
          </w:tcPr>
          <w:p w:rsidR="0059144F" w:rsidRDefault="0059144F">
            <w:pPr>
              <w:spacing w:line="360" w:lineRule="auto"/>
              <w:jc w:val="center"/>
              <w:rPr>
                <w:szCs w:val="21"/>
              </w:rPr>
            </w:pPr>
          </w:p>
        </w:tc>
        <w:tc>
          <w:tcPr>
            <w:tcW w:w="1107" w:type="pct"/>
            <w:vAlign w:val="center"/>
          </w:tcPr>
          <w:p w:rsidR="0059144F" w:rsidRDefault="0059144F">
            <w:pPr>
              <w:spacing w:line="360" w:lineRule="auto"/>
              <w:jc w:val="center"/>
              <w:rPr>
                <w:szCs w:val="21"/>
              </w:rPr>
            </w:pPr>
          </w:p>
        </w:tc>
        <w:tc>
          <w:tcPr>
            <w:tcW w:w="671" w:type="pct"/>
            <w:vAlign w:val="center"/>
          </w:tcPr>
          <w:p w:rsidR="0059144F" w:rsidRDefault="0059144F">
            <w:pPr>
              <w:spacing w:line="360" w:lineRule="auto"/>
              <w:jc w:val="center"/>
              <w:rPr>
                <w:szCs w:val="21"/>
              </w:rPr>
            </w:pPr>
          </w:p>
        </w:tc>
        <w:tc>
          <w:tcPr>
            <w:tcW w:w="719" w:type="pct"/>
            <w:vAlign w:val="center"/>
          </w:tcPr>
          <w:p w:rsidR="0059144F" w:rsidRDefault="0059144F">
            <w:pPr>
              <w:spacing w:line="360" w:lineRule="auto"/>
              <w:jc w:val="center"/>
              <w:rPr>
                <w:szCs w:val="21"/>
              </w:rPr>
            </w:pPr>
          </w:p>
        </w:tc>
        <w:tc>
          <w:tcPr>
            <w:tcW w:w="721" w:type="pct"/>
          </w:tcPr>
          <w:p w:rsidR="0059144F" w:rsidRDefault="0059144F">
            <w:pPr>
              <w:spacing w:line="360" w:lineRule="auto"/>
              <w:jc w:val="center"/>
              <w:rPr>
                <w:szCs w:val="21"/>
              </w:rPr>
            </w:pPr>
          </w:p>
        </w:tc>
      </w:tr>
      <w:tr w:rsidR="0059144F">
        <w:trPr>
          <w:jc w:val="center"/>
        </w:trPr>
        <w:tc>
          <w:tcPr>
            <w:tcW w:w="423" w:type="pct"/>
            <w:vAlign w:val="center"/>
          </w:tcPr>
          <w:p w:rsidR="0059144F" w:rsidRDefault="0059144F">
            <w:pPr>
              <w:spacing w:line="360" w:lineRule="auto"/>
              <w:jc w:val="center"/>
              <w:rPr>
                <w:szCs w:val="21"/>
              </w:rPr>
            </w:pPr>
          </w:p>
        </w:tc>
        <w:tc>
          <w:tcPr>
            <w:tcW w:w="680" w:type="pct"/>
            <w:vAlign w:val="center"/>
          </w:tcPr>
          <w:p w:rsidR="0059144F" w:rsidRDefault="0059144F">
            <w:pPr>
              <w:spacing w:line="360" w:lineRule="auto"/>
              <w:jc w:val="center"/>
              <w:rPr>
                <w:szCs w:val="21"/>
              </w:rPr>
            </w:pPr>
          </w:p>
        </w:tc>
        <w:tc>
          <w:tcPr>
            <w:tcW w:w="679" w:type="pct"/>
            <w:vAlign w:val="center"/>
          </w:tcPr>
          <w:p w:rsidR="0059144F" w:rsidRDefault="0059144F">
            <w:pPr>
              <w:spacing w:line="360" w:lineRule="auto"/>
              <w:jc w:val="center"/>
              <w:rPr>
                <w:szCs w:val="21"/>
              </w:rPr>
            </w:pPr>
          </w:p>
        </w:tc>
        <w:tc>
          <w:tcPr>
            <w:tcW w:w="1107" w:type="pct"/>
            <w:vAlign w:val="center"/>
          </w:tcPr>
          <w:p w:rsidR="0059144F" w:rsidRDefault="0059144F">
            <w:pPr>
              <w:spacing w:line="360" w:lineRule="auto"/>
              <w:jc w:val="center"/>
              <w:rPr>
                <w:szCs w:val="21"/>
              </w:rPr>
            </w:pPr>
          </w:p>
        </w:tc>
        <w:tc>
          <w:tcPr>
            <w:tcW w:w="671" w:type="pct"/>
            <w:vAlign w:val="center"/>
          </w:tcPr>
          <w:p w:rsidR="0059144F" w:rsidRDefault="0059144F">
            <w:pPr>
              <w:spacing w:line="360" w:lineRule="auto"/>
              <w:jc w:val="center"/>
              <w:rPr>
                <w:szCs w:val="21"/>
              </w:rPr>
            </w:pPr>
          </w:p>
        </w:tc>
        <w:tc>
          <w:tcPr>
            <w:tcW w:w="719" w:type="pct"/>
            <w:vAlign w:val="center"/>
          </w:tcPr>
          <w:p w:rsidR="0059144F" w:rsidRDefault="0059144F">
            <w:pPr>
              <w:spacing w:line="360" w:lineRule="auto"/>
              <w:jc w:val="center"/>
              <w:rPr>
                <w:szCs w:val="21"/>
              </w:rPr>
            </w:pPr>
          </w:p>
        </w:tc>
        <w:tc>
          <w:tcPr>
            <w:tcW w:w="721" w:type="pct"/>
          </w:tcPr>
          <w:p w:rsidR="0059144F" w:rsidRDefault="0059144F">
            <w:pPr>
              <w:spacing w:line="360" w:lineRule="auto"/>
              <w:jc w:val="center"/>
              <w:rPr>
                <w:szCs w:val="21"/>
              </w:rPr>
            </w:pPr>
          </w:p>
        </w:tc>
      </w:tr>
      <w:tr w:rsidR="0059144F">
        <w:trPr>
          <w:jc w:val="center"/>
        </w:trPr>
        <w:tc>
          <w:tcPr>
            <w:tcW w:w="1103" w:type="pct"/>
            <w:gridSpan w:val="2"/>
            <w:vAlign w:val="center"/>
          </w:tcPr>
          <w:p w:rsidR="0059144F" w:rsidRDefault="008D7E0F">
            <w:pPr>
              <w:spacing w:line="360" w:lineRule="auto"/>
              <w:jc w:val="center"/>
              <w:rPr>
                <w:szCs w:val="21"/>
              </w:rPr>
            </w:pPr>
            <w:r>
              <w:rPr>
                <w:rFonts w:hint="eastAsia"/>
                <w:szCs w:val="21"/>
              </w:rPr>
              <w:t>合计人数</w:t>
            </w:r>
          </w:p>
        </w:tc>
        <w:tc>
          <w:tcPr>
            <w:tcW w:w="3897" w:type="pct"/>
            <w:gridSpan w:val="5"/>
            <w:vAlign w:val="center"/>
          </w:tcPr>
          <w:p w:rsidR="0059144F" w:rsidRDefault="0059144F">
            <w:pPr>
              <w:spacing w:line="360" w:lineRule="auto"/>
              <w:jc w:val="center"/>
              <w:rPr>
                <w:szCs w:val="21"/>
              </w:rPr>
            </w:pPr>
          </w:p>
        </w:tc>
      </w:tr>
    </w:tbl>
    <w:p w:rsidR="0059144F" w:rsidRDefault="008D7E0F">
      <w:pPr>
        <w:widowControl/>
        <w:spacing w:line="360" w:lineRule="auto"/>
        <w:ind w:firstLineChars="200" w:firstLine="480"/>
        <w:jc w:val="left"/>
        <w:rPr>
          <w:sz w:val="24"/>
        </w:rPr>
      </w:pPr>
      <w:r>
        <w:rPr>
          <w:rFonts w:hint="eastAsia"/>
          <w:sz w:val="24"/>
        </w:rPr>
        <w:t>我公司承诺上述人员身体健康，一旦我公司获得成交，承诺上述人员投入本项目服务，非经采购人同意，不随意更换人员。</w:t>
      </w:r>
    </w:p>
    <w:p w:rsidR="0059144F" w:rsidRDefault="008D7E0F">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59144F" w:rsidRDefault="0059144F">
      <w:pPr>
        <w:widowControl/>
        <w:jc w:val="left"/>
        <w:rPr>
          <w:sz w:val="24"/>
        </w:rPr>
      </w:pPr>
    </w:p>
    <w:p w:rsidR="0059144F" w:rsidRDefault="0059144F">
      <w:pPr>
        <w:widowControl/>
        <w:jc w:val="left"/>
        <w:rPr>
          <w:sz w:val="24"/>
        </w:rPr>
      </w:pPr>
    </w:p>
    <w:p w:rsidR="0059144F" w:rsidRDefault="0059144F">
      <w:pPr>
        <w:widowControl/>
        <w:jc w:val="left"/>
        <w:rPr>
          <w:sz w:val="24"/>
        </w:rPr>
      </w:pPr>
    </w:p>
    <w:p w:rsidR="0059144F" w:rsidRDefault="0059144F">
      <w:pPr>
        <w:widowControl/>
        <w:jc w:val="left"/>
        <w:rPr>
          <w:sz w:val="24"/>
        </w:rPr>
      </w:pPr>
    </w:p>
    <w:p w:rsidR="0059144F" w:rsidRDefault="008D7E0F">
      <w:pPr>
        <w:spacing w:line="360" w:lineRule="auto"/>
        <w:ind w:right="84" w:firstLineChars="100" w:firstLine="240"/>
        <w:rPr>
          <w:sz w:val="24"/>
        </w:rPr>
      </w:pPr>
      <w:r>
        <w:rPr>
          <w:sz w:val="24"/>
        </w:rPr>
        <w:t>投标人名称：</w:t>
      </w:r>
    </w:p>
    <w:p w:rsidR="0059144F" w:rsidRDefault="0059144F">
      <w:pPr>
        <w:spacing w:line="360" w:lineRule="auto"/>
        <w:ind w:right="84" w:firstLineChars="100" w:firstLine="240"/>
        <w:rPr>
          <w:sz w:val="24"/>
        </w:rPr>
      </w:pPr>
    </w:p>
    <w:p w:rsidR="0059144F" w:rsidRDefault="008D7E0F">
      <w:pPr>
        <w:spacing w:line="360" w:lineRule="auto"/>
        <w:ind w:right="84" w:firstLineChars="100" w:firstLine="24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59144F">
      <w:pPr>
        <w:spacing w:line="460" w:lineRule="exact"/>
        <w:ind w:left="192"/>
        <w:rPr>
          <w:b/>
          <w:sz w:val="24"/>
        </w:rPr>
      </w:pPr>
    </w:p>
    <w:p w:rsidR="0059144F" w:rsidRDefault="0059144F">
      <w:pPr>
        <w:spacing w:line="460" w:lineRule="exact"/>
        <w:ind w:left="192"/>
        <w:rPr>
          <w:b/>
          <w:sz w:val="24"/>
        </w:rPr>
      </w:pPr>
    </w:p>
    <w:p w:rsidR="0059144F" w:rsidRDefault="008D7E0F">
      <w:pPr>
        <w:widowControl/>
        <w:jc w:val="left"/>
        <w:rPr>
          <w:b/>
          <w:sz w:val="24"/>
        </w:rPr>
      </w:pPr>
      <w:r>
        <w:rPr>
          <w:b/>
          <w:sz w:val="24"/>
        </w:rPr>
        <w:br w:type="page"/>
      </w:r>
    </w:p>
    <w:p w:rsidR="0059144F" w:rsidRDefault="008D7E0F">
      <w:pPr>
        <w:spacing w:line="460" w:lineRule="exact"/>
        <w:ind w:left="192"/>
        <w:rPr>
          <w:b/>
          <w:sz w:val="24"/>
        </w:rPr>
      </w:pPr>
      <w:r>
        <w:rPr>
          <w:b/>
          <w:sz w:val="24"/>
        </w:rPr>
        <w:t>附件</w:t>
      </w:r>
      <w:r>
        <w:rPr>
          <w:b/>
          <w:sz w:val="24"/>
        </w:rPr>
        <w:t>5</w:t>
      </w:r>
      <w:r>
        <w:rPr>
          <w:b/>
          <w:sz w:val="24"/>
        </w:rPr>
        <w:t>：评分因素中要求的各项方案、证明材料等</w:t>
      </w:r>
    </w:p>
    <w:p w:rsidR="0059144F" w:rsidRDefault="0059144F">
      <w:pPr>
        <w:spacing w:line="360" w:lineRule="auto"/>
        <w:ind w:firstLineChars="200" w:firstLine="480"/>
        <w:rPr>
          <w:bCs/>
          <w:color w:val="000000"/>
          <w:sz w:val="24"/>
        </w:rPr>
      </w:pPr>
    </w:p>
    <w:p w:rsidR="0059144F" w:rsidRDefault="008D7E0F">
      <w:pPr>
        <w:spacing w:line="360" w:lineRule="auto"/>
        <w:ind w:firstLineChars="200" w:firstLine="480"/>
        <w:rPr>
          <w:color w:val="000000"/>
          <w:sz w:val="24"/>
        </w:rPr>
      </w:pPr>
      <w:r>
        <w:rPr>
          <w:bCs/>
          <w:color w:val="000000"/>
          <w:sz w:val="24"/>
        </w:rPr>
        <w:t>请投标人根据磋商文件</w:t>
      </w:r>
      <w:r>
        <w:rPr>
          <w:bCs/>
          <w:color w:val="000000"/>
          <w:sz w:val="24"/>
        </w:rPr>
        <w:t>“</w:t>
      </w:r>
      <w:r>
        <w:rPr>
          <w:bCs/>
          <w:color w:val="000000"/>
          <w:sz w:val="24"/>
        </w:rPr>
        <w:t>评分因素及评审标准</w:t>
      </w:r>
      <w:r>
        <w:rPr>
          <w:bCs/>
          <w:color w:val="000000"/>
          <w:sz w:val="24"/>
        </w:rPr>
        <w:t>”</w:t>
      </w:r>
      <w:r>
        <w:rPr>
          <w:bCs/>
          <w:color w:val="000000"/>
          <w:sz w:val="24"/>
        </w:rPr>
        <w:t>中的</w:t>
      </w:r>
      <w:r>
        <w:rPr>
          <w:color w:val="000000"/>
          <w:sz w:val="24"/>
        </w:rPr>
        <w:t>要求，按顺序提供详细的方案、证明材料等。</w:t>
      </w:r>
    </w:p>
    <w:p w:rsidR="0059144F" w:rsidRDefault="008D7E0F">
      <w:pPr>
        <w:spacing w:line="360" w:lineRule="auto"/>
        <w:ind w:firstLineChars="200" w:firstLine="480"/>
        <w:rPr>
          <w:color w:val="000000"/>
          <w:sz w:val="24"/>
        </w:rPr>
      </w:pPr>
      <w:r>
        <w:rPr>
          <w:color w:val="000000"/>
          <w:sz w:val="24"/>
        </w:rPr>
        <w:t>投标人将专项服务委托专业公司承担的，应当进行说明。</w:t>
      </w:r>
    </w:p>
    <w:p w:rsidR="0059144F" w:rsidRDefault="008D7E0F">
      <w:pPr>
        <w:spacing w:line="360" w:lineRule="auto"/>
        <w:ind w:firstLineChars="200" w:firstLine="480"/>
        <w:rPr>
          <w:color w:val="000000"/>
          <w:sz w:val="24"/>
        </w:rPr>
      </w:pPr>
      <w:r>
        <w:rPr>
          <w:color w:val="000000"/>
          <w:sz w:val="24"/>
        </w:rPr>
        <w:t>投标人认为必需的其他内容。</w:t>
      </w:r>
    </w:p>
    <w:p w:rsidR="0059144F" w:rsidRDefault="0059144F">
      <w:pPr>
        <w:spacing w:line="460" w:lineRule="exact"/>
        <w:ind w:left="192"/>
        <w:jc w:val="left"/>
        <w:rPr>
          <w:sz w:val="24"/>
        </w:rPr>
      </w:pPr>
    </w:p>
    <w:p w:rsidR="0059144F" w:rsidRDefault="008D7E0F">
      <w:pPr>
        <w:spacing w:line="480" w:lineRule="auto"/>
      </w:pPr>
      <w:r>
        <w:rPr>
          <w:b/>
          <w:sz w:val="24"/>
        </w:rPr>
        <w:br w:type="page"/>
      </w:r>
      <w:r>
        <w:rPr>
          <w:b/>
          <w:sz w:val="24"/>
        </w:rPr>
        <w:t>附件</w:t>
      </w:r>
      <w:r>
        <w:rPr>
          <w:b/>
          <w:sz w:val="24"/>
        </w:rPr>
        <w:t>6</w:t>
      </w:r>
    </w:p>
    <w:p w:rsidR="0059144F" w:rsidRDefault="008D7E0F">
      <w:pPr>
        <w:spacing w:line="560" w:lineRule="exact"/>
        <w:jc w:val="center"/>
        <w:rPr>
          <w:b/>
          <w:sz w:val="24"/>
        </w:rPr>
      </w:pPr>
      <w:r>
        <w:rPr>
          <w:b/>
          <w:sz w:val="24"/>
        </w:rPr>
        <w:t>投标人</w:t>
      </w:r>
      <w:r>
        <w:rPr>
          <w:rFonts w:hint="eastAsia"/>
          <w:b/>
          <w:sz w:val="24"/>
        </w:rPr>
        <w:t>业绩</w:t>
      </w:r>
    </w:p>
    <w:p w:rsidR="0059144F" w:rsidRDefault="008D7E0F">
      <w:pPr>
        <w:spacing w:line="460" w:lineRule="exact"/>
        <w:ind w:left="192"/>
        <w:rPr>
          <w:sz w:val="24"/>
        </w:rPr>
      </w:pPr>
      <w:r>
        <w:rPr>
          <w:sz w:val="24"/>
        </w:rPr>
        <w:t>项目名称：</w:t>
      </w:r>
      <w:r>
        <w:rPr>
          <w:sz w:val="24"/>
          <w:u w:val="single"/>
        </w:rPr>
        <w:t xml:space="preserve">                    </w:t>
      </w:r>
      <w:r>
        <w:rPr>
          <w:sz w:val="24"/>
        </w:rPr>
        <w:t xml:space="preserve">                  </w:t>
      </w:r>
    </w:p>
    <w:p w:rsidR="0059144F" w:rsidRDefault="008D7E0F">
      <w:pPr>
        <w:spacing w:line="460" w:lineRule="exact"/>
        <w:ind w:left="192"/>
        <w:rPr>
          <w:sz w:val="24"/>
        </w:rPr>
      </w:pPr>
      <w:r>
        <w:rPr>
          <w:sz w:val="24"/>
        </w:rPr>
        <w:t>项目编号：</w:t>
      </w:r>
      <w:r>
        <w:rPr>
          <w:sz w:val="24"/>
          <w:u w:val="single"/>
        </w:rPr>
        <w:t xml:space="preserve">                    </w:t>
      </w:r>
      <w:r>
        <w:rPr>
          <w:sz w:val="24"/>
        </w:rPr>
        <w:t xml:space="preserve">                 </w:t>
      </w:r>
    </w:p>
    <w:p w:rsidR="0059144F" w:rsidRDefault="008D7E0F">
      <w:pPr>
        <w:spacing w:line="460" w:lineRule="exact"/>
        <w:ind w:left="192"/>
        <w:rPr>
          <w:sz w:val="24"/>
        </w:rPr>
      </w:pPr>
      <w:r>
        <w:rPr>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314"/>
        <w:gridCol w:w="1028"/>
        <w:gridCol w:w="1314"/>
        <w:gridCol w:w="1597"/>
        <w:gridCol w:w="1168"/>
        <w:gridCol w:w="1026"/>
      </w:tblGrid>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序号</w:t>
            </w:r>
          </w:p>
        </w:tc>
        <w:tc>
          <w:tcPr>
            <w:tcW w:w="771"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用户单位名称</w:t>
            </w:r>
          </w:p>
        </w:tc>
        <w:tc>
          <w:tcPr>
            <w:tcW w:w="603"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项目内容</w:t>
            </w:r>
          </w:p>
        </w:tc>
        <w:tc>
          <w:tcPr>
            <w:tcW w:w="771"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实施地点</w:t>
            </w:r>
          </w:p>
        </w:tc>
        <w:tc>
          <w:tcPr>
            <w:tcW w:w="937"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联系人及联系方式</w:t>
            </w:r>
          </w:p>
        </w:tc>
        <w:tc>
          <w:tcPr>
            <w:tcW w:w="685"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项目起止时间</w:t>
            </w:r>
          </w:p>
        </w:tc>
        <w:tc>
          <w:tcPr>
            <w:tcW w:w="602" w:type="pct"/>
            <w:tcBorders>
              <w:top w:val="single" w:sz="4" w:space="0" w:color="auto"/>
              <w:left w:val="single" w:sz="4" w:space="0" w:color="auto"/>
              <w:bottom w:val="single" w:sz="4" w:space="0" w:color="auto"/>
              <w:right w:val="single" w:sz="4" w:space="0" w:color="auto"/>
            </w:tcBorders>
            <w:vAlign w:val="center"/>
          </w:tcPr>
          <w:p w:rsidR="0059144F" w:rsidRDefault="008D7E0F">
            <w:pPr>
              <w:jc w:val="center"/>
              <w:rPr>
                <w:sz w:val="24"/>
              </w:rPr>
            </w:pPr>
            <w:r>
              <w:rPr>
                <w:sz w:val="24"/>
              </w:rPr>
              <w:t>合同金额</w:t>
            </w: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r w:rsidR="0059144F">
        <w:tc>
          <w:tcPr>
            <w:tcW w:w="631" w:type="pct"/>
            <w:tcBorders>
              <w:top w:val="single" w:sz="4" w:space="0" w:color="auto"/>
              <w:left w:val="single" w:sz="4" w:space="0" w:color="auto"/>
              <w:bottom w:val="single" w:sz="4" w:space="0" w:color="auto"/>
              <w:right w:val="single" w:sz="4" w:space="0" w:color="auto"/>
            </w:tcBorders>
            <w:vAlign w:val="center"/>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3"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771"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937"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85"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c>
          <w:tcPr>
            <w:tcW w:w="602" w:type="pct"/>
            <w:tcBorders>
              <w:top w:val="single" w:sz="4" w:space="0" w:color="auto"/>
              <w:left w:val="single" w:sz="4" w:space="0" w:color="auto"/>
              <w:bottom w:val="single" w:sz="4" w:space="0" w:color="auto"/>
              <w:right w:val="single" w:sz="4" w:space="0" w:color="auto"/>
            </w:tcBorders>
          </w:tcPr>
          <w:p w:rsidR="0059144F" w:rsidRDefault="0059144F">
            <w:pPr>
              <w:jc w:val="center"/>
              <w:rPr>
                <w:b/>
                <w:sz w:val="24"/>
              </w:rPr>
            </w:pPr>
          </w:p>
        </w:tc>
      </w:tr>
    </w:tbl>
    <w:p w:rsidR="0059144F" w:rsidRDefault="0059144F">
      <w:pPr>
        <w:spacing w:line="460" w:lineRule="exact"/>
        <w:ind w:left="192"/>
        <w:rPr>
          <w:sz w:val="24"/>
        </w:rPr>
      </w:pPr>
    </w:p>
    <w:p w:rsidR="0059144F" w:rsidRDefault="008D7E0F">
      <w:pPr>
        <w:spacing w:line="460" w:lineRule="exact"/>
        <w:ind w:left="192"/>
        <w:rPr>
          <w:sz w:val="24"/>
        </w:rPr>
      </w:pPr>
      <w:r>
        <w:rPr>
          <w:sz w:val="24"/>
        </w:rPr>
        <w:t>备注：若第二部分要求提供投标人</w:t>
      </w:r>
      <w:r>
        <w:rPr>
          <w:rFonts w:hint="eastAsia"/>
          <w:sz w:val="24"/>
        </w:rPr>
        <w:t>业绩</w:t>
      </w:r>
      <w:r>
        <w:rPr>
          <w:sz w:val="24"/>
        </w:rPr>
        <w:t>的，投标人所列业绩应按其要求将证明材料按顺序附后。</w:t>
      </w:r>
    </w:p>
    <w:p w:rsidR="0059144F" w:rsidRDefault="0059144F">
      <w:pPr>
        <w:spacing w:line="560" w:lineRule="exact"/>
        <w:rPr>
          <w:b/>
          <w:sz w:val="24"/>
        </w:rPr>
      </w:pPr>
    </w:p>
    <w:p w:rsidR="0059144F" w:rsidRDefault="0059144F">
      <w:pPr>
        <w:spacing w:line="560" w:lineRule="exact"/>
        <w:rPr>
          <w:b/>
          <w:sz w:val="24"/>
        </w:rPr>
      </w:pPr>
    </w:p>
    <w:p w:rsidR="0059144F" w:rsidRDefault="008D7E0F">
      <w:pPr>
        <w:spacing w:line="360" w:lineRule="auto"/>
        <w:ind w:firstLineChars="1700" w:firstLine="4080"/>
        <w:rPr>
          <w:sz w:val="24"/>
        </w:rPr>
      </w:pPr>
      <w:r>
        <w:rPr>
          <w:sz w:val="24"/>
        </w:rPr>
        <w:t>投标人名称：</w:t>
      </w:r>
    </w:p>
    <w:p w:rsidR="0059144F" w:rsidRDefault="0059144F">
      <w:pPr>
        <w:spacing w:line="360" w:lineRule="auto"/>
        <w:ind w:firstLineChars="1700" w:firstLine="4080"/>
        <w:rPr>
          <w:sz w:val="24"/>
        </w:rPr>
      </w:pP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8D7E0F">
      <w:pPr>
        <w:widowControl/>
        <w:jc w:val="left"/>
        <w:rPr>
          <w:b/>
          <w:sz w:val="24"/>
        </w:rPr>
      </w:pPr>
      <w:r>
        <w:rPr>
          <w:b/>
          <w:sz w:val="24"/>
        </w:rPr>
        <w:br w:type="page"/>
      </w:r>
    </w:p>
    <w:p w:rsidR="0059144F" w:rsidRDefault="008D7E0F">
      <w:pPr>
        <w:spacing w:line="480" w:lineRule="auto"/>
        <w:rPr>
          <w:b/>
          <w:color w:val="000000"/>
          <w:sz w:val="24"/>
        </w:rPr>
      </w:pPr>
      <w:r>
        <w:rPr>
          <w:b/>
          <w:color w:val="000000"/>
          <w:sz w:val="24"/>
        </w:rPr>
        <w:t>附件</w:t>
      </w:r>
      <w:r>
        <w:rPr>
          <w:b/>
          <w:color w:val="000000"/>
          <w:sz w:val="24"/>
        </w:rPr>
        <w:t>7-1</w:t>
      </w:r>
    </w:p>
    <w:p w:rsidR="0059144F" w:rsidRDefault="008D7E0F">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59144F">
        <w:trPr>
          <w:cantSplit/>
          <w:jc w:val="center"/>
        </w:trPr>
        <w:tc>
          <w:tcPr>
            <w:tcW w:w="1452" w:type="dxa"/>
            <w:gridSpan w:val="2"/>
          </w:tcPr>
          <w:p w:rsidR="0059144F" w:rsidRDefault="008D7E0F">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59144F" w:rsidRDefault="0059144F">
            <w:pPr>
              <w:spacing w:line="360" w:lineRule="auto"/>
              <w:ind w:right="84"/>
              <w:jc w:val="center"/>
              <w:rPr>
                <w:position w:val="-36"/>
                <w:sz w:val="24"/>
              </w:rPr>
            </w:pPr>
          </w:p>
        </w:tc>
        <w:tc>
          <w:tcPr>
            <w:tcW w:w="1449" w:type="dxa"/>
            <w:gridSpan w:val="2"/>
          </w:tcPr>
          <w:p w:rsidR="0059144F" w:rsidRDefault="008D7E0F">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59144F" w:rsidRDefault="0059144F">
            <w:pPr>
              <w:spacing w:line="360" w:lineRule="auto"/>
              <w:ind w:right="84"/>
              <w:jc w:val="center"/>
              <w:rPr>
                <w:position w:val="-36"/>
                <w:sz w:val="24"/>
              </w:rPr>
            </w:pPr>
          </w:p>
        </w:tc>
        <w:tc>
          <w:tcPr>
            <w:tcW w:w="1426" w:type="dxa"/>
            <w:gridSpan w:val="2"/>
          </w:tcPr>
          <w:p w:rsidR="0059144F" w:rsidRDefault="008D7E0F">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59144F" w:rsidRDefault="0059144F">
            <w:pPr>
              <w:spacing w:line="360" w:lineRule="auto"/>
              <w:ind w:right="84"/>
              <w:jc w:val="center"/>
              <w:rPr>
                <w:position w:val="-36"/>
                <w:sz w:val="24"/>
              </w:rPr>
            </w:pPr>
          </w:p>
        </w:tc>
      </w:tr>
      <w:tr w:rsidR="0059144F">
        <w:trPr>
          <w:cantSplit/>
          <w:jc w:val="center"/>
        </w:trPr>
        <w:tc>
          <w:tcPr>
            <w:tcW w:w="1452" w:type="dxa"/>
            <w:gridSpan w:val="2"/>
          </w:tcPr>
          <w:p w:rsidR="0059144F" w:rsidRDefault="008D7E0F">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59144F" w:rsidRDefault="0059144F">
            <w:pPr>
              <w:spacing w:line="360" w:lineRule="auto"/>
              <w:ind w:right="84"/>
              <w:jc w:val="center"/>
              <w:rPr>
                <w:position w:val="-36"/>
                <w:sz w:val="24"/>
              </w:rPr>
            </w:pPr>
          </w:p>
        </w:tc>
        <w:tc>
          <w:tcPr>
            <w:tcW w:w="1449" w:type="dxa"/>
            <w:gridSpan w:val="2"/>
          </w:tcPr>
          <w:p w:rsidR="0059144F" w:rsidRDefault="008D7E0F">
            <w:pPr>
              <w:spacing w:line="360" w:lineRule="auto"/>
              <w:ind w:right="84"/>
              <w:jc w:val="center"/>
              <w:rPr>
                <w:position w:val="-36"/>
                <w:sz w:val="24"/>
              </w:rPr>
            </w:pPr>
            <w:r>
              <w:rPr>
                <w:position w:val="-36"/>
                <w:sz w:val="24"/>
              </w:rPr>
              <w:t>毕业学校</w:t>
            </w:r>
          </w:p>
        </w:tc>
        <w:tc>
          <w:tcPr>
            <w:tcW w:w="1894" w:type="dxa"/>
            <w:gridSpan w:val="3"/>
          </w:tcPr>
          <w:p w:rsidR="0059144F" w:rsidRDefault="0059144F">
            <w:pPr>
              <w:spacing w:line="360" w:lineRule="auto"/>
              <w:ind w:right="84"/>
              <w:jc w:val="center"/>
              <w:rPr>
                <w:position w:val="-36"/>
                <w:sz w:val="24"/>
              </w:rPr>
            </w:pPr>
          </w:p>
        </w:tc>
        <w:tc>
          <w:tcPr>
            <w:tcW w:w="1426" w:type="dxa"/>
            <w:gridSpan w:val="2"/>
          </w:tcPr>
          <w:p w:rsidR="0059144F" w:rsidRDefault="008D7E0F">
            <w:pPr>
              <w:spacing w:line="360" w:lineRule="auto"/>
              <w:ind w:right="84"/>
              <w:jc w:val="center"/>
              <w:rPr>
                <w:position w:val="-36"/>
                <w:sz w:val="24"/>
              </w:rPr>
            </w:pPr>
            <w:r>
              <w:rPr>
                <w:position w:val="-36"/>
                <w:sz w:val="24"/>
              </w:rPr>
              <w:t>毕业时间</w:t>
            </w:r>
          </w:p>
        </w:tc>
        <w:tc>
          <w:tcPr>
            <w:tcW w:w="1290" w:type="dxa"/>
          </w:tcPr>
          <w:p w:rsidR="0059144F" w:rsidRDefault="0059144F">
            <w:pPr>
              <w:spacing w:line="360" w:lineRule="auto"/>
              <w:ind w:right="84"/>
              <w:jc w:val="center"/>
              <w:rPr>
                <w:position w:val="-36"/>
                <w:sz w:val="24"/>
              </w:rPr>
            </w:pPr>
          </w:p>
        </w:tc>
      </w:tr>
      <w:tr w:rsidR="0059144F">
        <w:trPr>
          <w:cantSplit/>
          <w:jc w:val="center"/>
        </w:trPr>
        <w:tc>
          <w:tcPr>
            <w:tcW w:w="1452" w:type="dxa"/>
            <w:gridSpan w:val="2"/>
          </w:tcPr>
          <w:p w:rsidR="0059144F" w:rsidRDefault="008D7E0F">
            <w:pPr>
              <w:spacing w:line="360" w:lineRule="auto"/>
              <w:ind w:right="84"/>
              <w:jc w:val="center"/>
              <w:rPr>
                <w:position w:val="-36"/>
                <w:sz w:val="24"/>
              </w:rPr>
            </w:pPr>
            <w:r>
              <w:rPr>
                <w:position w:val="-36"/>
                <w:sz w:val="24"/>
              </w:rPr>
              <w:t>所学专业</w:t>
            </w:r>
          </w:p>
        </w:tc>
        <w:tc>
          <w:tcPr>
            <w:tcW w:w="1396" w:type="dxa"/>
            <w:gridSpan w:val="2"/>
          </w:tcPr>
          <w:p w:rsidR="0059144F" w:rsidRDefault="0059144F">
            <w:pPr>
              <w:spacing w:line="360" w:lineRule="auto"/>
              <w:ind w:right="84"/>
              <w:jc w:val="center"/>
              <w:rPr>
                <w:position w:val="-36"/>
                <w:sz w:val="24"/>
              </w:rPr>
            </w:pPr>
          </w:p>
        </w:tc>
        <w:tc>
          <w:tcPr>
            <w:tcW w:w="1449" w:type="dxa"/>
            <w:gridSpan w:val="2"/>
          </w:tcPr>
          <w:p w:rsidR="0059144F" w:rsidRDefault="008D7E0F">
            <w:pPr>
              <w:spacing w:line="360" w:lineRule="auto"/>
              <w:ind w:right="84"/>
              <w:jc w:val="center"/>
              <w:rPr>
                <w:position w:val="-36"/>
                <w:sz w:val="24"/>
              </w:rPr>
            </w:pPr>
            <w:r>
              <w:rPr>
                <w:position w:val="-36"/>
                <w:sz w:val="24"/>
              </w:rPr>
              <w:t>最高学历</w:t>
            </w:r>
          </w:p>
        </w:tc>
        <w:tc>
          <w:tcPr>
            <w:tcW w:w="1894" w:type="dxa"/>
            <w:gridSpan w:val="3"/>
          </w:tcPr>
          <w:p w:rsidR="0059144F" w:rsidRDefault="0059144F">
            <w:pPr>
              <w:spacing w:line="360" w:lineRule="auto"/>
              <w:ind w:right="84"/>
              <w:jc w:val="center"/>
              <w:rPr>
                <w:position w:val="-36"/>
                <w:sz w:val="24"/>
              </w:rPr>
            </w:pPr>
          </w:p>
        </w:tc>
        <w:tc>
          <w:tcPr>
            <w:tcW w:w="1426" w:type="dxa"/>
            <w:gridSpan w:val="2"/>
          </w:tcPr>
          <w:p w:rsidR="0059144F" w:rsidRDefault="008D7E0F">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59144F" w:rsidRDefault="0059144F">
            <w:pPr>
              <w:spacing w:line="360" w:lineRule="auto"/>
              <w:ind w:right="84"/>
              <w:jc w:val="center"/>
              <w:rPr>
                <w:position w:val="-36"/>
                <w:sz w:val="24"/>
              </w:rPr>
            </w:pPr>
          </w:p>
        </w:tc>
      </w:tr>
      <w:tr w:rsidR="0059144F">
        <w:trPr>
          <w:cantSplit/>
          <w:jc w:val="center"/>
        </w:trPr>
        <w:tc>
          <w:tcPr>
            <w:tcW w:w="2346" w:type="dxa"/>
            <w:gridSpan w:val="3"/>
            <w:vAlign w:val="center"/>
          </w:tcPr>
          <w:p w:rsidR="0059144F" w:rsidRDefault="008D7E0F">
            <w:pPr>
              <w:spacing w:line="360" w:lineRule="auto"/>
              <w:ind w:right="84"/>
              <w:jc w:val="center"/>
              <w:rPr>
                <w:spacing w:val="-28"/>
                <w:position w:val="-36"/>
                <w:sz w:val="24"/>
              </w:rPr>
            </w:pPr>
            <w:r>
              <w:rPr>
                <w:position w:val="-36"/>
                <w:sz w:val="24"/>
              </w:rPr>
              <w:t>所获证书及编号</w:t>
            </w:r>
          </w:p>
        </w:tc>
        <w:tc>
          <w:tcPr>
            <w:tcW w:w="1951" w:type="dxa"/>
            <w:gridSpan w:val="3"/>
          </w:tcPr>
          <w:p w:rsidR="0059144F" w:rsidRDefault="0059144F">
            <w:pPr>
              <w:spacing w:line="360" w:lineRule="auto"/>
              <w:ind w:right="84"/>
              <w:jc w:val="center"/>
              <w:rPr>
                <w:position w:val="-36"/>
                <w:sz w:val="24"/>
              </w:rPr>
            </w:pPr>
          </w:p>
        </w:tc>
        <w:tc>
          <w:tcPr>
            <w:tcW w:w="3138" w:type="dxa"/>
            <w:gridSpan w:val="4"/>
            <w:vAlign w:val="center"/>
          </w:tcPr>
          <w:p w:rsidR="0059144F" w:rsidRDefault="008D7E0F">
            <w:pPr>
              <w:spacing w:line="360" w:lineRule="auto"/>
              <w:ind w:right="84"/>
              <w:jc w:val="center"/>
              <w:rPr>
                <w:position w:val="-36"/>
                <w:sz w:val="24"/>
              </w:rPr>
            </w:pPr>
            <w:r>
              <w:rPr>
                <w:sz w:val="24"/>
              </w:rPr>
              <w:t>工作年限</w:t>
            </w:r>
          </w:p>
        </w:tc>
        <w:tc>
          <w:tcPr>
            <w:tcW w:w="1472" w:type="dxa"/>
            <w:gridSpan w:val="2"/>
          </w:tcPr>
          <w:p w:rsidR="0059144F" w:rsidRDefault="0059144F">
            <w:pPr>
              <w:spacing w:line="360" w:lineRule="auto"/>
              <w:ind w:right="84"/>
              <w:jc w:val="center"/>
              <w:rPr>
                <w:position w:val="-36"/>
                <w:sz w:val="24"/>
              </w:rPr>
            </w:pPr>
          </w:p>
        </w:tc>
      </w:tr>
      <w:tr w:rsidR="0059144F">
        <w:trPr>
          <w:cantSplit/>
          <w:jc w:val="center"/>
        </w:trPr>
        <w:tc>
          <w:tcPr>
            <w:tcW w:w="8907" w:type="dxa"/>
            <w:gridSpan w:val="12"/>
          </w:tcPr>
          <w:p w:rsidR="0059144F" w:rsidRDefault="008D7E0F">
            <w:pPr>
              <w:spacing w:line="360" w:lineRule="auto"/>
              <w:ind w:right="84"/>
              <w:jc w:val="center"/>
              <w:rPr>
                <w:position w:val="-36"/>
                <w:sz w:val="24"/>
              </w:rPr>
            </w:pPr>
            <w:r>
              <w:rPr>
                <w:position w:val="-36"/>
                <w:sz w:val="24"/>
              </w:rPr>
              <w:t>近三年来的主要工作业绩及担任的主要工作经历</w:t>
            </w:r>
          </w:p>
        </w:tc>
      </w:tr>
      <w:tr w:rsidR="0059144F">
        <w:trPr>
          <w:cantSplit/>
          <w:jc w:val="center"/>
        </w:trPr>
        <w:tc>
          <w:tcPr>
            <w:tcW w:w="952" w:type="dxa"/>
          </w:tcPr>
          <w:p w:rsidR="0059144F" w:rsidRDefault="008D7E0F">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9144F" w:rsidRDefault="008D7E0F">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59144F" w:rsidRDefault="008D7E0F">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59144F" w:rsidRDefault="008D7E0F">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59144F" w:rsidRDefault="008D7E0F">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59144F">
        <w:trPr>
          <w:cantSplit/>
          <w:jc w:val="center"/>
        </w:trPr>
        <w:tc>
          <w:tcPr>
            <w:tcW w:w="952" w:type="dxa"/>
          </w:tcPr>
          <w:p w:rsidR="0059144F" w:rsidRDefault="0059144F">
            <w:pPr>
              <w:spacing w:line="360" w:lineRule="auto"/>
              <w:ind w:right="84"/>
              <w:rPr>
                <w:position w:val="-36"/>
                <w:sz w:val="24"/>
              </w:rPr>
            </w:pPr>
          </w:p>
          <w:p w:rsidR="0059144F" w:rsidRDefault="0059144F">
            <w:pPr>
              <w:spacing w:line="360" w:lineRule="auto"/>
              <w:ind w:right="84"/>
              <w:rPr>
                <w:position w:val="-36"/>
                <w:sz w:val="24"/>
              </w:rPr>
            </w:pPr>
          </w:p>
          <w:p w:rsidR="0059144F" w:rsidRDefault="0059144F">
            <w:pPr>
              <w:spacing w:line="360" w:lineRule="auto"/>
              <w:ind w:right="84"/>
              <w:rPr>
                <w:position w:val="-36"/>
                <w:sz w:val="24"/>
              </w:rPr>
            </w:pPr>
          </w:p>
          <w:p w:rsidR="0059144F" w:rsidRDefault="0059144F">
            <w:pPr>
              <w:spacing w:line="360" w:lineRule="auto"/>
              <w:ind w:right="84"/>
              <w:rPr>
                <w:position w:val="-36"/>
                <w:sz w:val="24"/>
              </w:rPr>
            </w:pPr>
          </w:p>
          <w:p w:rsidR="0059144F" w:rsidRDefault="0059144F">
            <w:pPr>
              <w:spacing w:line="360" w:lineRule="auto"/>
              <w:ind w:right="84"/>
              <w:rPr>
                <w:position w:val="-36"/>
                <w:sz w:val="24"/>
              </w:rPr>
            </w:pPr>
          </w:p>
        </w:tc>
        <w:tc>
          <w:tcPr>
            <w:tcW w:w="1394" w:type="dxa"/>
            <w:gridSpan w:val="2"/>
          </w:tcPr>
          <w:p w:rsidR="0059144F" w:rsidRDefault="0059144F">
            <w:pPr>
              <w:spacing w:line="360" w:lineRule="auto"/>
              <w:ind w:right="84"/>
              <w:rPr>
                <w:position w:val="-36"/>
                <w:sz w:val="24"/>
              </w:rPr>
            </w:pPr>
          </w:p>
        </w:tc>
        <w:tc>
          <w:tcPr>
            <w:tcW w:w="1445" w:type="dxa"/>
            <w:gridSpan w:val="2"/>
          </w:tcPr>
          <w:p w:rsidR="0059144F" w:rsidRDefault="0059144F">
            <w:pPr>
              <w:spacing w:line="360" w:lineRule="auto"/>
              <w:ind w:right="84"/>
              <w:rPr>
                <w:position w:val="-36"/>
                <w:sz w:val="24"/>
              </w:rPr>
            </w:pPr>
          </w:p>
        </w:tc>
        <w:tc>
          <w:tcPr>
            <w:tcW w:w="944" w:type="dxa"/>
            <w:gridSpan w:val="2"/>
          </w:tcPr>
          <w:p w:rsidR="0059144F" w:rsidRDefault="0059144F">
            <w:pPr>
              <w:spacing w:line="360" w:lineRule="auto"/>
              <w:ind w:right="84"/>
              <w:rPr>
                <w:position w:val="-36"/>
                <w:sz w:val="24"/>
              </w:rPr>
            </w:pPr>
          </w:p>
        </w:tc>
        <w:tc>
          <w:tcPr>
            <w:tcW w:w="4172" w:type="dxa"/>
            <w:gridSpan w:val="5"/>
          </w:tcPr>
          <w:p w:rsidR="0059144F" w:rsidRDefault="0059144F">
            <w:pPr>
              <w:spacing w:line="360" w:lineRule="auto"/>
              <w:ind w:right="84"/>
              <w:rPr>
                <w:position w:val="-36"/>
                <w:sz w:val="24"/>
              </w:rPr>
            </w:pPr>
          </w:p>
        </w:tc>
      </w:tr>
      <w:tr w:rsidR="0059144F">
        <w:trPr>
          <w:cantSplit/>
          <w:jc w:val="center"/>
        </w:trPr>
        <w:tc>
          <w:tcPr>
            <w:tcW w:w="8907" w:type="dxa"/>
            <w:gridSpan w:val="12"/>
          </w:tcPr>
          <w:p w:rsidR="0059144F" w:rsidRDefault="008D7E0F">
            <w:pPr>
              <w:spacing w:line="360" w:lineRule="auto"/>
              <w:ind w:right="84"/>
              <w:jc w:val="center"/>
              <w:rPr>
                <w:position w:val="-36"/>
                <w:sz w:val="24"/>
              </w:rPr>
            </w:pPr>
            <w:r>
              <w:rPr>
                <w:position w:val="-36"/>
                <w:sz w:val="24"/>
              </w:rPr>
              <w:t>曾担任负责人的项目</w:t>
            </w:r>
          </w:p>
        </w:tc>
      </w:tr>
      <w:tr w:rsidR="0059144F">
        <w:trPr>
          <w:cantSplit/>
          <w:jc w:val="center"/>
        </w:trPr>
        <w:tc>
          <w:tcPr>
            <w:tcW w:w="952" w:type="dxa"/>
          </w:tcPr>
          <w:p w:rsidR="0059144F" w:rsidRDefault="008D7E0F">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9144F" w:rsidRDefault="008D7E0F">
            <w:pPr>
              <w:spacing w:line="360" w:lineRule="auto"/>
              <w:ind w:right="84"/>
              <w:jc w:val="center"/>
              <w:rPr>
                <w:position w:val="-36"/>
                <w:sz w:val="24"/>
              </w:rPr>
            </w:pPr>
            <w:r>
              <w:rPr>
                <w:position w:val="-36"/>
                <w:sz w:val="24"/>
              </w:rPr>
              <w:t>委托单位</w:t>
            </w:r>
          </w:p>
        </w:tc>
        <w:tc>
          <w:tcPr>
            <w:tcW w:w="2389" w:type="dxa"/>
            <w:gridSpan w:val="4"/>
          </w:tcPr>
          <w:p w:rsidR="0059144F" w:rsidRDefault="008D7E0F">
            <w:pPr>
              <w:spacing w:line="360" w:lineRule="auto"/>
              <w:ind w:right="84"/>
              <w:jc w:val="center"/>
              <w:rPr>
                <w:position w:val="-36"/>
                <w:sz w:val="24"/>
              </w:rPr>
            </w:pPr>
            <w:r>
              <w:rPr>
                <w:position w:val="-36"/>
                <w:sz w:val="24"/>
              </w:rPr>
              <w:t>项目名称</w:t>
            </w:r>
          </w:p>
        </w:tc>
        <w:tc>
          <w:tcPr>
            <w:tcW w:w="1351" w:type="dxa"/>
          </w:tcPr>
          <w:p w:rsidR="0059144F" w:rsidRDefault="008D7E0F">
            <w:pPr>
              <w:spacing w:line="360" w:lineRule="auto"/>
              <w:ind w:right="84"/>
              <w:jc w:val="center"/>
              <w:rPr>
                <w:position w:val="-36"/>
                <w:sz w:val="24"/>
              </w:rPr>
            </w:pPr>
            <w:r>
              <w:rPr>
                <w:position w:val="-36"/>
                <w:sz w:val="24"/>
              </w:rPr>
              <w:t>项目规模</w:t>
            </w:r>
          </w:p>
        </w:tc>
        <w:tc>
          <w:tcPr>
            <w:tcW w:w="1349" w:type="dxa"/>
            <w:gridSpan w:val="2"/>
          </w:tcPr>
          <w:p w:rsidR="0059144F" w:rsidRDefault="008D7E0F">
            <w:pPr>
              <w:spacing w:line="360" w:lineRule="auto"/>
              <w:ind w:right="84"/>
              <w:jc w:val="center"/>
              <w:rPr>
                <w:position w:val="-36"/>
                <w:sz w:val="24"/>
              </w:rPr>
            </w:pPr>
            <w:r>
              <w:rPr>
                <w:position w:val="-36"/>
                <w:sz w:val="24"/>
              </w:rPr>
              <w:t>项目类型</w:t>
            </w:r>
          </w:p>
        </w:tc>
        <w:tc>
          <w:tcPr>
            <w:tcW w:w="1472" w:type="dxa"/>
            <w:gridSpan w:val="2"/>
          </w:tcPr>
          <w:p w:rsidR="0059144F" w:rsidRDefault="008D7E0F">
            <w:pPr>
              <w:spacing w:line="360" w:lineRule="auto"/>
              <w:ind w:right="84"/>
              <w:jc w:val="center"/>
              <w:rPr>
                <w:position w:val="-36"/>
                <w:sz w:val="24"/>
              </w:rPr>
            </w:pPr>
            <w:r>
              <w:rPr>
                <w:position w:val="-36"/>
                <w:sz w:val="24"/>
              </w:rPr>
              <w:t>备注</w:t>
            </w:r>
          </w:p>
        </w:tc>
      </w:tr>
      <w:tr w:rsidR="0059144F">
        <w:trPr>
          <w:cantSplit/>
          <w:trHeight w:val="1249"/>
          <w:jc w:val="center"/>
        </w:trPr>
        <w:tc>
          <w:tcPr>
            <w:tcW w:w="952" w:type="dxa"/>
            <w:tcBorders>
              <w:bottom w:val="single" w:sz="4" w:space="0" w:color="auto"/>
            </w:tcBorders>
          </w:tcPr>
          <w:p w:rsidR="0059144F" w:rsidRDefault="0059144F">
            <w:pPr>
              <w:spacing w:line="360" w:lineRule="auto"/>
              <w:ind w:right="84"/>
              <w:rPr>
                <w:position w:val="-36"/>
                <w:sz w:val="24"/>
              </w:rPr>
            </w:pPr>
          </w:p>
          <w:p w:rsidR="0059144F" w:rsidRDefault="0059144F">
            <w:pPr>
              <w:spacing w:line="360" w:lineRule="auto"/>
              <w:ind w:right="84"/>
              <w:rPr>
                <w:position w:val="-36"/>
                <w:sz w:val="24"/>
              </w:rPr>
            </w:pPr>
          </w:p>
          <w:p w:rsidR="0059144F" w:rsidRDefault="0059144F">
            <w:pPr>
              <w:spacing w:line="360" w:lineRule="auto"/>
              <w:ind w:right="84"/>
              <w:rPr>
                <w:position w:val="-36"/>
                <w:sz w:val="24"/>
              </w:rPr>
            </w:pPr>
          </w:p>
        </w:tc>
        <w:tc>
          <w:tcPr>
            <w:tcW w:w="1394" w:type="dxa"/>
            <w:gridSpan w:val="2"/>
            <w:tcBorders>
              <w:bottom w:val="single" w:sz="4" w:space="0" w:color="auto"/>
            </w:tcBorders>
          </w:tcPr>
          <w:p w:rsidR="0059144F" w:rsidRDefault="0059144F">
            <w:pPr>
              <w:spacing w:line="360" w:lineRule="auto"/>
              <w:ind w:right="84"/>
              <w:rPr>
                <w:position w:val="-36"/>
                <w:sz w:val="24"/>
              </w:rPr>
            </w:pPr>
          </w:p>
        </w:tc>
        <w:tc>
          <w:tcPr>
            <w:tcW w:w="2389" w:type="dxa"/>
            <w:gridSpan w:val="4"/>
            <w:tcBorders>
              <w:bottom w:val="single" w:sz="4" w:space="0" w:color="auto"/>
            </w:tcBorders>
          </w:tcPr>
          <w:p w:rsidR="0059144F" w:rsidRDefault="0059144F">
            <w:pPr>
              <w:spacing w:line="360" w:lineRule="auto"/>
              <w:ind w:right="84"/>
              <w:rPr>
                <w:position w:val="-36"/>
                <w:sz w:val="24"/>
              </w:rPr>
            </w:pPr>
          </w:p>
        </w:tc>
        <w:tc>
          <w:tcPr>
            <w:tcW w:w="1351" w:type="dxa"/>
            <w:tcBorders>
              <w:bottom w:val="single" w:sz="4" w:space="0" w:color="auto"/>
            </w:tcBorders>
          </w:tcPr>
          <w:p w:rsidR="0059144F" w:rsidRDefault="0059144F">
            <w:pPr>
              <w:spacing w:line="360" w:lineRule="auto"/>
              <w:ind w:right="84"/>
              <w:rPr>
                <w:position w:val="-36"/>
                <w:sz w:val="24"/>
              </w:rPr>
            </w:pPr>
          </w:p>
        </w:tc>
        <w:tc>
          <w:tcPr>
            <w:tcW w:w="1349" w:type="dxa"/>
            <w:gridSpan w:val="2"/>
            <w:tcBorders>
              <w:bottom w:val="single" w:sz="4" w:space="0" w:color="auto"/>
            </w:tcBorders>
          </w:tcPr>
          <w:p w:rsidR="0059144F" w:rsidRDefault="0059144F">
            <w:pPr>
              <w:spacing w:line="360" w:lineRule="auto"/>
              <w:ind w:right="84"/>
              <w:rPr>
                <w:position w:val="-36"/>
                <w:sz w:val="24"/>
              </w:rPr>
            </w:pPr>
          </w:p>
        </w:tc>
        <w:tc>
          <w:tcPr>
            <w:tcW w:w="1472" w:type="dxa"/>
            <w:gridSpan w:val="2"/>
            <w:tcBorders>
              <w:bottom w:val="single" w:sz="4" w:space="0" w:color="auto"/>
            </w:tcBorders>
          </w:tcPr>
          <w:p w:rsidR="0059144F" w:rsidRDefault="0059144F">
            <w:pPr>
              <w:spacing w:line="360" w:lineRule="auto"/>
              <w:ind w:right="84"/>
              <w:rPr>
                <w:position w:val="-36"/>
                <w:sz w:val="24"/>
              </w:rPr>
            </w:pPr>
          </w:p>
        </w:tc>
      </w:tr>
    </w:tbl>
    <w:p w:rsidR="0059144F" w:rsidRDefault="0059144F">
      <w:pPr>
        <w:spacing w:line="460" w:lineRule="exact"/>
        <w:ind w:left="192"/>
        <w:rPr>
          <w:sz w:val="24"/>
        </w:rPr>
      </w:pP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59144F">
      <w:pPr>
        <w:tabs>
          <w:tab w:val="left" w:pos="240"/>
          <w:tab w:val="left" w:pos="7665"/>
        </w:tabs>
        <w:rPr>
          <w:b/>
          <w:sz w:val="24"/>
          <w:szCs w:val="24"/>
        </w:rPr>
      </w:pPr>
    </w:p>
    <w:p w:rsidR="0059144F" w:rsidRDefault="008D7E0F">
      <w:pPr>
        <w:widowControl/>
        <w:jc w:val="left"/>
        <w:rPr>
          <w:b/>
          <w:sz w:val="24"/>
          <w:szCs w:val="24"/>
        </w:rPr>
      </w:pPr>
      <w:r>
        <w:rPr>
          <w:b/>
          <w:sz w:val="24"/>
          <w:szCs w:val="24"/>
        </w:rPr>
        <w:br w:type="page"/>
      </w:r>
    </w:p>
    <w:p w:rsidR="0059144F" w:rsidRDefault="008D7E0F">
      <w:pPr>
        <w:tabs>
          <w:tab w:val="left" w:pos="240"/>
          <w:tab w:val="left" w:pos="7665"/>
        </w:tabs>
        <w:rPr>
          <w:b/>
          <w:sz w:val="24"/>
          <w:szCs w:val="24"/>
        </w:rPr>
      </w:pPr>
      <w:r>
        <w:rPr>
          <w:b/>
          <w:sz w:val="24"/>
          <w:szCs w:val="24"/>
        </w:rPr>
        <w:t>附件</w:t>
      </w:r>
      <w:r>
        <w:rPr>
          <w:b/>
          <w:sz w:val="24"/>
          <w:szCs w:val="24"/>
        </w:rPr>
        <w:t>7-2</w:t>
      </w:r>
    </w:p>
    <w:p w:rsidR="0059144F" w:rsidRDefault="008D7E0F">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59144F">
        <w:trPr>
          <w:jc w:val="center"/>
        </w:trPr>
        <w:tc>
          <w:tcPr>
            <w:tcW w:w="840" w:type="dxa"/>
            <w:vAlign w:val="center"/>
          </w:tcPr>
          <w:p w:rsidR="0059144F" w:rsidRDefault="008D7E0F">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59144F" w:rsidRDefault="008D7E0F">
            <w:pPr>
              <w:spacing w:line="360" w:lineRule="auto"/>
              <w:ind w:right="84"/>
              <w:jc w:val="center"/>
              <w:rPr>
                <w:position w:val="-32"/>
                <w:sz w:val="24"/>
              </w:rPr>
            </w:pPr>
            <w:r>
              <w:rPr>
                <w:position w:val="-32"/>
                <w:sz w:val="24"/>
              </w:rPr>
              <w:t>主要设备名称</w:t>
            </w:r>
          </w:p>
        </w:tc>
        <w:tc>
          <w:tcPr>
            <w:tcW w:w="1441" w:type="dxa"/>
            <w:vAlign w:val="center"/>
          </w:tcPr>
          <w:p w:rsidR="0059144F" w:rsidRDefault="008D7E0F">
            <w:pPr>
              <w:spacing w:line="360" w:lineRule="auto"/>
              <w:ind w:right="84"/>
              <w:jc w:val="center"/>
              <w:rPr>
                <w:position w:val="-32"/>
                <w:sz w:val="24"/>
              </w:rPr>
            </w:pPr>
            <w:r>
              <w:rPr>
                <w:position w:val="-32"/>
                <w:sz w:val="24"/>
              </w:rPr>
              <w:t>规格型号</w:t>
            </w:r>
          </w:p>
        </w:tc>
        <w:tc>
          <w:tcPr>
            <w:tcW w:w="1439" w:type="dxa"/>
            <w:vAlign w:val="center"/>
          </w:tcPr>
          <w:p w:rsidR="0059144F" w:rsidRDefault="008D7E0F">
            <w:pPr>
              <w:spacing w:line="360" w:lineRule="auto"/>
              <w:ind w:right="84"/>
              <w:jc w:val="center"/>
              <w:rPr>
                <w:position w:val="-32"/>
                <w:sz w:val="24"/>
              </w:rPr>
            </w:pPr>
            <w:r>
              <w:rPr>
                <w:position w:val="-32"/>
                <w:sz w:val="24"/>
              </w:rPr>
              <w:t>购入时间</w:t>
            </w:r>
          </w:p>
        </w:tc>
        <w:tc>
          <w:tcPr>
            <w:tcW w:w="900" w:type="dxa"/>
            <w:vAlign w:val="center"/>
          </w:tcPr>
          <w:p w:rsidR="0059144F" w:rsidRDefault="008D7E0F">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59144F" w:rsidRDefault="008D7E0F">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r w:rsidR="0059144F">
        <w:trPr>
          <w:jc w:val="center"/>
        </w:trPr>
        <w:tc>
          <w:tcPr>
            <w:tcW w:w="840" w:type="dxa"/>
          </w:tcPr>
          <w:p w:rsidR="0059144F" w:rsidRDefault="0059144F">
            <w:pPr>
              <w:spacing w:line="360" w:lineRule="auto"/>
              <w:ind w:right="84"/>
              <w:rPr>
                <w:position w:val="-40"/>
                <w:u w:val="single"/>
              </w:rPr>
            </w:pPr>
          </w:p>
        </w:tc>
        <w:tc>
          <w:tcPr>
            <w:tcW w:w="2520" w:type="dxa"/>
          </w:tcPr>
          <w:p w:rsidR="0059144F" w:rsidRDefault="0059144F">
            <w:pPr>
              <w:spacing w:line="360" w:lineRule="auto"/>
              <w:ind w:right="84"/>
              <w:rPr>
                <w:position w:val="-40"/>
                <w:u w:val="single"/>
              </w:rPr>
            </w:pPr>
          </w:p>
        </w:tc>
        <w:tc>
          <w:tcPr>
            <w:tcW w:w="1441" w:type="dxa"/>
          </w:tcPr>
          <w:p w:rsidR="0059144F" w:rsidRDefault="0059144F">
            <w:pPr>
              <w:spacing w:line="360" w:lineRule="auto"/>
              <w:ind w:right="84"/>
              <w:rPr>
                <w:position w:val="-40"/>
                <w:u w:val="single"/>
              </w:rPr>
            </w:pPr>
          </w:p>
        </w:tc>
        <w:tc>
          <w:tcPr>
            <w:tcW w:w="1439" w:type="dxa"/>
          </w:tcPr>
          <w:p w:rsidR="0059144F" w:rsidRDefault="0059144F">
            <w:pPr>
              <w:spacing w:line="360" w:lineRule="auto"/>
              <w:ind w:right="84"/>
              <w:rPr>
                <w:position w:val="-40"/>
                <w:u w:val="single"/>
              </w:rPr>
            </w:pPr>
          </w:p>
        </w:tc>
        <w:tc>
          <w:tcPr>
            <w:tcW w:w="900" w:type="dxa"/>
          </w:tcPr>
          <w:p w:rsidR="0059144F" w:rsidRDefault="0059144F">
            <w:pPr>
              <w:spacing w:line="360" w:lineRule="auto"/>
              <w:ind w:right="84"/>
              <w:rPr>
                <w:position w:val="-40"/>
                <w:u w:val="single"/>
              </w:rPr>
            </w:pPr>
          </w:p>
        </w:tc>
        <w:tc>
          <w:tcPr>
            <w:tcW w:w="1404" w:type="dxa"/>
          </w:tcPr>
          <w:p w:rsidR="0059144F" w:rsidRDefault="0059144F">
            <w:pPr>
              <w:spacing w:line="360" w:lineRule="auto"/>
              <w:ind w:right="84"/>
              <w:rPr>
                <w:position w:val="-40"/>
                <w:u w:val="single"/>
              </w:rPr>
            </w:pPr>
          </w:p>
        </w:tc>
      </w:tr>
    </w:tbl>
    <w:p w:rsidR="0059144F" w:rsidRDefault="0059144F">
      <w:pPr>
        <w:spacing w:line="360" w:lineRule="auto"/>
        <w:ind w:firstLineChars="1700" w:firstLine="4080"/>
        <w:rPr>
          <w:sz w:val="24"/>
        </w:rPr>
      </w:pP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59144F">
      <w:pPr>
        <w:spacing w:line="360" w:lineRule="auto"/>
        <w:ind w:left="192" w:right="84"/>
        <w:rPr>
          <w:sz w:val="24"/>
        </w:rPr>
      </w:pPr>
    </w:p>
    <w:p w:rsidR="0059144F" w:rsidRDefault="0059144F">
      <w:pPr>
        <w:tabs>
          <w:tab w:val="left" w:pos="240"/>
          <w:tab w:val="left" w:pos="7665"/>
        </w:tabs>
        <w:rPr>
          <w:b/>
          <w:sz w:val="24"/>
          <w:szCs w:val="24"/>
        </w:rPr>
      </w:pPr>
    </w:p>
    <w:p w:rsidR="0059144F" w:rsidRDefault="008D7E0F">
      <w:pPr>
        <w:widowControl/>
        <w:jc w:val="left"/>
        <w:rPr>
          <w:b/>
          <w:sz w:val="24"/>
          <w:szCs w:val="24"/>
        </w:rPr>
      </w:pPr>
      <w:r>
        <w:rPr>
          <w:b/>
          <w:sz w:val="24"/>
          <w:szCs w:val="24"/>
        </w:rPr>
        <w:br w:type="page"/>
      </w:r>
    </w:p>
    <w:p w:rsidR="0059144F" w:rsidRDefault="008D7E0F">
      <w:pPr>
        <w:tabs>
          <w:tab w:val="left" w:pos="240"/>
          <w:tab w:val="left" w:pos="7665"/>
        </w:tabs>
        <w:rPr>
          <w:b/>
          <w:sz w:val="24"/>
          <w:szCs w:val="24"/>
        </w:rPr>
      </w:pPr>
      <w:r>
        <w:rPr>
          <w:b/>
          <w:sz w:val="24"/>
          <w:szCs w:val="24"/>
        </w:rPr>
        <w:t>附件</w:t>
      </w:r>
      <w:r>
        <w:rPr>
          <w:b/>
          <w:sz w:val="24"/>
          <w:szCs w:val="24"/>
        </w:rPr>
        <w:t>7-3</w:t>
      </w:r>
    </w:p>
    <w:p w:rsidR="0059144F" w:rsidRDefault="008D7E0F">
      <w:pPr>
        <w:tabs>
          <w:tab w:val="left" w:pos="240"/>
        </w:tabs>
        <w:jc w:val="center"/>
        <w:rPr>
          <w:b/>
          <w:sz w:val="24"/>
          <w:szCs w:val="24"/>
        </w:rPr>
      </w:pPr>
      <w:r>
        <w:rPr>
          <w:b/>
          <w:sz w:val="24"/>
          <w:szCs w:val="24"/>
        </w:rPr>
        <w:t>采购人须向供应商提供的条件</w:t>
      </w:r>
    </w:p>
    <w:p w:rsidR="0059144F" w:rsidRDefault="0059144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59144F">
        <w:trPr>
          <w:cantSplit/>
          <w:trHeight w:val="657"/>
          <w:jc w:val="center"/>
        </w:trPr>
        <w:tc>
          <w:tcPr>
            <w:tcW w:w="840" w:type="dxa"/>
            <w:tcBorders>
              <w:bottom w:val="single" w:sz="4" w:space="0" w:color="auto"/>
            </w:tcBorders>
          </w:tcPr>
          <w:p w:rsidR="0059144F" w:rsidRDefault="008D7E0F">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59144F" w:rsidRDefault="008D7E0F">
            <w:pPr>
              <w:tabs>
                <w:tab w:val="left" w:pos="240"/>
              </w:tabs>
              <w:jc w:val="center"/>
              <w:rPr>
                <w:position w:val="-32"/>
                <w:sz w:val="24"/>
              </w:rPr>
            </w:pPr>
            <w:r>
              <w:rPr>
                <w:position w:val="-32"/>
                <w:sz w:val="24"/>
              </w:rPr>
              <w:t>设施或设备</w:t>
            </w:r>
          </w:p>
          <w:p w:rsidR="0059144F" w:rsidRDefault="008D7E0F">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59144F" w:rsidRDefault="008D7E0F">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59144F" w:rsidRDefault="008D7E0F">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59144F" w:rsidRDefault="008D7E0F">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59144F" w:rsidRDefault="008D7E0F">
            <w:pPr>
              <w:tabs>
                <w:tab w:val="left" w:pos="240"/>
              </w:tabs>
              <w:jc w:val="center"/>
              <w:rPr>
                <w:position w:val="-50"/>
                <w:sz w:val="24"/>
              </w:rPr>
            </w:pPr>
            <w:r>
              <w:rPr>
                <w:position w:val="-50"/>
                <w:sz w:val="24"/>
              </w:rPr>
              <w:t>如有偿提供的说明</w:t>
            </w:r>
            <w:r>
              <w:rPr>
                <w:position w:val="-50"/>
                <w:sz w:val="24"/>
              </w:rPr>
              <w:t xml:space="preserve"> </w:t>
            </w:r>
          </w:p>
        </w:tc>
      </w:tr>
      <w:tr w:rsidR="0059144F">
        <w:trPr>
          <w:cantSplit/>
          <w:trHeight w:val="2295"/>
          <w:jc w:val="center"/>
        </w:trPr>
        <w:tc>
          <w:tcPr>
            <w:tcW w:w="840" w:type="dxa"/>
          </w:tcPr>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p w:rsidR="0059144F" w:rsidRDefault="0059144F">
            <w:pPr>
              <w:tabs>
                <w:tab w:val="left" w:pos="240"/>
              </w:tabs>
            </w:pPr>
          </w:p>
        </w:tc>
        <w:tc>
          <w:tcPr>
            <w:tcW w:w="1890" w:type="dxa"/>
          </w:tcPr>
          <w:p w:rsidR="0059144F" w:rsidRDefault="0059144F">
            <w:pPr>
              <w:tabs>
                <w:tab w:val="left" w:pos="240"/>
              </w:tabs>
            </w:pPr>
          </w:p>
        </w:tc>
        <w:tc>
          <w:tcPr>
            <w:tcW w:w="975" w:type="dxa"/>
          </w:tcPr>
          <w:p w:rsidR="0059144F" w:rsidRDefault="0059144F">
            <w:pPr>
              <w:tabs>
                <w:tab w:val="left" w:pos="240"/>
              </w:tabs>
            </w:pPr>
          </w:p>
        </w:tc>
        <w:tc>
          <w:tcPr>
            <w:tcW w:w="996" w:type="dxa"/>
          </w:tcPr>
          <w:p w:rsidR="0059144F" w:rsidRDefault="0059144F">
            <w:pPr>
              <w:tabs>
                <w:tab w:val="left" w:pos="240"/>
              </w:tabs>
            </w:pPr>
          </w:p>
        </w:tc>
        <w:tc>
          <w:tcPr>
            <w:tcW w:w="1494" w:type="dxa"/>
          </w:tcPr>
          <w:p w:rsidR="0059144F" w:rsidRDefault="0059144F">
            <w:pPr>
              <w:tabs>
                <w:tab w:val="left" w:pos="240"/>
              </w:tabs>
            </w:pPr>
          </w:p>
        </w:tc>
        <w:tc>
          <w:tcPr>
            <w:tcW w:w="2409" w:type="dxa"/>
          </w:tcPr>
          <w:p w:rsidR="0059144F" w:rsidRDefault="0059144F">
            <w:pPr>
              <w:tabs>
                <w:tab w:val="left" w:pos="240"/>
              </w:tabs>
            </w:pPr>
          </w:p>
        </w:tc>
      </w:tr>
      <w:tr w:rsidR="0059144F">
        <w:trPr>
          <w:cantSplit/>
          <w:trHeight w:val="705"/>
          <w:jc w:val="center"/>
        </w:trPr>
        <w:tc>
          <w:tcPr>
            <w:tcW w:w="8604" w:type="dxa"/>
            <w:gridSpan w:val="6"/>
          </w:tcPr>
          <w:p w:rsidR="0059144F" w:rsidRDefault="008D7E0F">
            <w:pPr>
              <w:pStyle w:val="20"/>
            </w:pPr>
            <w:r>
              <w:t>备注：凡需采购人提供的设备、房屋、通讯及其他办公设施，应注明免费提供或不免费提供，如有偿提供，采购人承担多少，供应商承担多少，本表应详细列清。</w:t>
            </w:r>
          </w:p>
          <w:p w:rsidR="0059144F" w:rsidRDefault="0059144F">
            <w:pPr>
              <w:tabs>
                <w:tab w:val="left" w:pos="240"/>
              </w:tabs>
            </w:pPr>
          </w:p>
        </w:tc>
      </w:tr>
    </w:tbl>
    <w:p w:rsidR="0059144F" w:rsidRDefault="0059144F">
      <w:pPr>
        <w:tabs>
          <w:tab w:val="left" w:pos="240"/>
          <w:tab w:val="left" w:pos="7665"/>
        </w:tabs>
      </w:pP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8D7E0F">
      <w:pPr>
        <w:spacing w:line="360" w:lineRule="auto"/>
        <w:ind w:left="192" w:right="84"/>
        <w:rPr>
          <w:position w:val="-40"/>
        </w:rPr>
      </w:pPr>
      <w:r>
        <w:rPr>
          <w:sz w:val="24"/>
        </w:rPr>
        <w:t xml:space="preserve">  </w:t>
      </w:r>
    </w:p>
    <w:p w:rsidR="0059144F" w:rsidRDefault="0059144F">
      <w:pPr>
        <w:spacing w:line="480" w:lineRule="auto"/>
        <w:rPr>
          <w:b/>
          <w:sz w:val="24"/>
        </w:rPr>
      </w:pPr>
    </w:p>
    <w:p w:rsidR="0059144F" w:rsidRDefault="0059144F">
      <w:pPr>
        <w:spacing w:line="480" w:lineRule="auto"/>
        <w:rPr>
          <w:b/>
          <w:sz w:val="24"/>
        </w:rPr>
      </w:pPr>
    </w:p>
    <w:p w:rsidR="0059144F" w:rsidRDefault="008D7E0F">
      <w:pPr>
        <w:widowControl/>
        <w:jc w:val="left"/>
        <w:rPr>
          <w:b/>
          <w:sz w:val="24"/>
        </w:rPr>
      </w:pPr>
      <w:r>
        <w:rPr>
          <w:b/>
          <w:sz w:val="24"/>
        </w:rPr>
        <w:br w:type="page"/>
      </w:r>
    </w:p>
    <w:p w:rsidR="0059144F" w:rsidRDefault="008D7E0F">
      <w:pPr>
        <w:spacing w:line="620" w:lineRule="exact"/>
        <w:rPr>
          <w:b/>
          <w:sz w:val="24"/>
        </w:rPr>
      </w:pPr>
      <w:r>
        <w:rPr>
          <w:b/>
          <w:sz w:val="24"/>
        </w:rPr>
        <w:t>附件</w:t>
      </w:r>
      <w:r>
        <w:rPr>
          <w:b/>
          <w:sz w:val="24"/>
        </w:rPr>
        <w:t>8</w:t>
      </w:r>
      <w:r>
        <w:rPr>
          <w:rFonts w:hint="eastAsia"/>
          <w:b/>
          <w:sz w:val="24"/>
        </w:rPr>
        <w:t>-1</w:t>
      </w:r>
    </w:p>
    <w:p w:rsidR="0059144F" w:rsidRDefault="008D7E0F">
      <w:pPr>
        <w:autoSpaceDE w:val="0"/>
        <w:autoSpaceDN w:val="0"/>
        <w:spacing w:line="480" w:lineRule="auto"/>
        <w:jc w:val="left"/>
        <w:rPr>
          <w:b/>
          <w:sz w:val="24"/>
          <w:szCs w:val="24"/>
        </w:rPr>
      </w:pPr>
      <w:r>
        <w:rPr>
          <w:rFonts w:hint="eastAsia"/>
          <w:b/>
          <w:sz w:val="24"/>
          <w:szCs w:val="24"/>
        </w:rPr>
        <w:t>第一包：</w:t>
      </w:r>
    </w:p>
    <w:p w:rsidR="0059144F" w:rsidRDefault="008D7E0F">
      <w:pPr>
        <w:autoSpaceDE w:val="0"/>
        <w:autoSpaceDN w:val="0"/>
        <w:spacing w:line="480" w:lineRule="auto"/>
        <w:jc w:val="center"/>
        <w:rPr>
          <w:sz w:val="24"/>
          <w:szCs w:val="24"/>
        </w:rPr>
      </w:pPr>
      <w:r>
        <w:rPr>
          <w:b/>
          <w:sz w:val="24"/>
          <w:szCs w:val="24"/>
        </w:rPr>
        <w:t>中小企业声明函（服务）</w:t>
      </w:r>
    </w:p>
    <w:p w:rsidR="0059144F" w:rsidRDefault="008D7E0F">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9144F" w:rsidRDefault="008D7E0F">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保安服务</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租赁和商务服务业</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9144F" w:rsidRDefault="008D7E0F">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9144F" w:rsidRDefault="008D7E0F">
      <w:pPr>
        <w:autoSpaceDE w:val="0"/>
        <w:autoSpaceDN w:val="0"/>
        <w:spacing w:line="500" w:lineRule="exact"/>
        <w:ind w:left="641"/>
        <w:jc w:val="left"/>
        <w:rPr>
          <w:sz w:val="24"/>
          <w:szCs w:val="24"/>
        </w:rPr>
      </w:pPr>
      <w:r>
        <w:rPr>
          <w:sz w:val="24"/>
          <w:szCs w:val="24"/>
        </w:rPr>
        <w:t>……</w:t>
      </w:r>
    </w:p>
    <w:p w:rsidR="0059144F" w:rsidRDefault="008D7E0F">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59144F" w:rsidRDefault="008D7E0F">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59144F" w:rsidRDefault="008D7E0F">
      <w:pPr>
        <w:autoSpaceDE w:val="0"/>
        <w:autoSpaceDN w:val="0"/>
        <w:spacing w:line="500" w:lineRule="exact"/>
        <w:ind w:left="3840"/>
        <w:jc w:val="left"/>
        <w:rPr>
          <w:sz w:val="24"/>
          <w:szCs w:val="24"/>
        </w:rPr>
      </w:pPr>
      <w:r>
        <w:rPr>
          <w:sz w:val="24"/>
          <w:szCs w:val="24"/>
        </w:rPr>
        <w:t>投标人名称：</w:t>
      </w:r>
    </w:p>
    <w:p w:rsidR="0059144F" w:rsidRDefault="008D7E0F">
      <w:pPr>
        <w:autoSpaceDE w:val="0"/>
        <w:autoSpaceDN w:val="0"/>
        <w:spacing w:line="500" w:lineRule="exact"/>
        <w:ind w:left="3840"/>
        <w:jc w:val="left"/>
        <w:rPr>
          <w:sz w:val="32"/>
        </w:rPr>
      </w:pPr>
      <w:r>
        <w:rPr>
          <w:sz w:val="24"/>
          <w:szCs w:val="24"/>
        </w:rPr>
        <w:t>日期：</w:t>
      </w:r>
    </w:p>
    <w:p w:rsidR="0059144F" w:rsidRDefault="008D7E0F">
      <w:pPr>
        <w:spacing w:line="360" w:lineRule="auto"/>
        <w:ind w:right="84" w:firstLineChars="100" w:firstLine="241"/>
        <w:rPr>
          <w:b/>
          <w:sz w:val="24"/>
          <w:szCs w:val="24"/>
        </w:rPr>
      </w:pPr>
      <w:r>
        <w:rPr>
          <w:b/>
          <w:sz w:val="24"/>
          <w:szCs w:val="24"/>
        </w:rPr>
        <w:t>注：</w:t>
      </w:r>
    </w:p>
    <w:p w:rsidR="0059144F" w:rsidRDefault="008D7E0F">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9144F" w:rsidRDefault="008D7E0F">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9144F" w:rsidRDefault="008D7E0F">
      <w:pPr>
        <w:spacing w:line="360" w:lineRule="auto"/>
        <w:ind w:right="84" w:firstLineChars="100" w:firstLine="241"/>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59144F" w:rsidRDefault="0059144F">
      <w:pPr>
        <w:spacing w:line="360" w:lineRule="auto"/>
        <w:ind w:right="84" w:firstLineChars="100" w:firstLine="241"/>
        <w:rPr>
          <w:b/>
          <w:sz w:val="24"/>
          <w:szCs w:val="24"/>
        </w:rPr>
      </w:pPr>
    </w:p>
    <w:p w:rsidR="0059144F" w:rsidRDefault="008D7E0F">
      <w:pPr>
        <w:spacing w:line="360" w:lineRule="auto"/>
        <w:ind w:right="84" w:firstLineChars="100" w:firstLine="241"/>
        <w:rPr>
          <w:b/>
          <w:sz w:val="24"/>
          <w:szCs w:val="24"/>
        </w:rPr>
      </w:pPr>
      <w:r>
        <w:rPr>
          <w:rFonts w:hint="eastAsia"/>
          <w:b/>
          <w:sz w:val="24"/>
          <w:szCs w:val="24"/>
        </w:rPr>
        <w:t>第二包：</w:t>
      </w:r>
    </w:p>
    <w:p w:rsidR="0059144F" w:rsidRDefault="008D7E0F">
      <w:pPr>
        <w:autoSpaceDE w:val="0"/>
        <w:autoSpaceDN w:val="0"/>
        <w:spacing w:line="480" w:lineRule="auto"/>
        <w:jc w:val="center"/>
        <w:rPr>
          <w:sz w:val="24"/>
          <w:szCs w:val="24"/>
        </w:rPr>
      </w:pPr>
      <w:r>
        <w:rPr>
          <w:b/>
          <w:sz w:val="24"/>
          <w:szCs w:val="24"/>
        </w:rPr>
        <w:t>中小企业声明函（服务）</w:t>
      </w:r>
    </w:p>
    <w:p w:rsidR="0059144F" w:rsidRDefault="008D7E0F">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9144F" w:rsidRDefault="008D7E0F">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rFonts w:hint="eastAsia"/>
          <w:sz w:val="24"/>
          <w:szCs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9144F" w:rsidRDefault="008D7E0F">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9144F" w:rsidRDefault="008D7E0F">
      <w:pPr>
        <w:autoSpaceDE w:val="0"/>
        <w:autoSpaceDN w:val="0"/>
        <w:spacing w:line="500" w:lineRule="exact"/>
        <w:ind w:left="641"/>
        <w:jc w:val="left"/>
        <w:rPr>
          <w:sz w:val="24"/>
          <w:szCs w:val="24"/>
        </w:rPr>
      </w:pPr>
      <w:r>
        <w:rPr>
          <w:sz w:val="24"/>
          <w:szCs w:val="24"/>
        </w:rPr>
        <w:t>……</w:t>
      </w:r>
    </w:p>
    <w:p w:rsidR="0059144F" w:rsidRDefault="008D7E0F">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59144F" w:rsidRDefault="008D7E0F">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59144F" w:rsidRDefault="008D7E0F">
      <w:pPr>
        <w:autoSpaceDE w:val="0"/>
        <w:autoSpaceDN w:val="0"/>
        <w:spacing w:line="500" w:lineRule="exact"/>
        <w:ind w:left="3840"/>
        <w:jc w:val="left"/>
        <w:rPr>
          <w:sz w:val="24"/>
          <w:szCs w:val="24"/>
        </w:rPr>
      </w:pPr>
      <w:r>
        <w:rPr>
          <w:sz w:val="24"/>
          <w:szCs w:val="24"/>
        </w:rPr>
        <w:t>投标人名称：</w:t>
      </w:r>
    </w:p>
    <w:p w:rsidR="0059144F" w:rsidRDefault="008D7E0F">
      <w:pPr>
        <w:autoSpaceDE w:val="0"/>
        <w:autoSpaceDN w:val="0"/>
        <w:spacing w:line="500" w:lineRule="exact"/>
        <w:ind w:left="3840"/>
        <w:jc w:val="left"/>
        <w:rPr>
          <w:sz w:val="32"/>
        </w:rPr>
      </w:pPr>
      <w:r>
        <w:rPr>
          <w:sz w:val="24"/>
          <w:szCs w:val="24"/>
        </w:rPr>
        <w:t>日期：</w:t>
      </w:r>
    </w:p>
    <w:p w:rsidR="0059144F" w:rsidRDefault="008D7E0F">
      <w:pPr>
        <w:spacing w:line="360" w:lineRule="auto"/>
        <w:ind w:right="84" w:firstLineChars="100" w:firstLine="241"/>
        <w:rPr>
          <w:b/>
          <w:sz w:val="24"/>
          <w:szCs w:val="24"/>
        </w:rPr>
      </w:pPr>
      <w:r>
        <w:rPr>
          <w:b/>
          <w:sz w:val="24"/>
          <w:szCs w:val="24"/>
        </w:rPr>
        <w:t>注：</w:t>
      </w:r>
    </w:p>
    <w:p w:rsidR="0059144F" w:rsidRDefault="008D7E0F">
      <w:pPr>
        <w:spacing w:line="360" w:lineRule="auto"/>
        <w:ind w:right="84" w:firstLineChars="100" w:firstLine="241"/>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9144F" w:rsidRDefault="008D7E0F">
      <w:pPr>
        <w:spacing w:line="360" w:lineRule="auto"/>
        <w:ind w:right="84" w:firstLineChars="100" w:firstLine="241"/>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9144F" w:rsidRDefault="008D7E0F">
      <w:pPr>
        <w:spacing w:line="360" w:lineRule="auto"/>
        <w:ind w:right="84" w:firstLineChars="100" w:firstLine="241"/>
        <w:rPr>
          <w:b/>
          <w:sz w:val="24"/>
          <w:szCs w:val="24"/>
        </w:rPr>
      </w:pPr>
      <w:r>
        <w:rPr>
          <w:b/>
          <w:sz w:val="24"/>
          <w:szCs w:val="24"/>
        </w:rPr>
        <w:t>3.</w:t>
      </w:r>
      <w:r>
        <w:rPr>
          <w:b/>
          <w:sz w:val="24"/>
          <w:szCs w:val="24"/>
        </w:rPr>
        <w:t>中标（成交）供应商享受中小企业扶持政策的，将随中标（成交）结果同时公告其《中小企业声明函》，接受社会监督。</w:t>
      </w:r>
    </w:p>
    <w:p w:rsidR="0059144F" w:rsidRDefault="008D7E0F">
      <w:pPr>
        <w:spacing w:line="360" w:lineRule="auto"/>
        <w:ind w:right="84" w:firstLineChars="100" w:firstLine="240"/>
        <w:rPr>
          <w:sz w:val="24"/>
        </w:rPr>
      </w:pPr>
      <w:r>
        <w:rPr>
          <w:sz w:val="24"/>
        </w:rPr>
        <w:br w:type="page"/>
      </w:r>
    </w:p>
    <w:p w:rsidR="0059144F" w:rsidRDefault="008D7E0F">
      <w:pPr>
        <w:autoSpaceDN w:val="0"/>
        <w:spacing w:line="360" w:lineRule="auto"/>
        <w:rPr>
          <w:b/>
          <w:bCs/>
          <w:sz w:val="24"/>
        </w:rPr>
      </w:pPr>
      <w:r>
        <w:rPr>
          <w:rFonts w:hint="eastAsia"/>
          <w:b/>
          <w:bCs/>
          <w:sz w:val="24"/>
        </w:rPr>
        <w:t>附件</w:t>
      </w:r>
      <w:r>
        <w:rPr>
          <w:rFonts w:hint="eastAsia"/>
          <w:b/>
          <w:bCs/>
          <w:sz w:val="24"/>
        </w:rPr>
        <w:t>8-2</w:t>
      </w:r>
    </w:p>
    <w:p w:rsidR="0059144F" w:rsidRDefault="0059144F">
      <w:pPr>
        <w:autoSpaceDN w:val="0"/>
        <w:spacing w:line="360" w:lineRule="auto"/>
        <w:rPr>
          <w:b/>
          <w:kern w:val="0"/>
          <w:sz w:val="24"/>
          <w:szCs w:val="21"/>
        </w:rPr>
      </w:pPr>
    </w:p>
    <w:p w:rsidR="0059144F" w:rsidRDefault="008D7E0F">
      <w:pPr>
        <w:autoSpaceDN w:val="0"/>
        <w:spacing w:line="360" w:lineRule="auto"/>
        <w:rPr>
          <w:b/>
          <w:bCs/>
          <w:sz w:val="24"/>
        </w:rPr>
      </w:pPr>
      <w:r>
        <w:rPr>
          <w:rFonts w:hint="eastAsia"/>
          <w:b/>
          <w:kern w:val="0"/>
          <w:sz w:val="24"/>
          <w:szCs w:val="21"/>
        </w:rPr>
        <w:t>若不是残疾人福利性单位，响应文件中可不提供此声明函</w:t>
      </w:r>
    </w:p>
    <w:p w:rsidR="0059144F" w:rsidRDefault="0059144F">
      <w:pPr>
        <w:autoSpaceDN w:val="0"/>
        <w:spacing w:line="360" w:lineRule="auto"/>
        <w:jc w:val="center"/>
        <w:rPr>
          <w:b/>
          <w:bCs/>
          <w:sz w:val="24"/>
        </w:rPr>
      </w:pPr>
    </w:p>
    <w:p w:rsidR="0059144F" w:rsidRDefault="0059144F">
      <w:pPr>
        <w:autoSpaceDN w:val="0"/>
        <w:spacing w:line="360" w:lineRule="auto"/>
        <w:jc w:val="center"/>
        <w:rPr>
          <w:b/>
          <w:bCs/>
          <w:sz w:val="24"/>
        </w:rPr>
      </w:pPr>
    </w:p>
    <w:p w:rsidR="0059144F" w:rsidRDefault="008D7E0F">
      <w:pPr>
        <w:snapToGrid w:val="0"/>
        <w:spacing w:line="360" w:lineRule="auto"/>
        <w:jc w:val="center"/>
        <w:rPr>
          <w:b/>
          <w:bCs/>
          <w:sz w:val="24"/>
        </w:rPr>
      </w:pPr>
      <w:r>
        <w:rPr>
          <w:rFonts w:hint="eastAsia"/>
          <w:b/>
          <w:bCs/>
          <w:sz w:val="24"/>
        </w:rPr>
        <w:t>残疾人福利性单位声明函</w:t>
      </w:r>
    </w:p>
    <w:p w:rsidR="0059144F" w:rsidRDefault="0059144F">
      <w:pPr>
        <w:snapToGrid w:val="0"/>
        <w:spacing w:line="360" w:lineRule="auto"/>
        <w:ind w:firstLineChars="200" w:firstLine="482"/>
        <w:jc w:val="left"/>
        <w:rPr>
          <w:b/>
          <w:bCs/>
          <w:sz w:val="24"/>
        </w:rPr>
      </w:pPr>
    </w:p>
    <w:p w:rsidR="0059144F" w:rsidRDefault="008D7E0F">
      <w:pPr>
        <w:snapToGrid w:val="0"/>
        <w:spacing w:line="360" w:lineRule="auto"/>
        <w:ind w:firstLineChars="200" w:firstLine="480"/>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9144F" w:rsidRDefault="008D7E0F">
      <w:pPr>
        <w:snapToGrid w:val="0"/>
        <w:spacing w:line="360" w:lineRule="auto"/>
        <w:ind w:firstLineChars="200" w:firstLine="480"/>
        <w:jc w:val="left"/>
        <w:rPr>
          <w:bCs/>
          <w:sz w:val="24"/>
        </w:rPr>
      </w:pPr>
      <w:r>
        <w:rPr>
          <w:rFonts w:hint="eastAsia"/>
          <w:bCs/>
          <w:sz w:val="24"/>
        </w:rPr>
        <w:t>本单位对上述声明的真实性负责。如有虚假，将依法承担相应责任。</w:t>
      </w:r>
    </w:p>
    <w:p w:rsidR="0059144F" w:rsidRDefault="0059144F">
      <w:pPr>
        <w:snapToGrid w:val="0"/>
        <w:spacing w:line="360" w:lineRule="auto"/>
        <w:ind w:firstLineChars="200" w:firstLine="480"/>
        <w:jc w:val="left"/>
        <w:rPr>
          <w:bCs/>
          <w:sz w:val="24"/>
        </w:rPr>
      </w:pPr>
    </w:p>
    <w:p w:rsidR="0059144F" w:rsidRDefault="0059144F">
      <w:pPr>
        <w:snapToGrid w:val="0"/>
        <w:spacing w:line="360" w:lineRule="auto"/>
        <w:ind w:firstLineChars="200" w:firstLine="480"/>
        <w:jc w:val="left"/>
        <w:rPr>
          <w:bCs/>
          <w:sz w:val="24"/>
        </w:rPr>
      </w:pPr>
    </w:p>
    <w:p w:rsidR="0059144F" w:rsidRDefault="008D7E0F">
      <w:pPr>
        <w:snapToGrid w:val="0"/>
        <w:spacing w:line="360" w:lineRule="auto"/>
        <w:ind w:firstLineChars="200" w:firstLine="480"/>
        <w:jc w:val="left"/>
        <w:rPr>
          <w:bCs/>
          <w:sz w:val="24"/>
        </w:rPr>
      </w:pPr>
      <w:r>
        <w:rPr>
          <w:rFonts w:hint="eastAsia"/>
          <w:bCs/>
          <w:sz w:val="24"/>
        </w:rPr>
        <w:t xml:space="preserve">               </w:t>
      </w:r>
      <w:r>
        <w:rPr>
          <w:sz w:val="24"/>
          <w:szCs w:val="24"/>
        </w:rPr>
        <w:t>投标人名称：</w:t>
      </w:r>
    </w:p>
    <w:p w:rsidR="0059144F" w:rsidRDefault="0059144F">
      <w:pPr>
        <w:snapToGrid w:val="0"/>
        <w:spacing w:line="360" w:lineRule="auto"/>
        <w:ind w:firstLineChars="200" w:firstLine="480"/>
        <w:jc w:val="left"/>
        <w:rPr>
          <w:bCs/>
          <w:sz w:val="24"/>
        </w:rPr>
      </w:pPr>
    </w:p>
    <w:p w:rsidR="0059144F" w:rsidRDefault="008D7E0F">
      <w:pPr>
        <w:snapToGrid w:val="0"/>
        <w:spacing w:line="360" w:lineRule="auto"/>
        <w:ind w:firstLineChars="200" w:firstLine="480"/>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9144F" w:rsidRDefault="0059144F">
      <w:pPr>
        <w:snapToGrid w:val="0"/>
        <w:spacing w:line="360" w:lineRule="auto"/>
        <w:ind w:firstLineChars="200" w:firstLine="480"/>
        <w:jc w:val="left"/>
        <w:rPr>
          <w:sz w:val="24"/>
          <w:szCs w:val="21"/>
        </w:rPr>
      </w:pPr>
    </w:p>
    <w:p w:rsidR="0059144F" w:rsidRDefault="008D7E0F">
      <w:pPr>
        <w:snapToGrid w:val="0"/>
        <w:spacing w:line="360" w:lineRule="auto"/>
        <w:ind w:firstLineChars="200" w:firstLine="480"/>
        <w:rPr>
          <w:sz w:val="24"/>
          <w:szCs w:val="21"/>
        </w:rPr>
      </w:pPr>
      <w:r>
        <w:rPr>
          <w:sz w:val="24"/>
          <w:szCs w:val="21"/>
        </w:rPr>
        <w:t>注：</w:t>
      </w:r>
    </w:p>
    <w:p w:rsidR="0059144F" w:rsidRDefault="008D7E0F">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59144F" w:rsidRDefault="008D7E0F">
      <w:pPr>
        <w:snapToGrid w:val="0"/>
        <w:spacing w:line="360" w:lineRule="auto"/>
        <w:ind w:firstLineChars="200" w:firstLine="482"/>
        <w:rPr>
          <w:b/>
          <w:sz w:val="24"/>
          <w:szCs w:val="21"/>
        </w:rPr>
      </w:pPr>
      <w:r>
        <w:rPr>
          <w:b/>
          <w:kern w:val="0"/>
          <w:sz w:val="24"/>
          <w:szCs w:val="21"/>
        </w:rPr>
        <w:t>若不是残疾人福利性单位，</w:t>
      </w:r>
      <w:r>
        <w:rPr>
          <w:rFonts w:hint="eastAsia"/>
          <w:b/>
          <w:kern w:val="0"/>
          <w:sz w:val="24"/>
          <w:szCs w:val="21"/>
        </w:rPr>
        <w:t>响应</w:t>
      </w:r>
      <w:r>
        <w:rPr>
          <w:b/>
          <w:kern w:val="0"/>
          <w:sz w:val="24"/>
          <w:szCs w:val="21"/>
        </w:rPr>
        <w:t>文件中可不提供此声明函。</w:t>
      </w:r>
    </w:p>
    <w:p w:rsidR="0059144F" w:rsidRDefault="0059144F">
      <w:pPr>
        <w:spacing w:line="360" w:lineRule="auto"/>
        <w:ind w:firstLineChars="1700" w:firstLine="4080"/>
        <w:rPr>
          <w:sz w:val="24"/>
        </w:rPr>
      </w:pPr>
    </w:p>
    <w:p w:rsidR="0059144F" w:rsidRDefault="008D7E0F">
      <w:pPr>
        <w:jc w:val="left"/>
        <w:rPr>
          <w:sz w:val="24"/>
        </w:rPr>
      </w:pPr>
      <w:r>
        <w:rPr>
          <w:sz w:val="24"/>
        </w:rPr>
        <w:br w:type="page"/>
      </w:r>
    </w:p>
    <w:p w:rsidR="0059144F" w:rsidRDefault="008D7E0F">
      <w:pPr>
        <w:tabs>
          <w:tab w:val="left" w:pos="360"/>
        </w:tabs>
        <w:spacing w:line="360" w:lineRule="auto"/>
        <w:jc w:val="left"/>
        <w:rPr>
          <w:b/>
          <w:sz w:val="24"/>
        </w:rPr>
      </w:pPr>
      <w:r>
        <w:rPr>
          <w:b/>
          <w:sz w:val="24"/>
          <w:szCs w:val="24"/>
        </w:rPr>
        <w:t>附件</w:t>
      </w:r>
      <w:r>
        <w:rPr>
          <w:b/>
          <w:sz w:val="24"/>
          <w:szCs w:val="24"/>
        </w:rPr>
        <w:t>9</w:t>
      </w:r>
    </w:p>
    <w:p w:rsidR="0059144F" w:rsidRDefault="0059144F">
      <w:pPr>
        <w:tabs>
          <w:tab w:val="left" w:pos="360"/>
        </w:tabs>
        <w:spacing w:line="360" w:lineRule="auto"/>
        <w:jc w:val="center"/>
        <w:rPr>
          <w:b/>
          <w:sz w:val="24"/>
        </w:rPr>
      </w:pPr>
    </w:p>
    <w:p w:rsidR="0059144F" w:rsidRDefault="008D7E0F">
      <w:pPr>
        <w:tabs>
          <w:tab w:val="left" w:pos="360"/>
        </w:tabs>
        <w:spacing w:line="360" w:lineRule="auto"/>
        <w:jc w:val="center"/>
        <w:rPr>
          <w:b/>
          <w:bCs/>
          <w:sz w:val="24"/>
        </w:rPr>
      </w:pPr>
      <w:r>
        <w:rPr>
          <w:rFonts w:hint="eastAsia"/>
          <w:b/>
          <w:bCs/>
          <w:sz w:val="24"/>
        </w:rPr>
        <w:t>书面</w:t>
      </w:r>
      <w:r>
        <w:rPr>
          <w:b/>
          <w:bCs/>
          <w:sz w:val="24"/>
        </w:rPr>
        <w:t>声明</w:t>
      </w:r>
    </w:p>
    <w:p w:rsidR="0059144F" w:rsidRDefault="0059144F">
      <w:pPr>
        <w:pStyle w:val="af1"/>
        <w:tabs>
          <w:tab w:val="left" w:pos="360"/>
        </w:tabs>
        <w:spacing w:line="360" w:lineRule="auto"/>
        <w:ind w:firstLine="480"/>
        <w:rPr>
          <w:sz w:val="24"/>
        </w:rPr>
      </w:pPr>
    </w:p>
    <w:p w:rsidR="0059144F" w:rsidRDefault="008D7E0F">
      <w:pPr>
        <w:pStyle w:val="af1"/>
        <w:tabs>
          <w:tab w:val="left" w:pos="360"/>
        </w:tabs>
        <w:spacing w:line="360" w:lineRule="auto"/>
        <w:ind w:firstLine="480"/>
        <w:rPr>
          <w:sz w:val="24"/>
        </w:rPr>
      </w:pPr>
      <w:r>
        <w:rPr>
          <w:rFonts w:hint="eastAsia"/>
          <w:sz w:val="24"/>
        </w:rPr>
        <w:t>参加政府采购活动前</w:t>
      </w:r>
      <w:r>
        <w:rPr>
          <w:sz w:val="24"/>
        </w:rPr>
        <w:t>3</w:t>
      </w:r>
      <w:r>
        <w:rPr>
          <w:rFonts w:hint="eastAsia"/>
          <w:sz w:val="24"/>
        </w:rPr>
        <w:t>年</w:t>
      </w:r>
      <w:r>
        <w:rPr>
          <w:rFonts w:hint="eastAsia"/>
          <w:sz w:val="24"/>
          <w:lang w:val="en-US"/>
        </w:rPr>
        <w:t>我单位</w:t>
      </w:r>
      <w:r>
        <w:rPr>
          <w:rFonts w:hint="eastAsia"/>
          <w:sz w:val="24"/>
        </w:rPr>
        <w:t>在经营活动中没有重大违法记录。</w:t>
      </w:r>
    </w:p>
    <w:p w:rsidR="0059144F" w:rsidRDefault="008D7E0F">
      <w:pPr>
        <w:pStyle w:val="af1"/>
        <w:tabs>
          <w:tab w:val="left" w:pos="360"/>
        </w:tabs>
        <w:spacing w:line="360" w:lineRule="auto"/>
        <w:ind w:firstLine="480"/>
        <w:rPr>
          <w:sz w:val="24"/>
        </w:rPr>
      </w:pPr>
      <w:r>
        <w:rPr>
          <w:rFonts w:hint="eastAsia"/>
          <w:sz w:val="24"/>
        </w:rPr>
        <w:t>我单位具备良好的商业信誉和健全的财务会计制度，依法缴纳税收和社会保障资金。</w:t>
      </w:r>
    </w:p>
    <w:p w:rsidR="0059144F" w:rsidRDefault="0059144F">
      <w:pPr>
        <w:pStyle w:val="af1"/>
        <w:tabs>
          <w:tab w:val="left" w:pos="360"/>
        </w:tabs>
        <w:spacing w:line="360" w:lineRule="auto"/>
        <w:ind w:firstLine="480"/>
        <w:rPr>
          <w:sz w:val="24"/>
        </w:rPr>
      </w:pPr>
    </w:p>
    <w:p w:rsidR="0059144F" w:rsidRDefault="008D7E0F">
      <w:pPr>
        <w:autoSpaceDE w:val="0"/>
        <w:autoSpaceDN w:val="0"/>
        <w:spacing w:line="500" w:lineRule="exact"/>
        <w:ind w:left="3840"/>
        <w:jc w:val="left"/>
        <w:rPr>
          <w:sz w:val="24"/>
          <w:szCs w:val="24"/>
        </w:rPr>
      </w:pPr>
      <w:r>
        <w:rPr>
          <w:sz w:val="24"/>
          <w:szCs w:val="24"/>
        </w:rPr>
        <w:t>投标人名称：</w:t>
      </w:r>
    </w:p>
    <w:p w:rsidR="0059144F" w:rsidRDefault="0059144F">
      <w:pPr>
        <w:autoSpaceDE w:val="0"/>
        <w:autoSpaceDN w:val="0"/>
        <w:spacing w:line="500" w:lineRule="exact"/>
        <w:ind w:left="3840"/>
        <w:jc w:val="left"/>
        <w:rPr>
          <w:sz w:val="24"/>
          <w:szCs w:val="24"/>
        </w:rPr>
      </w:pPr>
    </w:p>
    <w:p w:rsidR="0059144F" w:rsidRDefault="008D7E0F">
      <w:pPr>
        <w:autoSpaceDE w:val="0"/>
        <w:autoSpaceDN w:val="0"/>
        <w:spacing w:line="500" w:lineRule="exact"/>
        <w:ind w:left="3840"/>
        <w:jc w:val="left"/>
        <w:rPr>
          <w:sz w:val="24"/>
          <w:szCs w:val="24"/>
        </w:rPr>
      </w:pPr>
      <w:r>
        <w:rPr>
          <w:sz w:val="24"/>
          <w:szCs w:val="24"/>
        </w:rPr>
        <w:t>日期：</w:t>
      </w:r>
    </w:p>
    <w:p w:rsidR="0059144F" w:rsidRDefault="0059144F">
      <w:pPr>
        <w:autoSpaceDE w:val="0"/>
        <w:autoSpaceDN w:val="0"/>
        <w:spacing w:line="500" w:lineRule="exact"/>
        <w:ind w:left="3840"/>
        <w:jc w:val="left"/>
        <w:rPr>
          <w:sz w:val="24"/>
          <w:szCs w:val="24"/>
        </w:rPr>
      </w:pPr>
    </w:p>
    <w:p w:rsidR="0059144F" w:rsidRDefault="008D7E0F">
      <w:pPr>
        <w:pStyle w:val="af1"/>
        <w:tabs>
          <w:tab w:val="left" w:pos="360"/>
        </w:tabs>
        <w:spacing w:line="360" w:lineRule="auto"/>
        <w:ind w:firstLineChars="0" w:firstLine="0"/>
        <w:rPr>
          <w:sz w:val="24"/>
          <w:u w:val="single"/>
        </w:rPr>
      </w:pPr>
      <w:r>
        <w:rPr>
          <w:rFonts w:hint="eastAsia"/>
          <w:sz w:val="24"/>
          <w:u w:val="single"/>
        </w:rPr>
        <w:t xml:space="preserve">                                                                     </w:t>
      </w:r>
    </w:p>
    <w:p w:rsidR="0059144F" w:rsidRDefault="0059144F">
      <w:pPr>
        <w:pStyle w:val="af1"/>
        <w:tabs>
          <w:tab w:val="left" w:pos="360"/>
        </w:tabs>
        <w:spacing w:line="360" w:lineRule="auto"/>
        <w:ind w:firstLine="480"/>
        <w:rPr>
          <w:sz w:val="24"/>
        </w:rPr>
      </w:pPr>
    </w:p>
    <w:p w:rsidR="0059144F" w:rsidRDefault="0059144F">
      <w:pPr>
        <w:pStyle w:val="af1"/>
        <w:spacing w:line="360" w:lineRule="auto"/>
        <w:ind w:firstLineChars="0" w:firstLine="0"/>
        <w:jc w:val="center"/>
        <w:rPr>
          <w:b/>
          <w:sz w:val="24"/>
        </w:rPr>
      </w:pPr>
    </w:p>
    <w:p w:rsidR="0059144F" w:rsidRDefault="0059144F">
      <w:pPr>
        <w:pStyle w:val="af1"/>
        <w:spacing w:line="360" w:lineRule="auto"/>
        <w:ind w:firstLineChars="0" w:firstLine="0"/>
        <w:jc w:val="center"/>
        <w:rPr>
          <w:b/>
          <w:sz w:val="24"/>
        </w:rPr>
      </w:pPr>
    </w:p>
    <w:p w:rsidR="0059144F" w:rsidRDefault="008D7E0F">
      <w:pPr>
        <w:pStyle w:val="af1"/>
        <w:spacing w:line="360" w:lineRule="auto"/>
        <w:ind w:firstLineChars="0" w:firstLine="0"/>
        <w:jc w:val="center"/>
        <w:rPr>
          <w:b/>
          <w:sz w:val="24"/>
        </w:rPr>
      </w:pPr>
      <w:r>
        <w:rPr>
          <w:rFonts w:hint="eastAsia"/>
          <w:b/>
          <w:sz w:val="24"/>
        </w:rPr>
        <w:t>证明材料</w:t>
      </w:r>
    </w:p>
    <w:p w:rsidR="0059144F" w:rsidRDefault="0059144F">
      <w:pPr>
        <w:pStyle w:val="af1"/>
        <w:tabs>
          <w:tab w:val="left" w:pos="360"/>
        </w:tabs>
        <w:spacing w:line="360" w:lineRule="auto"/>
        <w:ind w:firstLine="480"/>
        <w:rPr>
          <w:sz w:val="24"/>
        </w:rPr>
      </w:pPr>
    </w:p>
    <w:p w:rsidR="0059144F" w:rsidRDefault="008D7E0F">
      <w:pPr>
        <w:pStyle w:val="af1"/>
        <w:tabs>
          <w:tab w:val="left" w:pos="360"/>
        </w:tabs>
        <w:spacing w:line="360" w:lineRule="auto"/>
        <w:ind w:firstLine="480"/>
        <w:rPr>
          <w:sz w:val="24"/>
        </w:rPr>
      </w:pPr>
      <w:r>
        <w:rPr>
          <w:sz w:val="24"/>
        </w:rPr>
        <w:t>我单位具备</w:t>
      </w:r>
      <w:r>
        <w:rPr>
          <w:rFonts w:hint="eastAsia"/>
          <w:sz w:val="24"/>
        </w:rPr>
        <w:t>履行本项目合同所必需的设备和专业技术能力。</w:t>
      </w:r>
    </w:p>
    <w:p w:rsidR="0059144F" w:rsidRDefault="0059144F">
      <w:pPr>
        <w:pStyle w:val="af1"/>
        <w:tabs>
          <w:tab w:val="left" w:pos="360"/>
        </w:tabs>
        <w:spacing w:line="360" w:lineRule="auto"/>
        <w:ind w:firstLine="480"/>
        <w:rPr>
          <w:sz w:val="24"/>
        </w:rPr>
      </w:pPr>
    </w:p>
    <w:p w:rsidR="0059144F" w:rsidRDefault="0059144F">
      <w:pPr>
        <w:pStyle w:val="af1"/>
        <w:tabs>
          <w:tab w:val="left" w:pos="360"/>
        </w:tabs>
        <w:spacing w:line="360" w:lineRule="auto"/>
        <w:ind w:firstLine="480"/>
        <w:rPr>
          <w:sz w:val="24"/>
        </w:rPr>
      </w:pPr>
    </w:p>
    <w:p w:rsidR="0059144F" w:rsidRDefault="0059144F">
      <w:pPr>
        <w:autoSpaceDE w:val="0"/>
        <w:autoSpaceDN w:val="0"/>
        <w:spacing w:line="500" w:lineRule="exact"/>
        <w:ind w:left="3840"/>
        <w:jc w:val="left"/>
        <w:rPr>
          <w:sz w:val="24"/>
          <w:szCs w:val="24"/>
        </w:rPr>
      </w:pPr>
    </w:p>
    <w:p w:rsidR="0059144F" w:rsidRDefault="0059144F">
      <w:pPr>
        <w:autoSpaceDE w:val="0"/>
        <w:autoSpaceDN w:val="0"/>
        <w:spacing w:line="500" w:lineRule="exact"/>
        <w:ind w:left="3840"/>
        <w:jc w:val="left"/>
        <w:rPr>
          <w:sz w:val="24"/>
          <w:szCs w:val="24"/>
        </w:rPr>
      </w:pPr>
    </w:p>
    <w:p w:rsidR="0059144F" w:rsidRDefault="008D7E0F">
      <w:pPr>
        <w:autoSpaceDE w:val="0"/>
        <w:autoSpaceDN w:val="0"/>
        <w:spacing w:line="500" w:lineRule="exact"/>
        <w:ind w:left="3840"/>
        <w:jc w:val="left"/>
        <w:rPr>
          <w:sz w:val="24"/>
          <w:szCs w:val="24"/>
        </w:rPr>
      </w:pPr>
      <w:r>
        <w:rPr>
          <w:sz w:val="24"/>
          <w:szCs w:val="24"/>
        </w:rPr>
        <w:t>投标人名称：</w:t>
      </w:r>
    </w:p>
    <w:p w:rsidR="0059144F" w:rsidRDefault="0059144F">
      <w:pPr>
        <w:autoSpaceDE w:val="0"/>
        <w:autoSpaceDN w:val="0"/>
        <w:spacing w:line="500" w:lineRule="exact"/>
        <w:ind w:left="3840"/>
        <w:jc w:val="left"/>
        <w:rPr>
          <w:sz w:val="24"/>
          <w:szCs w:val="24"/>
        </w:rPr>
      </w:pPr>
    </w:p>
    <w:p w:rsidR="0059144F" w:rsidRDefault="008D7E0F">
      <w:pPr>
        <w:autoSpaceDE w:val="0"/>
        <w:autoSpaceDN w:val="0"/>
        <w:spacing w:line="500" w:lineRule="exact"/>
        <w:ind w:left="3840"/>
        <w:jc w:val="left"/>
        <w:rPr>
          <w:sz w:val="24"/>
          <w:szCs w:val="24"/>
        </w:rPr>
      </w:pPr>
      <w:r>
        <w:rPr>
          <w:sz w:val="24"/>
          <w:szCs w:val="24"/>
        </w:rPr>
        <w:t>日期：</w:t>
      </w:r>
    </w:p>
    <w:p w:rsidR="0059144F" w:rsidRDefault="008D7E0F">
      <w:pPr>
        <w:jc w:val="left"/>
        <w:rPr>
          <w:b/>
          <w:sz w:val="24"/>
        </w:rPr>
      </w:pPr>
      <w:r>
        <w:rPr>
          <w:b/>
          <w:sz w:val="24"/>
        </w:rPr>
        <w:br w:type="page"/>
      </w:r>
    </w:p>
    <w:p w:rsidR="0059144F" w:rsidRDefault="008D7E0F">
      <w:pPr>
        <w:tabs>
          <w:tab w:val="left" w:pos="360"/>
        </w:tabs>
        <w:spacing w:line="360" w:lineRule="auto"/>
        <w:jc w:val="left"/>
        <w:rPr>
          <w:b/>
          <w:sz w:val="24"/>
          <w:szCs w:val="24"/>
        </w:rPr>
      </w:pPr>
      <w:r>
        <w:rPr>
          <w:b/>
          <w:sz w:val="24"/>
          <w:szCs w:val="24"/>
        </w:rPr>
        <w:t>附件</w:t>
      </w:r>
      <w:r>
        <w:rPr>
          <w:b/>
          <w:sz w:val="24"/>
          <w:szCs w:val="24"/>
        </w:rPr>
        <w:t>1</w:t>
      </w:r>
      <w:r>
        <w:rPr>
          <w:rFonts w:hint="eastAsia"/>
          <w:b/>
          <w:sz w:val="24"/>
          <w:szCs w:val="24"/>
        </w:rPr>
        <w:t>0</w:t>
      </w:r>
      <w:r>
        <w:rPr>
          <w:rFonts w:hint="eastAsia"/>
          <w:b/>
          <w:sz w:val="24"/>
          <w:szCs w:val="24"/>
        </w:rPr>
        <w:t>（仅第一包投标人提供）</w:t>
      </w:r>
    </w:p>
    <w:p w:rsidR="0059144F" w:rsidRDefault="008D7E0F">
      <w:pPr>
        <w:tabs>
          <w:tab w:val="left" w:pos="360"/>
        </w:tabs>
        <w:spacing w:line="360" w:lineRule="auto"/>
        <w:jc w:val="center"/>
        <w:rPr>
          <w:b/>
          <w:bCs/>
          <w:sz w:val="24"/>
        </w:rPr>
      </w:pPr>
      <w:r>
        <w:rPr>
          <w:b/>
          <w:bCs/>
          <w:sz w:val="24"/>
        </w:rPr>
        <w:t>公安机关进行备案承诺书</w:t>
      </w:r>
    </w:p>
    <w:p w:rsidR="0059144F" w:rsidRDefault="008D7E0F">
      <w:pPr>
        <w:spacing w:line="460" w:lineRule="exact"/>
        <w:rPr>
          <w:sz w:val="24"/>
        </w:rPr>
      </w:pPr>
      <w:r>
        <w:rPr>
          <w:sz w:val="24"/>
        </w:rPr>
        <w:t>项目名称：</w:t>
      </w:r>
      <w:r>
        <w:rPr>
          <w:sz w:val="24"/>
          <w:u w:val="single"/>
        </w:rPr>
        <w:t xml:space="preserve">                    </w:t>
      </w:r>
    </w:p>
    <w:p w:rsidR="0059144F" w:rsidRDefault="008D7E0F">
      <w:pPr>
        <w:spacing w:line="460" w:lineRule="exact"/>
        <w:rPr>
          <w:sz w:val="24"/>
        </w:rPr>
      </w:pPr>
      <w:r>
        <w:rPr>
          <w:sz w:val="24"/>
        </w:rPr>
        <w:t>项目编号：</w:t>
      </w:r>
      <w:r>
        <w:rPr>
          <w:sz w:val="24"/>
          <w:u w:val="single"/>
        </w:rPr>
        <w:t xml:space="preserve">                    </w:t>
      </w:r>
    </w:p>
    <w:p w:rsidR="0059144F" w:rsidRDefault="0059144F"/>
    <w:p w:rsidR="0059144F" w:rsidRDefault="008D7E0F">
      <w:pPr>
        <w:spacing w:line="360" w:lineRule="auto"/>
        <w:ind w:firstLineChars="200" w:firstLine="480"/>
        <w:rPr>
          <w:color w:val="000000"/>
          <w:sz w:val="24"/>
        </w:rPr>
      </w:pPr>
      <w:r>
        <w:rPr>
          <w:color w:val="000000"/>
          <w:sz w:val="24"/>
        </w:rPr>
        <w:t>我方承诺，我公司一旦中标，保证在合同规定时间内到天津市公安机关进行备案，否则自愿放弃中标资格，特此承诺！</w:t>
      </w:r>
    </w:p>
    <w:p w:rsidR="0059144F" w:rsidRDefault="0059144F">
      <w:pPr>
        <w:spacing w:line="360" w:lineRule="auto"/>
        <w:ind w:firstLineChars="200" w:firstLine="480"/>
        <w:rPr>
          <w:color w:val="000000"/>
          <w:sz w:val="24"/>
        </w:rPr>
      </w:pPr>
    </w:p>
    <w:p w:rsidR="0059144F" w:rsidRDefault="0059144F">
      <w:pPr>
        <w:spacing w:line="360" w:lineRule="auto"/>
        <w:ind w:firstLineChars="200" w:firstLine="480"/>
        <w:rPr>
          <w:color w:val="000000"/>
          <w:sz w:val="24"/>
        </w:rPr>
      </w:pPr>
    </w:p>
    <w:p w:rsidR="0059144F" w:rsidRDefault="008D7E0F">
      <w:pPr>
        <w:spacing w:line="360" w:lineRule="auto"/>
        <w:ind w:right="84" w:firstLineChars="100" w:firstLine="240"/>
        <w:rPr>
          <w:sz w:val="24"/>
        </w:rPr>
      </w:pPr>
      <w:r>
        <w:rPr>
          <w:sz w:val="24"/>
        </w:rPr>
        <w:t>投标人名称：</w:t>
      </w:r>
    </w:p>
    <w:p w:rsidR="0059144F" w:rsidRDefault="0059144F">
      <w:pPr>
        <w:spacing w:line="360" w:lineRule="auto"/>
        <w:ind w:right="84" w:firstLineChars="100" w:firstLine="240"/>
        <w:rPr>
          <w:sz w:val="24"/>
        </w:rPr>
      </w:pPr>
    </w:p>
    <w:p w:rsidR="0059144F" w:rsidRDefault="008D7E0F">
      <w:pPr>
        <w:spacing w:line="360" w:lineRule="auto"/>
        <w:ind w:right="84" w:firstLineChars="100" w:firstLine="240"/>
        <w:rPr>
          <w:position w:val="-40"/>
          <w:sz w:val="24"/>
        </w:rPr>
      </w:pPr>
      <w:r>
        <w:rPr>
          <w:sz w:val="24"/>
        </w:rPr>
        <w:t>日期：</w:t>
      </w:r>
      <w:r>
        <w:rPr>
          <w:sz w:val="24"/>
        </w:rPr>
        <w:t xml:space="preserve">  </w:t>
      </w:r>
    </w:p>
    <w:p w:rsidR="0059144F" w:rsidRDefault="0059144F">
      <w:pPr>
        <w:spacing w:line="460" w:lineRule="exact"/>
        <w:ind w:left="192"/>
        <w:jc w:val="left"/>
        <w:rPr>
          <w:b/>
          <w:sz w:val="24"/>
        </w:rPr>
      </w:pPr>
    </w:p>
    <w:p w:rsidR="0059144F" w:rsidRDefault="0059144F">
      <w:pPr>
        <w:spacing w:line="460" w:lineRule="exact"/>
        <w:ind w:left="192"/>
        <w:jc w:val="left"/>
        <w:rPr>
          <w:b/>
          <w:sz w:val="24"/>
        </w:rPr>
      </w:pPr>
    </w:p>
    <w:p w:rsidR="0059144F" w:rsidRDefault="0059144F">
      <w:pPr>
        <w:spacing w:line="460" w:lineRule="exact"/>
        <w:ind w:left="192"/>
        <w:jc w:val="left"/>
        <w:rPr>
          <w:b/>
          <w:sz w:val="24"/>
        </w:rPr>
      </w:pPr>
    </w:p>
    <w:p w:rsidR="0059144F" w:rsidRDefault="0059144F">
      <w:pPr>
        <w:spacing w:line="460" w:lineRule="exact"/>
        <w:ind w:left="192"/>
        <w:jc w:val="left"/>
        <w:rPr>
          <w:b/>
          <w:sz w:val="24"/>
        </w:rPr>
      </w:pPr>
    </w:p>
    <w:p w:rsidR="0059144F" w:rsidRDefault="0059144F">
      <w:pPr>
        <w:spacing w:line="460" w:lineRule="exact"/>
        <w:ind w:left="192"/>
        <w:jc w:val="left"/>
        <w:rPr>
          <w:b/>
          <w:sz w:val="24"/>
        </w:rPr>
      </w:pPr>
    </w:p>
    <w:p w:rsidR="0059144F" w:rsidRDefault="008D7E0F">
      <w:pPr>
        <w:widowControl/>
        <w:jc w:val="left"/>
        <w:rPr>
          <w:b/>
          <w:sz w:val="24"/>
        </w:rPr>
      </w:pPr>
      <w:r>
        <w:rPr>
          <w:b/>
          <w:sz w:val="24"/>
        </w:rPr>
        <w:br w:type="page"/>
      </w:r>
    </w:p>
    <w:p w:rsidR="0059144F" w:rsidRDefault="008D7E0F">
      <w:pPr>
        <w:spacing w:line="460" w:lineRule="exact"/>
        <w:ind w:left="192"/>
        <w:jc w:val="left"/>
        <w:rPr>
          <w:b/>
          <w:sz w:val="24"/>
        </w:rPr>
      </w:pPr>
      <w:r>
        <w:rPr>
          <w:rFonts w:hint="eastAsia"/>
          <w:b/>
          <w:sz w:val="24"/>
        </w:rPr>
        <w:t>附件</w:t>
      </w:r>
      <w:r>
        <w:rPr>
          <w:rFonts w:hint="eastAsia"/>
          <w:b/>
          <w:sz w:val="24"/>
        </w:rPr>
        <w:t>11</w:t>
      </w:r>
      <w:r>
        <w:rPr>
          <w:rFonts w:hint="eastAsia"/>
          <w:b/>
          <w:sz w:val="24"/>
        </w:rPr>
        <w:t>：</w:t>
      </w:r>
      <w:r>
        <w:rPr>
          <w:b/>
          <w:sz w:val="24"/>
        </w:rPr>
        <w:t>投标人认为需要提交的其他资料</w:t>
      </w:r>
    </w:p>
    <w:p w:rsidR="0059144F" w:rsidRDefault="0059144F">
      <w:pPr>
        <w:spacing w:line="460" w:lineRule="exact"/>
        <w:ind w:left="192"/>
        <w:rPr>
          <w:b/>
          <w:sz w:val="24"/>
        </w:rPr>
      </w:pPr>
    </w:p>
    <w:p w:rsidR="0059144F" w:rsidRDefault="008D7E0F">
      <w:pPr>
        <w:autoSpaceDE w:val="0"/>
        <w:autoSpaceDN w:val="0"/>
        <w:adjustRightInd w:val="0"/>
        <w:jc w:val="center"/>
        <w:rPr>
          <w:sz w:val="24"/>
        </w:rPr>
      </w:pPr>
      <w:r>
        <w:rPr>
          <w:sz w:val="24"/>
        </w:rPr>
        <w:br w:type="page"/>
      </w:r>
    </w:p>
    <w:p w:rsidR="0059144F" w:rsidRDefault="008D7E0F">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59144F" w:rsidRDefault="008D7E0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hint="eastAsia"/>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59144F" w:rsidRDefault="0059144F">
      <w:pPr>
        <w:autoSpaceDE w:val="0"/>
        <w:autoSpaceDN w:val="0"/>
        <w:adjustRightInd w:val="0"/>
        <w:spacing w:line="520" w:lineRule="exact"/>
        <w:rPr>
          <w:b/>
          <w:kern w:val="0"/>
          <w:sz w:val="24"/>
        </w:rPr>
      </w:pPr>
    </w:p>
    <w:p w:rsidR="0059144F" w:rsidRDefault="008D7E0F">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rsidR="0059144F" w:rsidRDefault="0059144F">
      <w:pPr>
        <w:autoSpaceDE w:val="0"/>
        <w:autoSpaceDN w:val="0"/>
        <w:adjustRightInd w:val="0"/>
        <w:spacing w:line="520" w:lineRule="exact"/>
        <w:rPr>
          <w:b/>
          <w:kern w:val="0"/>
          <w:sz w:val="24"/>
        </w:rPr>
      </w:pP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磋商代表人姓名：</w:t>
      </w:r>
    </w:p>
    <w:p w:rsidR="0059144F" w:rsidRDefault="0059144F">
      <w:pPr>
        <w:spacing w:beforeLines="30" w:before="93" w:afterLines="70" w:after="218" w:line="540" w:lineRule="exact"/>
        <w:ind w:leftChars="300" w:left="630"/>
        <w:rPr>
          <w:rFonts w:eastAsia="方正楷体简体"/>
          <w:b/>
          <w:sz w:val="34"/>
          <w:szCs w:val="34"/>
        </w:rPr>
      </w:pPr>
    </w:p>
    <w:p w:rsidR="0059144F" w:rsidRDefault="0059144F">
      <w:pPr>
        <w:spacing w:beforeLines="30" w:before="93" w:afterLines="70" w:after="218" w:line="540" w:lineRule="exact"/>
        <w:ind w:leftChars="300" w:left="630"/>
        <w:rPr>
          <w:rFonts w:eastAsia="方正楷体简体"/>
          <w:b/>
          <w:sz w:val="34"/>
          <w:szCs w:val="34"/>
        </w:rPr>
      </w:pPr>
    </w:p>
    <w:p w:rsidR="0059144F" w:rsidRDefault="0059144F">
      <w:pPr>
        <w:spacing w:beforeLines="30" w:before="93" w:afterLines="70" w:after="218" w:line="540" w:lineRule="exact"/>
        <w:ind w:leftChars="300" w:left="630"/>
        <w:rPr>
          <w:rFonts w:eastAsia="方正楷体简体"/>
          <w:b/>
          <w:sz w:val="34"/>
          <w:szCs w:val="34"/>
        </w:rPr>
      </w:pPr>
    </w:p>
    <w:p w:rsidR="0059144F" w:rsidRDefault="0059144F">
      <w:pPr>
        <w:spacing w:beforeLines="30" w:before="93" w:afterLines="70" w:after="218" w:line="540" w:lineRule="exact"/>
        <w:ind w:leftChars="300" w:left="630"/>
        <w:rPr>
          <w:rFonts w:eastAsia="方正楷体简体"/>
          <w:b/>
          <w:sz w:val="34"/>
          <w:szCs w:val="34"/>
        </w:rPr>
      </w:pPr>
    </w:p>
    <w:p w:rsidR="0059144F" w:rsidRDefault="008D7E0F">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59144F" w:rsidRDefault="008D7E0F">
      <w:pPr>
        <w:tabs>
          <w:tab w:val="left" w:pos="360"/>
        </w:tabs>
        <w:spacing w:line="560" w:lineRule="exact"/>
        <w:jc w:val="center"/>
        <w:rPr>
          <w:b/>
          <w:sz w:val="24"/>
        </w:rPr>
      </w:pPr>
      <w:r>
        <w:rPr>
          <w:sz w:val="24"/>
        </w:rPr>
        <w:br w:type="page"/>
      </w:r>
      <w:r>
        <w:rPr>
          <w:b/>
          <w:sz w:val="24"/>
        </w:rPr>
        <w:t>报价书</w:t>
      </w:r>
    </w:p>
    <w:p w:rsidR="0059144F" w:rsidRDefault="0059144F">
      <w:pPr>
        <w:tabs>
          <w:tab w:val="left" w:pos="360"/>
        </w:tabs>
        <w:spacing w:line="560" w:lineRule="exact"/>
        <w:jc w:val="center"/>
        <w:rPr>
          <w:b/>
          <w:sz w:val="24"/>
        </w:rPr>
      </w:pPr>
    </w:p>
    <w:p w:rsidR="0059144F" w:rsidRDefault="008D7E0F">
      <w:pPr>
        <w:spacing w:line="460" w:lineRule="exact"/>
        <w:rPr>
          <w:sz w:val="24"/>
        </w:rPr>
      </w:pPr>
      <w:r>
        <w:rPr>
          <w:sz w:val="24"/>
        </w:rPr>
        <w:t>致：天津市政府采购中心</w:t>
      </w:r>
    </w:p>
    <w:p w:rsidR="0059144F" w:rsidRDefault="008D7E0F">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（投标人名称、地址）提交</w:t>
      </w:r>
      <w:r>
        <w:rPr>
          <w:rFonts w:hint="eastAsia"/>
          <w:sz w:val="24"/>
        </w:rPr>
        <w:t>网上应答及上传加盖电子签章的响应文件</w:t>
      </w:r>
      <w:r>
        <w:rPr>
          <w:sz w:val="24"/>
        </w:rPr>
        <w:t>。</w:t>
      </w:r>
    </w:p>
    <w:p w:rsidR="0059144F" w:rsidRDefault="008D7E0F">
      <w:pPr>
        <w:spacing w:line="460" w:lineRule="exact"/>
        <w:rPr>
          <w:sz w:val="24"/>
        </w:rPr>
      </w:pPr>
      <w:r>
        <w:rPr>
          <w:sz w:val="24"/>
        </w:rPr>
        <w:t>据此函，签字代表宣布同意如下：</w:t>
      </w:r>
    </w:p>
    <w:p w:rsidR="0059144F" w:rsidRDefault="008D7E0F">
      <w:pPr>
        <w:spacing w:line="460" w:lineRule="exact"/>
        <w:ind w:left="480"/>
        <w:jc w:val="left"/>
        <w:rPr>
          <w:sz w:val="24"/>
        </w:rPr>
      </w:pPr>
      <w:r>
        <w:rPr>
          <w:sz w:val="24"/>
        </w:rPr>
        <w:t xml:space="preserve">1. </w:t>
      </w:r>
      <w:r>
        <w:rPr>
          <w:sz w:val="24"/>
        </w:rPr>
        <w:t>所附</w:t>
      </w:r>
      <w:r>
        <w:rPr>
          <w:rFonts w:hint="eastAsia"/>
          <w:sz w:val="24"/>
        </w:rPr>
        <w:t>磋商</w:t>
      </w:r>
      <w:r>
        <w:rPr>
          <w:sz w:val="24"/>
        </w:rPr>
        <w:t>报价表中规定的应提供</w:t>
      </w:r>
      <w:r>
        <w:rPr>
          <w:rFonts w:hint="eastAsia"/>
          <w:sz w:val="24"/>
        </w:rPr>
        <w:t>的</w:t>
      </w:r>
      <w:r>
        <w:rPr>
          <w:sz w:val="24"/>
        </w:rPr>
        <w:t>服务价格为</w:t>
      </w:r>
    </w:p>
    <w:p w:rsidR="0059144F" w:rsidRDefault="008D7E0F">
      <w:pPr>
        <w:spacing w:line="460" w:lineRule="exact"/>
        <w:ind w:left="480"/>
        <w:jc w:val="left"/>
        <w:rPr>
          <w:sz w:val="24"/>
        </w:rPr>
      </w:pPr>
      <w:r>
        <w:rPr>
          <w:sz w:val="24"/>
        </w:rPr>
        <w:t>第一包：</w:t>
      </w:r>
    </w:p>
    <w:p w:rsidR="0059144F" w:rsidRDefault="008D7E0F">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59144F" w:rsidRDefault="008D7E0F">
      <w:pPr>
        <w:spacing w:line="460" w:lineRule="exact"/>
        <w:ind w:left="472" w:firstLine="237"/>
        <w:jc w:val="left"/>
        <w:rPr>
          <w:sz w:val="24"/>
        </w:rPr>
      </w:pPr>
      <w:r>
        <w:rPr>
          <w:sz w:val="24"/>
        </w:rPr>
        <w:t>大写</w:t>
      </w:r>
      <w:r>
        <w:rPr>
          <w:sz w:val="24"/>
          <w:u w:val="single"/>
        </w:rPr>
        <w:t xml:space="preserve">                    </w:t>
      </w:r>
      <w:r>
        <w:rPr>
          <w:sz w:val="24"/>
        </w:rPr>
        <w:t>（文字表述）。</w:t>
      </w:r>
    </w:p>
    <w:p w:rsidR="0059144F" w:rsidRDefault="008D7E0F">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59144F" w:rsidRDefault="008D7E0F">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rsidR="0059144F" w:rsidRDefault="0059144F">
      <w:pPr>
        <w:spacing w:line="460" w:lineRule="exact"/>
        <w:ind w:firstLine="471"/>
        <w:rPr>
          <w:sz w:val="24"/>
        </w:rPr>
      </w:pP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59144F">
      <w:pPr>
        <w:spacing w:line="460" w:lineRule="exact"/>
        <w:ind w:firstLine="471"/>
        <w:rPr>
          <w:sz w:val="24"/>
        </w:rPr>
      </w:pPr>
    </w:p>
    <w:p w:rsidR="0059144F" w:rsidRDefault="008D7E0F">
      <w:pPr>
        <w:spacing w:line="460" w:lineRule="exact"/>
        <w:ind w:left="192"/>
        <w:jc w:val="left"/>
        <w:rPr>
          <w:b/>
          <w:sz w:val="24"/>
        </w:rPr>
      </w:pPr>
      <w:r>
        <w:rPr>
          <w:b/>
          <w:sz w:val="24"/>
        </w:rPr>
        <w:br w:type="page"/>
      </w:r>
      <w:r>
        <w:rPr>
          <w:b/>
          <w:sz w:val="24"/>
        </w:rPr>
        <w:t>附件</w:t>
      </w:r>
      <w:r>
        <w:rPr>
          <w:b/>
          <w:sz w:val="24"/>
        </w:rPr>
        <w:t>1</w:t>
      </w:r>
      <w:r>
        <w:rPr>
          <w:rFonts w:hint="eastAsia"/>
          <w:b/>
          <w:sz w:val="24"/>
        </w:rPr>
        <w:t>-1</w:t>
      </w:r>
    </w:p>
    <w:p w:rsidR="0059144F" w:rsidRDefault="008D7E0F">
      <w:pPr>
        <w:tabs>
          <w:tab w:val="left" w:pos="3780"/>
          <w:tab w:val="left" w:pos="3960"/>
        </w:tabs>
        <w:spacing w:line="460" w:lineRule="exact"/>
        <w:jc w:val="center"/>
        <w:rPr>
          <w:b/>
          <w:sz w:val="24"/>
        </w:rPr>
      </w:pPr>
      <w:r>
        <w:rPr>
          <w:b/>
          <w:sz w:val="24"/>
        </w:rPr>
        <w:t>报价分项一览表</w:t>
      </w:r>
    </w:p>
    <w:p w:rsidR="0059144F" w:rsidRDefault="008D7E0F">
      <w:pPr>
        <w:spacing w:line="460" w:lineRule="exact"/>
        <w:ind w:left="192"/>
        <w:rPr>
          <w:sz w:val="24"/>
        </w:rPr>
      </w:pPr>
      <w:r>
        <w:rPr>
          <w:sz w:val="24"/>
        </w:rPr>
        <w:t>项目名称：</w:t>
      </w:r>
      <w:r>
        <w:rPr>
          <w:sz w:val="24"/>
          <w:u w:val="single"/>
        </w:rPr>
        <w:t xml:space="preserve">                    </w:t>
      </w:r>
    </w:p>
    <w:p w:rsidR="0059144F" w:rsidRDefault="008D7E0F">
      <w:pPr>
        <w:spacing w:line="460" w:lineRule="exact"/>
        <w:ind w:left="192"/>
        <w:rPr>
          <w:sz w:val="24"/>
        </w:rPr>
      </w:pPr>
      <w:r>
        <w:rPr>
          <w:sz w:val="24"/>
        </w:rPr>
        <w:t>项目编号：</w:t>
      </w:r>
      <w:r>
        <w:rPr>
          <w:sz w:val="24"/>
          <w:u w:val="single"/>
        </w:rPr>
        <w:t xml:space="preserve">                    </w:t>
      </w:r>
    </w:p>
    <w:p w:rsidR="0059144F" w:rsidRDefault="008D7E0F">
      <w:pPr>
        <w:spacing w:line="460" w:lineRule="exact"/>
        <w:ind w:left="192"/>
        <w:rPr>
          <w:sz w:val="24"/>
        </w:rPr>
      </w:pPr>
      <w:r>
        <w:rPr>
          <w:sz w:val="24"/>
        </w:rPr>
        <w:t>包</w:t>
      </w:r>
      <w:r>
        <w:rPr>
          <w:sz w:val="24"/>
        </w:rPr>
        <w:t xml:space="preserve">    </w:t>
      </w:r>
      <w:r>
        <w:rPr>
          <w:sz w:val="24"/>
        </w:rPr>
        <w:t>号：</w:t>
      </w:r>
      <w:r>
        <w:rPr>
          <w:rFonts w:hint="eastAsia"/>
          <w:sz w:val="24"/>
          <w:u w:val="single"/>
        </w:rPr>
        <w:t>1</w:t>
      </w:r>
    </w:p>
    <w:p w:rsidR="0059144F" w:rsidRDefault="008D7E0F">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4"/>
        <w:gridCol w:w="3548"/>
      </w:tblGrid>
      <w:tr w:rsidR="0059144F">
        <w:trPr>
          <w:cantSplit/>
          <w:jc w:val="center"/>
        </w:trPr>
        <w:tc>
          <w:tcPr>
            <w:tcW w:w="660" w:type="pct"/>
            <w:vAlign w:val="center"/>
          </w:tcPr>
          <w:p w:rsidR="0059144F" w:rsidRDefault="008D7E0F">
            <w:pPr>
              <w:jc w:val="center"/>
              <w:rPr>
                <w:szCs w:val="21"/>
              </w:rPr>
            </w:pPr>
            <w:r>
              <w:rPr>
                <w:szCs w:val="21"/>
              </w:rPr>
              <w:t>序号</w:t>
            </w:r>
          </w:p>
        </w:tc>
        <w:tc>
          <w:tcPr>
            <w:tcW w:w="2120" w:type="pct"/>
            <w:vAlign w:val="center"/>
          </w:tcPr>
          <w:p w:rsidR="0059144F" w:rsidRDefault="008D7E0F">
            <w:pPr>
              <w:jc w:val="center"/>
              <w:rPr>
                <w:szCs w:val="21"/>
              </w:rPr>
            </w:pPr>
            <w:r>
              <w:rPr>
                <w:szCs w:val="21"/>
              </w:rPr>
              <w:t>价格分项组成</w:t>
            </w:r>
          </w:p>
        </w:tc>
        <w:tc>
          <w:tcPr>
            <w:tcW w:w="2218" w:type="pct"/>
            <w:vAlign w:val="center"/>
          </w:tcPr>
          <w:p w:rsidR="0059144F" w:rsidRDefault="008D7E0F">
            <w:pPr>
              <w:jc w:val="center"/>
              <w:rPr>
                <w:szCs w:val="21"/>
              </w:rPr>
            </w:pPr>
            <w:r>
              <w:rPr>
                <w:szCs w:val="21"/>
              </w:rPr>
              <w:t>报价</w:t>
            </w:r>
          </w:p>
        </w:tc>
      </w:tr>
      <w:tr w:rsidR="0059144F">
        <w:trPr>
          <w:cantSplit/>
          <w:jc w:val="center"/>
        </w:trPr>
        <w:tc>
          <w:tcPr>
            <w:tcW w:w="660" w:type="pct"/>
            <w:vMerge w:val="restart"/>
            <w:vAlign w:val="center"/>
          </w:tcPr>
          <w:p w:rsidR="0059144F" w:rsidRDefault="008D7E0F">
            <w:pPr>
              <w:jc w:val="center"/>
              <w:rPr>
                <w:szCs w:val="21"/>
              </w:rPr>
            </w:pPr>
            <w:r>
              <w:rPr>
                <w:szCs w:val="21"/>
              </w:rPr>
              <w:t>1</w:t>
            </w:r>
          </w:p>
        </w:tc>
        <w:tc>
          <w:tcPr>
            <w:tcW w:w="2120" w:type="pct"/>
            <w:vMerge w:val="restart"/>
            <w:vAlign w:val="center"/>
          </w:tcPr>
          <w:p w:rsidR="0059144F" w:rsidRDefault="008D7E0F">
            <w:pPr>
              <w:jc w:val="center"/>
              <w:rPr>
                <w:szCs w:val="21"/>
              </w:rPr>
            </w:pPr>
            <w:r>
              <w:rPr>
                <w:szCs w:val="21"/>
              </w:rPr>
              <w:t>人员费用</w:t>
            </w:r>
          </w:p>
        </w:tc>
        <w:tc>
          <w:tcPr>
            <w:tcW w:w="2218" w:type="pct"/>
            <w:vAlign w:val="center"/>
          </w:tcPr>
          <w:p w:rsidR="0059144F" w:rsidRDefault="008D7E0F">
            <w:pPr>
              <w:jc w:val="left"/>
              <w:rPr>
                <w:szCs w:val="21"/>
              </w:rPr>
            </w:pPr>
            <w:r>
              <w:rPr>
                <w:szCs w:val="21"/>
              </w:rPr>
              <w:t>人员工资：</w:t>
            </w:r>
          </w:p>
        </w:tc>
      </w:tr>
      <w:tr w:rsidR="0059144F">
        <w:trPr>
          <w:cantSplit/>
          <w:jc w:val="center"/>
        </w:trPr>
        <w:tc>
          <w:tcPr>
            <w:tcW w:w="660" w:type="pct"/>
            <w:vMerge/>
            <w:vAlign w:val="center"/>
          </w:tcPr>
          <w:p w:rsidR="0059144F" w:rsidRDefault="0059144F">
            <w:pPr>
              <w:jc w:val="center"/>
              <w:rPr>
                <w:szCs w:val="21"/>
              </w:rPr>
            </w:pPr>
          </w:p>
        </w:tc>
        <w:tc>
          <w:tcPr>
            <w:tcW w:w="2120"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社会保险：</w:t>
            </w:r>
          </w:p>
        </w:tc>
      </w:tr>
      <w:tr w:rsidR="0059144F">
        <w:trPr>
          <w:cantSplit/>
          <w:jc w:val="center"/>
        </w:trPr>
        <w:tc>
          <w:tcPr>
            <w:tcW w:w="660" w:type="pct"/>
            <w:vMerge/>
            <w:vAlign w:val="center"/>
          </w:tcPr>
          <w:p w:rsidR="0059144F" w:rsidRDefault="0059144F">
            <w:pPr>
              <w:jc w:val="center"/>
              <w:rPr>
                <w:szCs w:val="21"/>
              </w:rPr>
            </w:pPr>
          </w:p>
        </w:tc>
        <w:tc>
          <w:tcPr>
            <w:tcW w:w="2120"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住房公积金：</w:t>
            </w:r>
          </w:p>
        </w:tc>
      </w:tr>
      <w:tr w:rsidR="0059144F">
        <w:trPr>
          <w:cantSplit/>
          <w:jc w:val="center"/>
        </w:trPr>
        <w:tc>
          <w:tcPr>
            <w:tcW w:w="660" w:type="pct"/>
            <w:vMerge/>
            <w:vAlign w:val="center"/>
          </w:tcPr>
          <w:p w:rsidR="0059144F" w:rsidRDefault="0059144F">
            <w:pPr>
              <w:jc w:val="center"/>
              <w:rPr>
                <w:szCs w:val="21"/>
              </w:rPr>
            </w:pPr>
          </w:p>
        </w:tc>
        <w:tc>
          <w:tcPr>
            <w:tcW w:w="2120"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szCs w:val="21"/>
              </w:rPr>
              <w:t>福利</w:t>
            </w:r>
            <w:r>
              <w:rPr>
                <w:rFonts w:hint="eastAsia"/>
                <w:szCs w:val="21"/>
              </w:rPr>
              <w:t>费</w:t>
            </w:r>
            <w:r>
              <w:rPr>
                <w:szCs w:val="21"/>
              </w:rPr>
              <w:t>：</w:t>
            </w:r>
          </w:p>
        </w:tc>
      </w:tr>
      <w:tr w:rsidR="0059144F">
        <w:trPr>
          <w:cantSplit/>
          <w:jc w:val="center"/>
        </w:trPr>
        <w:tc>
          <w:tcPr>
            <w:tcW w:w="660" w:type="pct"/>
            <w:vMerge/>
            <w:vAlign w:val="center"/>
          </w:tcPr>
          <w:p w:rsidR="0059144F" w:rsidRDefault="0059144F">
            <w:pPr>
              <w:jc w:val="center"/>
              <w:rPr>
                <w:szCs w:val="21"/>
              </w:rPr>
            </w:pPr>
          </w:p>
        </w:tc>
        <w:tc>
          <w:tcPr>
            <w:tcW w:w="2120"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加班费</w:t>
            </w:r>
            <w:r>
              <w:rPr>
                <w:szCs w:val="21"/>
              </w:rPr>
              <w:t>：</w:t>
            </w:r>
          </w:p>
        </w:tc>
      </w:tr>
      <w:tr w:rsidR="0059144F">
        <w:trPr>
          <w:cantSplit/>
          <w:jc w:val="center"/>
        </w:trPr>
        <w:tc>
          <w:tcPr>
            <w:tcW w:w="660" w:type="pct"/>
            <w:vMerge/>
            <w:vAlign w:val="center"/>
          </w:tcPr>
          <w:p w:rsidR="0059144F" w:rsidRDefault="0059144F">
            <w:pPr>
              <w:jc w:val="center"/>
              <w:rPr>
                <w:szCs w:val="21"/>
              </w:rPr>
            </w:pPr>
          </w:p>
        </w:tc>
        <w:tc>
          <w:tcPr>
            <w:tcW w:w="2120"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其他：</w:t>
            </w:r>
          </w:p>
        </w:tc>
      </w:tr>
      <w:tr w:rsidR="0059144F">
        <w:trPr>
          <w:cantSplit/>
          <w:jc w:val="center"/>
        </w:trPr>
        <w:tc>
          <w:tcPr>
            <w:tcW w:w="660" w:type="pct"/>
            <w:vAlign w:val="center"/>
          </w:tcPr>
          <w:p w:rsidR="0059144F" w:rsidRDefault="008D7E0F">
            <w:pPr>
              <w:jc w:val="center"/>
              <w:rPr>
                <w:szCs w:val="21"/>
              </w:rPr>
            </w:pPr>
            <w:r>
              <w:rPr>
                <w:rFonts w:hint="eastAsia"/>
                <w:szCs w:val="21"/>
              </w:rPr>
              <w:t>2</w:t>
            </w:r>
          </w:p>
        </w:tc>
        <w:tc>
          <w:tcPr>
            <w:tcW w:w="2120" w:type="pct"/>
            <w:vAlign w:val="center"/>
          </w:tcPr>
          <w:p w:rsidR="0059144F" w:rsidRDefault="008D7E0F">
            <w:pPr>
              <w:jc w:val="center"/>
              <w:rPr>
                <w:szCs w:val="21"/>
              </w:rPr>
            </w:pPr>
            <w:r>
              <w:rPr>
                <w:rFonts w:hint="eastAsia"/>
                <w:szCs w:val="21"/>
              </w:rPr>
              <w:t>秩序维护工具耗材</w:t>
            </w:r>
            <w:r>
              <w:rPr>
                <w:szCs w:val="21"/>
              </w:rPr>
              <w:t>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3</w:t>
            </w:r>
          </w:p>
        </w:tc>
        <w:tc>
          <w:tcPr>
            <w:tcW w:w="2120" w:type="pct"/>
            <w:vAlign w:val="center"/>
          </w:tcPr>
          <w:p w:rsidR="0059144F" w:rsidRDefault="008D7E0F">
            <w:pPr>
              <w:jc w:val="center"/>
              <w:rPr>
                <w:szCs w:val="21"/>
              </w:rPr>
            </w:pPr>
            <w:r>
              <w:rPr>
                <w:rFonts w:hint="eastAsia"/>
                <w:szCs w:val="21"/>
              </w:rPr>
              <w:t>公众责任险费用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4</w:t>
            </w:r>
          </w:p>
        </w:tc>
        <w:tc>
          <w:tcPr>
            <w:tcW w:w="2120" w:type="pct"/>
            <w:vAlign w:val="center"/>
          </w:tcPr>
          <w:p w:rsidR="0059144F" w:rsidRDefault="008D7E0F">
            <w:pPr>
              <w:jc w:val="center"/>
              <w:rPr>
                <w:szCs w:val="21"/>
              </w:rPr>
            </w:pPr>
            <w:r>
              <w:rPr>
                <w:rFonts w:hint="eastAsia"/>
                <w:szCs w:val="21"/>
              </w:rPr>
              <w:t>服装费用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5</w:t>
            </w:r>
          </w:p>
        </w:tc>
        <w:tc>
          <w:tcPr>
            <w:tcW w:w="2120" w:type="pct"/>
            <w:vAlign w:val="center"/>
          </w:tcPr>
          <w:p w:rsidR="0059144F" w:rsidRDefault="008D7E0F">
            <w:pPr>
              <w:jc w:val="center"/>
              <w:rPr>
                <w:szCs w:val="21"/>
              </w:rPr>
            </w:pPr>
            <w:r>
              <w:rPr>
                <w:szCs w:val="21"/>
              </w:rPr>
              <w:t>办公费用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6</w:t>
            </w:r>
          </w:p>
        </w:tc>
        <w:tc>
          <w:tcPr>
            <w:tcW w:w="2120" w:type="pct"/>
            <w:vAlign w:val="center"/>
          </w:tcPr>
          <w:p w:rsidR="0059144F" w:rsidRDefault="008D7E0F">
            <w:pPr>
              <w:jc w:val="center"/>
              <w:rPr>
                <w:szCs w:val="21"/>
              </w:rPr>
            </w:pPr>
            <w:r>
              <w:rPr>
                <w:szCs w:val="21"/>
              </w:rPr>
              <w:t>固定资产折旧</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7</w:t>
            </w:r>
          </w:p>
        </w:tc>
        <w:tc>
          <w:tcPr>
            <w:tcW w:w="2120" w:type="pct"/>
            <w:vAlign w:val="center"/>
          </w:tcPr>
          <w:p w:rsidR="0059144F" w:rsidRDefault="008D7E0F">
            <w:pPr>
              <w:jc w:val="center"/>
              <w:rPr>
                <w:szCs w:val="21"/>
              </w:rPr>
            </w:pPr>
            <w:r>
              <w:rPr>
                <w:szCs w:val="21"/>
              </w:rPr>
              <w:t>利润</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8</w:t>
            </w:r>
          </w:p>
        </w:tc>
        <w:tc>
          <w:tcPr>
            <w:tcW w:w="2120" w:type="pct"/>
            <w:vAlign w:val="center"/>
          </w:tcPr>
          <w:p w:rsidR="0059144F" w:rsidRDefault="008D7E0F">
            <w:pPr>
              <w:jc w:val="center"/>
              <w:rPr>
                <w:szCs w:val="21"/>
              </w:rPr>
            </w:pPr>
            <w:r>
              <w:rPr>
                <w:szCs w:val="21"/>
              </w:rPr>
              <w:t>税金</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9</w:t>
            </w:r>
          </w:p>
        </w:tc>
        <w:tc>
          <w:tcPr>
            <w:tcW w:w="2120" w:type="pct"/>
            <w:vAlign w:val="center"/>
          </w:tcPr>
          <w:p w:rsidR="0059144F" w:rsidRDefault="008D7E0F">
            <w:pPr>
              <w:jc w:val="center"/>
              <w:rPr>
                <w:szCs w:val="21"/>
              </w:rPr>
            </w:pPr>
            <w:r>
              <w:rPr>
                <w:szCs w:val="21"/>
              </w:rPr>
              <w:t>其他需要列明的费用</w:t>
            </w:r>
          </w:p>
        </w:tc>
        <w:tc>
          <w:tcPr>
            <w:tcW w:w="2218" w:type="pct"/>
            <w:vAlign w:val="center"/>
          </w:tcPr>
          <w:p w:rsidR="0059144F" w:rsidRDefault="0059144F">
            <w:pPr>
              <w:jc w:val="left"/>
              <w:rPr>
                <w:szCs w:val="21"/>
              </w:rPr>
            </w:pPr>
          </w:p>
        </w:tc>
      </w:tr>
      <w:tr w:rsidR="0059144F">
        <w:trPr>
          <w:cantSplit/>
          <w:jc w:val="center"/>
        </w:trPr>
        <w:tc>
          <w:tcPr>
            <w:tcW w:w="2781" w:type="pct"/>
            <w:gridSpan w:val="2"/>
            <w:vAlign w:val="center"/>
          </w:tcPr>
          <w:p w:rsidR="0059144F" w:rsidRDefault="008D7E0F">
            <w:pPr>
              <w:jc w:val="center"/>
              <w:rPr>
                <w:szCs w:val="21"/>
              </w:rPr>
            </w:pPr>
            <w:r>
              <w:rPr>
                <w:szCs w:val="21"/>
              </w:rPr>
              <w:t>合计</w:t>
            </w:r>
          </w:p>
        </w:tc>
        <w:tc>
          <w:tcPr>
            <w:tcW w:w="2218" w:type="pct"/>
            <w:vAlign w:val="center"/>
          </w:tcPr>
          <w:p w:rsidR="0059144F" w:rsidRDefault="0059144F">
            <w:pPr>
              <w:jc w:val="left"/>
              <w:rPr>
                <w:szCs w:val="21"/>
              </w:rPr>
            </w:pPr>
          </w:p>
        </w:tc>
      </w:tr>
    </w:tbl>
    <w:p w:rsidR="0059144F" w:rsidRDefault="008D7E0F">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59144F" w:rsidRDefault="008D7E0F">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59144F" w:rsidRDefault="008D7E0F">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59144F" w:rsidRDefault="008D7E0F">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59144F" w:rsidRDefault="008D7E0F">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8D7E0F">
      <w:pPr>
        <w:spacing w:line="460" w:lineRule="exact"/>
        <w:jc w:val="left"/>
        <w:rPr>
          <w:b/>
          <w:sz w:val="24"/>
        </w:rPr>
      </w:pPr>
      <w:r>
        <w:rPr>
          <w:b/>
          <w:sz w:val="24"/>
        </w:rPr>
        <w:br w:type="page"/>
      </w:r>
      <w:r>
        <w:rPr>
          <w:b/>
          <w:sz w:val="24"/>
        </w:rPr>
        <w:t>附件</w:t>
      </w:r>
      <w:r>
        <w:rPr>
          <w:b/>
          <w:sz w:val="24"/>
        </w:rPr>
        <w:t>1</w:t>
      </w:r>
      <w:r>
        <w:rPr>
          <w:rFonts w:hint="eastAsia"/>
          <w:b/>
          <w:sz w:val="24"/>
        </w:rPr>
        <w:t>-2</w:t>
      </w:r>
    </w:p>
    <w:p w:rsidR="0059144F" w:rsidRDefault="008D7E0F">
      <w:pPr>
        <w:tabs>
          <w:tab w:val="left" w:pos="3780"/>
          <w:tab w:val="left" w:pos="3960"/>
        </w:tabs>
        <w:spacing w:line="460" w:lineRule="exact"/>
        <w:jc w:val="center"/>
        <w:rPr>
          <w:b/>
          <w:sz w:val="24"/>
        </w:rPr>
      </w:pPr>
      <w:r>
        <w:rPr>
          <w:b/>
          <w:sz w:val="24"/>
        </w:rPr>
        <w:t>报价分项一览表</w:t>
      </w:r>
    </w:p>
    <w:p w:rsidR="0059144F" w:rsidRDefault="008D7E0F">
      <w:pPr>
        <w:spacing w:line="460" w:lineRule="exact"/>
        <w:ind w:left="192"/>
        <w:rPr>
          <w:sz w:val="24"/>
        </w:rPr>
      </w:pPr>
      <w:r>
        <w:rPr>
          <w:sz w:val="24"/>
        </w:rPr>
        <w:t>项目名称：</w:t>
      </w:r>
      <w:r>
        <w:rPr>
          <w:sz w:val="24"/>
          <w:u w:val="single"/>
        </w:rPr>
        <w:t xml:space="preserve">                    </w:t>
      </w:r>
    </w:p>
    <w:p w:rsidR="0059144F" w:rsidRDefault="008D7E0F">
      <w:pPr>
        <w:spacing w:line="460" w:lineRule="exact"/>
        <w:ind w:left="192"/>
        <w:rPr>
          <w:sz w:val="24"/>
        </w:rPr>
      </w:pPr>
      <w:r>
        <w:rPr>
          <w:sz w:val="24"/>
        </w:rPr>
        <w:t>项目编号：</w:t>
      </w:r>
      <w:r>
        <w:rPr>
          <w:sz w:val="24"/>
          <w:u w:val="single"/>
        </w:rPr>
        <w:t xml:space="preserve">                    </w:t>
      </w:r>
    </w:p>
    <w:p w:rsidR="0059144F" w:rsidRDefault="008D7E0F">
      <w:pPr>
        <w:spacing w:line="460" w:lineRule="exact"/>
        <w:ind w:left="192"/>
        <w:rPr>
          <w:sz w:val="24"/>
        </w:rPr>
      </w:pPr>
      <w:r>
        <w:rPr>
          <w:sz w:val="24"/>
        </w:rPr>
        <w:t>包</w:t>
      </w:r>
      <w:r>
        <w:rPr>
          <w:sz w:val="24"/>
        </w:rPr>
        <w:t xml:space="preserve">    </w:t>
      </w:r>
      <w:r>
        <w:rPr>
          <w:sz w:val="24"/>
        </w:rPr>
        <w:t>号：</w:t>
      </w:r>
      <w:r>
        <w:rPr>
          <w:rFonts w:hint="eastAsia"/>
          <w:sz w:val="24"/>
          <w:u w:val="single"/>
        </w:rPr>
        <w:t>2</w:t>
      </w:r>
    </w:p>
    <w:p w:rsidR="0059144F" w:rsidRDefault="008D7E0F">
      <w:pPr>
        <w:spacing w:line="460" w:lineRule="exact"/>
        <w:ind w:firstLineChars="2900" w:firstLine="6960"/>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4"/>
        <w:gridCol w:w="3548"/>
      </w:tblGrid>
      <w:tr w:rsidR="0059144F">
        <w:trPr>
          <w:cantSplit/>
          <w:jc w:val="center"/>
        </w:trPr>
        <w:tc>
          <w:tcPr>
            <w:tcW w:w="660" w:type="pct"/>
            <w:vAlign w:val="center"/>
          </w:tcPr>
          <w:p w:rsidR="0059144F" w:rsidRDefault="008D7E0F">
            <w:pPr>
              <w:jc w:val="center"/>
              <w:rPr>
                <w:szCs w:val="21"/>
              </w:rPr>
            </w:pPr>
            <w:r>
              <w:rPr>
                <w:szCs w:val="21"/>
              </w:rPr>
              <w:t>序号</w:t>
            </w:r>
          </w:p>
        </w:tc>
        <w:tc>
          <w:tcPr>
            <w:tcW w:w="2121" w:type="pct"/>
            <w:vAlign w:val="center"/>
          </w:tcPr>
          <w:p w:rsidR="0059144F" w:rsidRDefault="008D7E0F">
            <w:pPr>
              <w:jc w:val="center"/>
              <w:rPr>
                <w:szCs w:val="21"/>
              </w:rPr>
            </w:pPr>
            <w:r>
              <w:rPr>
                <w:szCs w:val="21"/>
              </w:rPr>
              <w:t>价格分项组成</w:t>
            </w:r>
          </w:p>
        </w:tc>
        <w:tc>
          <w:tcPr>
            <w:tcW w:w="2218" w:type="pct"/>
            <w:vAlign w:val="center"/>
          </w:tcPr>
          <w:p w:rsidR="0059144F" w:rsidRDefault="008D7E0F">
            <w:pPr>
              <w:jc w:val="center"/>
              <w:rPr>
                <w:szCs w:val="21"/>
              </w:rPr>
            </w:pPr>
            <w:r>
              <w:rPr>
                <w:szCs w:val="21"/>
              </w:rPr>
              <w:t>报价</w:t>
            </w:r>
          </w:p>
        </w:tc>
      </w:tr>
      <w:tr w:rsidR="0059144F">
        <w:trPr>
          <w:cantSplit/>
          <w:jc w:val="center"/>
        </w:trPr>
        <w:tc>
          <w:tcPr>
            <w:tcW w:w="660" w:type="pct"/>
            <w:vMerge w:val="restart"/>
            <w:vAlign w:val="center"/>
          </w:tcPr>
          <w:p w:rsidR="0059144F" w:rsidRDefault="008D7E0F">
            <w:pPr>
              <w:jc w:val="center"/>
              <w:rPr>
                <w:szCs w:val="21"/>
              </w:rPr>
            </w:pPr>
            <w:r>
              <w:rPr>
                <w:szCs w:val="21"/>
              </w:rPr>
              <w:t>1</w:t>
            </w:r>
          </w:p>
        </w:tc>
        <w:tc>
          <w:tcPr>
            <w:tcW w:w="2121" w:type="pct"/>
            <w:vMerge w:val="restart"/>
            <w:vAlign w:val="center"/>
          </w:tcPr>
          <w:p w:rsidR="0059144F" w:rsidRDefault="008D7E0F">
            <w:pPr>
              <w:jc w:val="center"/>
              <w:rPr>
                <w:szCs w:val="21"/>
              </w:rPr>
            </w:pPr>
            <w:r>
              <w:rPr>
                <w:szCs w:val="21"/>
              </w:rPr>
              <w:t>人员费用</w:t>
            </w:r>
          </w:p>
        </w:tc>
        <w:tc>
          <w:tcPr>
            <w:tcW w:w="2218" w:type="pct"/>
            <w:vAlign w:val="center"/>
          </w:tcPr>
          <w:p w:rsidR="0059144F" w:rsidRDefault="008D7E0F">
            <w:pPr>
              <w:jc w:val="left"/>
              <w:rPr>
                <w:szCs w:val="21"/>
              </w:rPr>
            </w:pPr>
            <w:r>
              <w:rPr>
                <w:szCs w:val="21"/>
              </w:rPr>
              <w:t>人员工资：</w:t>
            </w:r>
          </w:p>
        </w:tc>
      </w:tr>
      <w:tr w:rsidR="0059144F">
        <w:trPr>
          <w:cantSplit/>
          <w:jc w:val="center"/>
        </w:trPr>
        <w:tc>
          <w:tcPr>
            <w:tcW w:w="660" w:type="pct"/>
            <w:vMerge/>
            <w:vAlign w:val="center"/>
          </w:tcPr>
          <w:p w:rsidR="0059144F" w:rsidRDefault="0059144F">
            <w:pPr>
              <w:jc w:val="center"/>
              <w:rPr>
                <w:szCs w:val="21"/>
              </w:rPr>
            </w:pPr>
          </w:p>
        </w:tc>
        <w:tc>
          <w:tcPr>
            <w:tcW w:w="2121"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社会保险：</w:t>
            </w:r>
          </w:p>
        </w:tc>
      </w:tr>
      <w:tr w:rsidR="0059144F">
        <w:trPr>
          <w:cantSplit/>
          <w:jc w:val="center"/>
        </w:trPr>
        <w:tc>
          <w:tcPr>
            <w:tcW w:w="660" w:type="pct"/>
            <w:vMerge/>
            <w:vAlign w:val="center"/>
          </w:tcPr>
          <w:p w:rsidR="0059144F" w:rsidRDefault="0059144F">
            <w:pPr>
              <w:jc w:val="center"/>
              <w:rPr>
                <w:szCs w:val="21"/>
              </w:rPr>
            </w:pPr>
          </w:p>
        </w:tc>
        <w:tc>
          <w:tcPr>
            <w:tcW w:w="2121"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住房公积金：</w:t>
            </w:r>
          </w:p>
        </w:tc>
      </w:tr>
      <w:tr w:rsidR="0059144F">
        <w:trPr>
          <w:cantSplit/>
          <w:jc w:val="center"/>
        </w:trPr>
        <w:tc>
          <w:tcPr>
            <w:tcW w:w="660" w:type="pct"/>
            <w:vMerge/>
            <w:vAlign w:val="center"/>
          </w:tcPr>
          <w:p w:rsidR="0059144F" w:rsidRDefault="0059144F">
            <w:pPr>
              <w:jc w:val="center"/>
              <w:rPr>
                <w:szCs w:val="21"/>
              </w:rPr>
            </w:pPr>
          </w:p>
        </w:tc>
        <w:tc>
          <w:tcPr>
            <w:tcW w:w="2121"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szCs w:val="21"/>
              </w:rPr>
              <w:t>福利</w:t>
            </w:r>
            <w:r>
              <w:rPr>
                <w:rFonts w:hint="eastAsia"/>
                <w:szCs w:val="21"/>
              </w:rPr>
              <w:t>费</w:t>
            </w:r>
            <w:r>
              <w:rPr>
                <w:szCs w:val="21"/>
              </w:rPr>
              <w:t>：</w:t>
            </w:r>
          </w:p>
        </w:tc>
      </w:tr>
      <w:tr w:rsidR="0059144F">
        <w:trPr>
          <w:cantSplit/>
          <w:jc w:val="center"/>
        </w:trPr>
        <w:tc>
          <w:tcPr>
            <w:tcW w:w="660" w:type="pct"/>
            <w:vMerge/>
            <w:vAlign w:val="center"/>
          </w:tcPr>
          <w:p w:rsidR="0059144F" w:rsidRDefault="0059144F">
            <w:pPr>
              <w:jc w:val="center"/>
              <w:rPr>
                <w:szCs w:val="21"/>
              </w:rPr>
            </w:pPr>
          </w:p>
        </w:tc>
        <w:tc>
          <w:tcPr>
            <w:tcW w:w="2121"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加班费</w:t>
            </w:r>
            <w:r>
              <w:rPr>
                <w:szCs w:val="21"/>
              </w:rPr>
              <w:t>：</w:t>
            </w:r>
          </w:p>
        </w:tc>
      </w:tr>
      <w:tr w:rsidR="0059144F">
        <w:trPr>
          <w:cantSplit/>
          <w:jc w:val="center"/>
        </w:trPr>
        <w:tc>
          <w:tcPr>
            <w:tcW w:w="660" w:type="pct"/>
            <w:vMerge/>
            <w:vAlign w:val="center"/>
          </w:tcPr>
          <w:p w:rsidR="0059144F" w:rsidRDefault="0059144F">
            <w:pPr>
              <w:jc w:val="center"/>
              <w:rPr>
                <w:szCs w:val="21"/>
              </w:rPr>
            </w:pPr>
          </w:p>
        </w:tc>
        <w:tc>
          <w:tcPr>
            <w:tcW w:w="2121" w:type="pct"/>
            <w:vMerge/>
            <w:vAlign w:val="center"/>
          </w:tcPr>
          <w:p w:rsidR="0059144F" w:rsidRDefault="0059144F">
            <w:pPr>
              <w:jc w:val="center"/>
              <w:rPr>
                <w:szCs w:val="21"/>
              </w:rPr>
            </w:pPr>
          </w:p>
        </w:tc>
        <w:tc>
          <w:tcPr>
            <w:tcW w:w="2218" w:type="pct"/>
            <w:vAlign w:val="center"/>
          </w:tcPr>
          <w:p w:rsidR="0059144F" w:rsidRDefault="008D7E0F">
            <w:pPr>
              <w:jc w:val="left"/>
              <w:rPr>
                <w:szCs w:val="21"/>
              </w:rPr>
            </w:pPr>
            <w:r>
              <w:rPr>
                <w:rFonts w:hint="eastAsia"/>
                <w:szCs w:val="21"/>
              </w:rPr>
              <w:t>其他：</w:t>
            </w:r>
          </w:p>
        </w:tc>
      </w:tr>
      <w:tr w:rsidR="0059144F">
        <w:trPr>
          <w:cantSplit/>
          <w:trHeight w:val="60"/>
          <w:jc w:val="center"/>
        </w:trPr>
        <w:tc>
          <w:tcPr>
            <w:tcW w:w="660" w:type="pct"/>
            <w:vAlign w:val="center"/>
          </w:tcPr>
          <w:p w:rsidR="0059144F" w:rsidRDefault="008D7E0F">
            <w:pPr>
              <w:jc w:val="center"/>
              <w:rPr>
                <w:szCs w:val="21"/>
              </w:rPr>
            </w:pPr>
            <w:r>
              <w:rPr>
                <w:rFonts w:hint="eastAsia"/>
                <w:szCs w:val="21"/>
              </w:rPr>
              <w:t>2</w:t>
            </w:r>
          </w:p>
        </w:tc>
        <w:tc>
          <w:tcPr>
            <w:tcW w:w="2121" w:type="pct"/>
            <w:vAlign w:val="center"/>
          </w:tcPr>
          <w:p w:rsidR="0059144F" w:rsidRDefault="008D7E0F">
            <w:pPr>
              <w:jc w:val="center"/>
              <w:rPr>
                <w:szCs w:val="21"/>
              </w:rPr>
            </w:pPr>
            <w:r>
              <w:rPr>
                <w:rFonts w:hint="eastAsia"/>
                <w:szCs w:val="21"/>
              </w:rPr>
              <w:t>保洁</w:t>
            </w:r>
            <w:r>
              <w:rPr>
                <w:szCs w:val="21"/>
              </w:rPr>
              <w:t>工具耗材费用</w:t>
            </w:r>
          </w:p>
        </w:tc>
        <w:tc>
          <w:tcPr>
            <w:tcW w:w="2218" w:type="pct"/>
            <w:vAlign w:val="center"/>
          </w:tcPr>
          <w:p w:rsidR="0059144F" w:rsidRDefault="0059144F">
            <w:pPr>
              <w:jc w:val="left"/>
              <w:rPr>
                <w:szCs w:val="21"/>
              </w:rPr>
            </w:pPr>
          </w:p>
        </w:tc>
      </w:tr>
      <w:tr w:rsidR="0059144F">
        <w:trPr>
          <w:cantSplit/>
          <w:trHeight w:val="60"/>
          <w:jc w:val="center"/>
        </w:trPr>
        <w:tc>
          <w:tcPr>
            <w:tcW w:w="660" w:type="pct"/>
            <w:vAlign w:val="center"/>
          </w:tcPr>
          <w:p w:rsidR="0059144F" w:rsidRDefault="008D7E0F">
            <w:pPr>
              <w:jc w:val="center"/>
              <w:rPr>
                <w:szCs w:val="21"/>
              </w:rPr>
            </w:pPr>
            <w:r>
              <w:rPr>
                <w:rFonts w:hint="eastAsia"/>
                <w:szCs w:val="21"/>
              </w:rPr>
              <w:t>3</w:t>
            </w:r>
          </w:p>
        </w:tc>
        <w:tc>
          <w:tcPr>
            <w:tcW w:w="2121" w:type="pct"/>
            <w:vAlign w:val="center"/>
          </w:tcPr>
          <w:p w:rsidR="0059144F" w:rsidRDefault="008D7E0F">
            <w:pPr>
              <w:jc w:val="center"/>
              <w:rPr>
                <w:szCs w:val="21"/>
              </w:rPr>
            </w:pPr>
            <w:r>
              <w:rPr>
                <w:szCs w:val="21"/>
              </w:rPr>
              <w:t>绿化养护费用</w:t>
            </w:r>
          </w:p>
        </w:tc>
        <w:tc>
          <w:tcPr>
            <w:tcW w:w="2218" w:type="pct"/>
            <w:vAlign w:val="center"/>
          </w:tcPr>
          <w:p w:rsidR="0059144F" w:rsidRDefault="0059144F">
            <w:pPr>
              <w:jc w:val="left"/>
              <w:rPr>
                <w:szCs w:val="21"/>
              </w:rPr>
            </w:pPr>
          </w:p>
        </w:tc>
      </w:tr>
      <w:tr w:rsidR="0059144F">
        <w:trPr>
          <w:cantSplit/>
          <w:trHeight w:val="60"/>
          <w:jc w:val="center"/>
        </w:trPr>
        <w:tc>
          <w:tcPr>
            <w:tcW w:w="660" w:type="pct"/>
            <w:vAlign w:val="center"/>
          </w:tcPr>
          <w:p w:rsidR="0059144F" w:rsidRDefault="008D7E0F">
            <w:pPr>
              <w:jc w:val="center"/>
              <w:rPr>
                <w:szCs w:val="21"/>
              </w:rPr>
            </w:pPr>
            <w:r>
              <w:rPr>
                <w:rFonts w:hint="eastAsia"/>
                <w:szCs w:val="21"/>
              </w:rPr>
              <w:t>4</w:t>
            </w:r>
          </w:p>
        </w:tc>
        <w:tc>
          <w:tcPr>
            <w:tcW w:w="2121" w:type="pct"/>
            <w:vAlign w:val="center"/>
          </w:tcPr>
          <w:p w:rsidR="0059144F" w:rsidRDefault="008D7E0F">
            <w:pPr>
              <w:jc w:val="center"/>
              <w:rPr>
                <w:szCs w:val="21"/>
              </w:rPr>
            </w:pPr>
            <w:r>
              <w:rPr>
                <w:rFonts w:hint="eastAsia"/>
                <w:szCs w:val="21"/>
              </w:rPr>
              <w:t>物业管理责任险费用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5</w:t>
            </w:r>
          </w:p>
        </w:tc>
        <w:tc>
          <w:tcPr>
            <w:tcW w:w="2121" w:type="pct"/>
            <w:vAlign w:val="center"/>
          </w:tcPr>
          <w:p w:rsidR="0059144F" w:rsidRDefault="008D7E0F">
            <w:pPr>
              <w:jc w:val="center"/>
              <w:rPr>
                <w:szCs w:val="21"/>
              </w:rPr>
            </w:pPr>
            <w:r>
              <w:rPr>
                <w:rFonts w:hint="eastAsia"/>
                <w:szCs w:val="21"/>
              </w:rPr>
              <w:t>服装费用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6</w:t>
            </w:r>
          </w:p>
        </w:tc>
        <w:tc>
          <w:tcPr>
            <w:tcW w:w="2121" w:type="pct"/>
            <w:vAlign w:val="center"/>
          </w:tcPr>
          <w:p w:rsidR="0059144F" w:rsidRDefault="008D7E0F">
            <w:pPr>
              <w:jc w:val="center"/>
              <w:rPr>
                <w:szCs w:val="21"/>
              </w:rPr>
            </w:pPr>
            <w:r>
              <w:rPr>
                <w:szCs w:val="21"/>
              </w:rPr>
              <w:t>办公费用</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7</w:t>
            </w:r>
          </w:p>
        </w:tc>
        <w:tc>
          <w:tcPr>
            <w:tcW w:w="2121" w:type="pct"/>
            <w:vAlign w:val="center"/>
          </w:tcPr>
          <w:p w:rsidR="0059144F" w:rsidRDefault="008D7E0F">
            <w:pPr>
              <w:jc w:val="center"/>
              <w:rPr>
                <w:szCs w:val="21"/>
              </w:rPr>
            </w:pPr>
            <w:r>
              <w:rPr>
                <w:szCs w:val="21"/>
              </w:rPr>
              <w:t>固定资产折旧</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8</w:t>
            </w:r>
          </w:p>
        </w:tc>
        <w:tc>
          <w:tcPr>
            <w:tcW w:w="2121" w:type="pct"/>
            <w:vAlign w:val="center"/>
          </w:tcPr>
          <w:p w:rsidR="0059144F" w:rsidRDefault="008D7E0F">
            <w:pPr>
              <w:jc w:val="center"/>
              <w:rPr>
                <w:szCs w:val="21"/>
              </w:rPr>
            </w:pPr>
            <w:r>
              <w:rPr>
                <w:szCs w:val="21"/>
              </w:rPr>
              <w:t>利润</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9</w:t>
            </w:r>
          </w:p>
        </w:tc>
        <w:tc>
          <w:tcPr>
            <w:tcW w:w="2121" w:type="pct"/>
            <w:vAlign w:val="center"/>
          </w:tcPr>
          <w:p w:rsidR="0059144F" w:rsidRDefault="008D7E0F">
            <w:pPr>
              <w:jc w:val="center"/>
              <w:rPr>
                <w:szCs w:val="21"/>
              </w:rPr>
            </w:pPr>
            <w:r>
              <w:rPr>
                <w:szCs w:val="21"/>
              </w:rPr>
              <w:t>税金</w:t>
            </w:r>
          </w:p>
        </w:tc>
        <w:tc>
          <w:tcPr>
            <w:tcW w:w="2218" w:type="pct"/>
            <w:vAlign w:val="center"/>
          </w:tcPr>
          <w:p w:rsidR="0059144F" w:rsidRDefault="0059144F">
            <w:pPr>
              <w:jc w:val="left"/>
              <w:rPr>
                <w:szCs w:val="21"/>
              </w:rPr>
            </w:pPr>
          </w:p>
        </w:tc>
      </w:tr>
      <w:tr w:rsidR="0059144F">
        <w:trPr>
          <w:cantSplit/>
          <w:jc w:val="center"/>
        </w:trPr>
        <w:tc>
          <w:tcPr>
            <w:tcW w:w="660" w:type="pct"/>
            <w:vAlign w:val="center"/>
          </w:tcPr>
          <w:p w:rsidR="0059144F" w:rsidRDefault="008D7E0F">
            <w:pPr>
              <w:jc w:val="center"/>
              <w:rPr>
                <w:szCs w:val="21"/>
              </w:rPr>
            </w:pPr>
            <w:r>
              <w:rPr>
                <w:rFonts w:hint="eastAsia"/>
                <w:szCs w:val="21"/>
              </w:rPr>
              <w:t>10</w:t>
            </w:r>
          </w:p>
        </w:tc>
        <w:tc>
          <w:tcPr>
            <w:tcW w:w="2121" w:type="pct"/>
            <w:vAlign w:val="center"/>
          </w:tcPr>
          <w:p w:rsidR="0059144F" w:rsidRDefault="008D7E0F">
            <w:pPr>
              <w:jc w:val="center"/>
              <w:rPr>
                <w:szCs w:val="21"/>
              </w:rPr>
            </w:pPr>
            <w:r>
              <w:rPr>
                <w:szCs w:val="21"/>
              </w:rPr>
              <w:t>其他需要列明的费用</w:t>
            </w:r>
          </w:p>
        </w:tc>
        <w:tc>
          <w:tcPr>
            <w:tcW w:w="2218" w:type="pct"/>
            <w:vAlign w:val="center"/>
          </w:tcPr>
          <w:p w:rsidR="0059144F" w:rsidRDefault="0059144F">
            <w:pPr>
              <w:jc w:val="left"/>
              <w:rPr>
                <w:szCs w:val="21"/>
              </w:rPr>
            </w:pPr>
          </w:p>
        </w:tc>
      </w:tr>
      <w:tr w:rsidR="0059144F">
        <w:trPr>
          <w:cantSplit/>
          <w:jc w:val="center"/>
        </w:trPr>
        <w:tc>
          <w:tcPr>
            <w:tcW w:w="2781" w:type="pct"/>
            <w:gridSpan w:val="2"/>
            <w:vAlign w:val="center"/>
          </w:tcPr>
          <w:p w:rsidR="0059144F" w:rsidRDefault="008D7E0F">
            <w:pPr>
              <w:jc w:val="center"/>
              <w:rPr>
                <w:szCs w:val="21"/>
              </w:rPr>
            </w:pPr>
            <w:r>
              <w:rPr>
                <w:szCs w:val="21"/>
              </w:rPr>
              <w:t>合计</w:t>
            </w:r>
          </w:p>
        </w:tc>
        <w:tc>
          <w:tcPr>
            <w:tcW w:w="2218" w:type="pct"/>
            <w:vAlign w:val="center"/>
          </w:tcPr>
          <w:p w:rsidR="0059144F" w:rsidRDefault="0059144F">
            <w:pPr>
              <w:jc w:val="left"/>
              <w:rPr>
                <w:szCs w:val="21"/>
              </w:rPr>
            </w:pPr>
          </w:p>
        </w:tc>
      </w:tr>
    </w:tbl>
    <w:p w:rsidR="0059144F" w:rsidRDefault="008D7E0F">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59144F" w:rsidRDefault="008D7E0F">
      <w:pPr>
        <w:spacing w:line="360" w:lineRule="auto"/>
        <w:ind w:firstLineChars="200" w:firstLine="480"/>
        <w:rPr>
          <w:kern w:val="0"/>
          <w:sz w:val="24"/>
          <w:szCs w:val="24"/>
        </w:rPr>
      </w:pPr>
      <w:r>
        <w:rPr>
          <w:rFonts w:hint="eastAsia"/>
          <w:kern w:val="0"/>
          <w:sz w:val="24"/>
          <w:szCs w:val="24"/>
        </w:rPr>
        <w:t>2</w:t>
      </w:r>
      <w:r>
        <w:rPr>
          <w:kern w:val="0"/>
          <w:sz w:val="24"/>
          <w:szCs w:val="24"/>
        </w:rPr>
        <w:t xml:space="preserve">.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59144F" w:rsidRDefault="008D7E0F">
      <w:pPr>
        <w:spacing w:line="360" w:lineRule="auto"/>
        <w:ind w:firstLineChars="200" w:firstLine="480"/>
        <w:rPr>
          <w:kern w:val="0"/>
          <w:sz w:val="24"/>
          <w:szCs w:val="24"/>
        </w:rPr>
      </w:pPr>
      <w:r>
        <w:rPr>
          <w:rFonts w:hint="eastAsia"/>
          <w:kern w:val="0"/>
          <w:sz w:val="24"/>
          <w:szCs w:val="24"/>
        </w:rPr>
        <w:t>3</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59144F" w:rsidRDefault="008D7E0F">
      <w:pPr>
        <w:spacing w:line="360" w:lineRule="auto"/>
        <w:ind w:firstLineChars="200" w:firstLine="480"/>
        <w:rPr>
          <w:kern w:val="0"/>
          <w:sz w:val="24"/>
          <w:szCs w:val="24"/>
        </w:rPr>
      </w:pPr>
      <w:r>
        <w:rPr>
          <w:rFonts w:hint="eastAsia"/>
          <w:sz w:val="24"/>
          <w:szCs w:val="24"/>
        </w:rPr>
        <w:t>4</w:t>
      </w:r>
      <w:r>
        <w:rPr>
          <w:sz w:val="24"/>
          <w:szCs w:val="24"/>
        </w:rPr>
        <w:t xml:space="preserve">. </w:t>
      </w:r>
      <w:r>
        <w:rPr>
          <w:kern w:val="0"/>
          <w:sz w:val="24"/>
          <w:szCs w:val="24"/>
        </w:rPr>
        <w:t>上述报价不得出现</w:t>
      </w:r>
      <w:r>
        <w:rPr>
          <w:kern w:val="0"/>
          <w:sz w:val="24"/>
          <w:szCs w:val="24"/>
        </w:rPr>
        <w:t>0</w:t>
      </w:r>
      <w:r>
        <w:rPr>
          <w:kern w:val="0"/>
          <w:sz w:val="24"/>
          <w:szCs w:val="24"/>
        </w:rPr>
        <w:t>报价</w:t>
      </w:r>
      <w:r>
        <w:rPr>
          <w:rFonts w:hint="eastAsia"/>
          <w:kern w:val="0"/>
          <w:sz w:val="24"/>
          <w:szCs w:val="24"/>
        </w:rPr>
        <w:t>。</w:t>
      </w:r>
    </w:p>
    <w:p w:rsidR="0059144F" w:rsidRDefault="008D7E0F">
      <w:pPr>
        <w:spacing w:line="360" w:lineRule="auto"/>
        <w:ind w:firstLineChars="200" w:firstLine="480"/>
        <w:rPr>
          <w:kern w:val="0"/>
          <w:sz w:val="24"/>
          <w:szCs w:val="24"/>
        </w:rPr>
      </w:pPr>
      <w:r>
        <w:rPr>
          <w:rFonts w:hint="eastAsia"/>
          <w:kern w:val="0"/>
          <w:sz w:val="24"/>
          <w:szCs w:val="24"/>
        </w:rPr>
        <w:t xml:space="preserve">5. </w:t>
      </w:r>
      <w:r>
        <w:rPr>
          <w:rFonts w:hint="eastAsia"/>
          <w:kern w:val="0"/>
          <w:sz w:val="24"/>
          <w:szCs w:val="24"/>
        </w:rPr>
        <w:t>投标报价在不超采购预算的前提下，其合理性由磋商小组在评分中予以考虑。</w:t>
      </w:r>
    </w:p>
    <w:p w:rsidR="0059144F" w:rsidRDefault="008D7E0F">
      <w:pPr>
        <w:spacing w:line="360" w:lineRule="auto"/>
        <w:ind w:firstLineChars="1700" w:firstLine="4080"/>
        <w:rPr>
          <w:sz w:val="24"/>
        </w:rPr>
      </w:pPr>
      <w:r>
        <w:rPr>
          <w:sz w:val="24"/>
        </w:rPr>
        <w:t>投标人名称：</w:t>
      </w:r>
    </w:p>
    <w:p w:rsidR="0059144F" w:rsidRDefault="008D7E0F">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9144F" w:rsidRDefault="008D7E0F">
      <w:pPr>
        <w:rPr>
          <w:b/>
          <w:sz w:val="24"/>
        </w:rPr>
      </w:pPr>
      <w:r>
        <w:rPr>
          <w:b/>
          <w:sz w:val="24"/>
        </w:rPr>
        <w:br w:type="page"/>
      </w:r>
    </w:p>
    <w:p w:rsidR="0059144F" w:rsidRDefault="0059144F">
      <w:pPr>
        <w:widowControl/>
        <w:jc w:val="left"/>
        <w:rPr>
          <w:b/>
          <w:sz w:val="24"/>
        </w:rPr>
      </w:pPr>
    </w:p>
    <w:p w:rsidR="0059144F" w:rsidRDefault="008D7E0F">
      <w:pPr>
        <w:spacing w:line="460" w:lineRule="exact"/>
        <w:rPr>
          <w:b/>
          <w:sz w:val="24"/>
        </w:rPr>
      </w:pPr>
      <w:r>
        <w:rPr>
          <w:b/>
          <w:sz w:val="24"/>
        </w:rPr>
        <w:t>附件</w:t>
      </w:r>
      <w:r>
        <w:rPr>
          <w:b/>
          <w:sz w:val="24"/>
        </w:rPr>
        <w:t>2</w:t>
      </w:r>
    </w:p>
    <w:p w:rsidR="0059144F" w:rsidRDefault="008D7E0F">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59144F" w:rsidRDefault="008D7E0F">
      <w:pPr>
        <w:spacing w:line="460" w:lineRule="exact"/>
        <w:ind w:firstLineChars="2900" w:firstLine="6960"/>
        <w:rPr>
          <w:sz w:val="24"/>
        </w:rPr>
      </w:pPr>
      <w:r>
        <w:rPr>
          <w:sz w:val="24"/>
        </w:rPr>
        <w:t>单位：元</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663"/>
        <w:gridCol w:w="1116"/>
        <w:gridCol w:w="1116"/>
      </w:tblGrid>
      <w:tr w:rsidR="0059144F">
        <w:trPr>
          <w:cantSplit/>
          <w:trHeight w:val="643"/>
          <w:jc w:val="center"/>
        </w:trPr>
        <w:tc>
          <w:tcPr>
            <w:tcW w:w="876" w:type="dxa"/>
            <w:vAlign w:val="center"/>
          </w:tcPr>
          <w:p w:rsidR="0059144F" w:rsidRDefault="008D7E0F">
            <w:pPr>
              <w:jc w:val="center"/>
              <w:rPr>
                <w:sz w:val="24"/>
                <w:szCs w:val="24"/>
              </w:rPr>
            </w:pPr>
            <w:r>
              <w:rPr>
                <w:rFonts w:hint="eastAsia"/>
                <w:sz w:val="24"/>
                <w:szCs w:val="24"/>
              </w:rPr>
              <w:t>序号</w:t>
            </w:r>
          </w:p>
        </w:tc>
        <w:tc>
          <w:tcPr>
            <w:tcW w:w="1356" w:type="dxa"/>
            <w:vAlign w:val="center"/>
          </w:tcPr>
          <w:p w:rsidR="0059144F" w:rsidRDefault="008D7E0F">
            <w:pPr>
              <w:jc w:val="center"/>
              <w:rPr>
                <w:sz w:val="24"/>
                <w:szCs w:val="24"/>
              </w:rPr>
            </w:pPr>
            <w:r>
              <w:rPr>
                <w:sz w:val="24"/>
                <w:szCs w:val="24"/>
              </w:rPr>
              <w:t>具体岗位</w:t>
            </w:r>
          </w:p>
        </w:tc>
        <w:tc>
          <w:tcPr>
            <w:tcW w:w="1512" w:type="dxa"/>
            <w:vAlign w:val="center"/>
          </w:tcPr>
          <w:p w:rsidR="0059144F" w:rsidRDefault="008D7E0F">
            <w:pPr>
              <w:jc w:val="center"/>
              <w:rPr>
                <w:sz w:val="24"/>
                <w:szCs w:val="24"/>
              </w:rPr>
            </w:pPr>
            <w:r>
              <w:rPr>
                <w:sz w:val="24"/>
                <w:szCs w:val="24"/>
              </w:rPr>
              <w:t>人数（人）</w:t>
            </w:r>
          </w:p>
        </w:tc>
        <w:tc>
          <w:tcPr>
            <w:tcW w:w="1416" w:type="dxa"/>
            <w:vAlign w:val="center"/>
          </w:tcPr>
          <w:p w:rsidR="0059144F" w:rsidRDefault="008D7E0F">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59144F" w:rsidRDefault="008D7E0F">
            <w:pPr>
              <w:jc w:val="center"/>
              <w:rPr>
                <w:sz w:val="24"/>
                <w:szCs w:val="24"/>
              </w:rPr>
            </w:pPr>
            <w:r>
              <w:rPr>
                <w:sz w:val="24"/>
                <w:szCs w:val="24"/>
              </w:rPr>
              <w:t>月保险</w:t>
            </w:r>
            <w:r>
              <w:rPr>
                <w:sz w:val="24"/>
                <w:szCs w:val="24"/>
              </w:rPr>
              <w:t>/</w:t>
            </w:r>
            <w:r>
              <w:rPr>
                <w:sz w:val="24"/>
                <w:szCs w:val="24"/>
              </w:rPr>
              <w:t>人</w:t>
            </w:r>
          </w:p>
        </w:tc>
        <w:tc>
          <w:tcPr>
            <w:tcW w:w="1663" w:type="dxa"/>
            <w:vAlign w:val="center"/>
          </w:tcPr>
          <w:p w:rsidR="0059144F" w:rsidRDefault="008D7E0F">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59144F" w:rsidRDefault="008D7E0F">
            <w:pPr>
              <w:jc w:val="center"/>
              <w:rPr>
                <w:sz w:val="24"/>
                <w:szCs w:val="24"/>
              </w:rPr>
            </w:pPr>
            <w:r>
              <w:rPr>
                <w:sz w:val="24"/>
                <w:szCs w:val="24"/>
              </w:rPr>
              <w:t>月小计</w:t>
            </w:r>
          </w:p>
        </w:tc>
        <w:tc>
          <w:tcPr>
            <w:tcW w:w="1116" w:type="dxa"/>
            <w:vAlign w:val="center"/>
          </w:tcPr>
          <w:p w:rsidR="0059144F" w:rsidRDefault="008D7E0F">
            <w:pPr>
              <w:jc w:val="center"/>
              <w:rPr>
                <w:sz w:val="24"/>
                <w:szCs w:val="24"/>
              </w:rPr>
            </w:pPr>
            <w:r>
              <w:rPr>
                <w:rFonts w:hint="eastAsia"/>
                <w:sz w:val="24"/>
                <w:szCs w:val="24"/>
              </w:rPr>
              <w:t>年小计</w:t>
            </w:r>
          </w:p>
        </w:tc>
      </w:tr>
      <w:tr w:rsidR="0059144F">
        <w:trPr>
          <w:cantSplit/>
          <w:trHeight w:val="643"/>
          <w:jc w:val="center"/>
        </w:trPr>
        <w:tc>
          <w:tcPr>
            <w:tcW w:w="876" w:type="dxa"/>
            <w:vAlign w:val="center"/>
          </w:tcPr>
          <w:p w:rsidR="0059144F" w:rsidRDefault="0059144F">
            <w:pPr>
              <w:jc w:val="center"/>
              <w:rPr>
                <w:sz w:val="24"/>
                <w:szCs w:val="24"/>
              </w:rPr>
            </w:pPr>
          </w:p>
        </w:tc>
        <w:tc>
          <w:tcPr>
            <w:tcW w:w="1356" w:type="dxa"/>
            <w:vAlign w:val="center"/>
          </w:tcPr>
          <w:p w:rsidR="0059144F" w:rsidRDefault="0059144F">
            <w:pPr>
              <w:jc w:val="center"/>
              <w:rPr>
                <w:sz w:val="24"/>
                <w:szCs w:val="24"/>
              </w:rPr>
            </w:pPr>
          </w:p>
        </w:tc>
        <w:tc>
          <w:tcPr>
            <w:tcW w:w="1512" w:type="dxa"/>
            <w:vAlign w:val="center"/>
          </w:tcPr>
          <w:p w:rsidR="0059144F" w:rsidRDefault="0059144F">
            <w:pPr>
              <w:jc w:val="center"/>
              <w:rPr>
                <w:sz w:val="24"/>
                <w:szCs w:val="24"/>
              </w:rPr>
            </w:pPr>
          </w:p>
        </w:tc>
        <w:tc>
          <w:tcPr>
            <w:tcW w:w="1416" w:type="dxa"/>
            <w:vAlign w:val="center"/>
          </w:tcPr>
          <w:p w:rsidR="0059144F" w:rsidRDefault="0059144F">
            <w:pPr>
              <w:jc w:val="center"/>
              <w:rPr>
                <w:sz w:val="24"/>
                <w:szCs w:val="24"/>
              </w:rPr>
            </w:pPr>
          </w:p>
        </w:tc>
        <w:tc>
          <w:tcPr>
            <w:tcW w:w="1296" w:type="dxa"/>
            <w:vAlign w:val="center"/>
          </w:tcPr>
          <w:p w:rsidR="0059144F" w:rsidRDefault="0059144F">
            <w:pPr>
              <w:jc w:val="center"/>
              <w:rPr>
                <w:sz w:val="24"/>
                <w:szCs w:val="24"/>
              </w:rPr>
            </w:pPr>
          </w:p>
        </w:tc>
        <w:tc>
          <w:tcPr>
            <w:tcW w:w="1663"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r>
      <w:tr w:rsidR="0059144F">
        <w:trPr>
          <w:cantSplit/>
          <w:trHeight w:val="643"/>
          <w:jc w:val="center"/>
        </w:trPr>
        <w:tc>
          <w:tcPr>
            <w:tcW w:w="876" w:type="dxa"/>
            <w:vAlign w:val="center"/>
          </w:tcPr>
          <w:p w:rsidR="0059144F" w:rsidRDefault="0059144F">
            <w:pPr>
              <w:jc w:val="center"/>
              <w:rPr>
                <w:sz w:val="24"/>
                <w:szCs w:val="24"/>
              </w:rPr>
            </w:pPr>
          </w:p>
        </w:tc>
        <w:tc>
          <w:tcPr>
            <w:tcW w:w="1356" w:type="dxa"/>
            <w:vAlign w:val="center"/>
          </w:tcPr>
          <w:p w:rsidR="0059144F" w:rsidRDefault="0059144F">
            <w:pPr>
              <w:jc w:val="center"/>
              <w:rPr>
                <w:sz w:val="24"/>
                <w:szCs w:val="24"/>
              </w:rPr>
            </w:pPr>
          </w:p>
        </w:tc>
        <w:tc>
          <w:tcPr>
            <w:tcW w:w="1512" w:type="dxa"/>
            <w:vAlign w:val="center"/>
          </w:tcPr>
          <w:p w:rsidR="0059144F" w:rsidRDefault="0059144F">
            <w:pPr>
              <w:jc w:val="center"/>
              <w:rPr>
                <w:sz w:val="24"/>
                <w:szCs w:val="24"/>
              </w:rPr>
            </w:pPr>
          </w:p>
        </w:tc>
        <w:tc>
          <w:tcPr>
            <w:tcW w:w="1416" w:type="dxa"/>
            <w:vAlign w:val="center"/>
          </w:tcPr>
          <w:p w:rsidR="0059144F" w:rsidRDefault="0059144F">
            <w:pPr>
              <w:jc w:val="center"/>
              <w:rPr>
                <w:sz w:val="24"/>
                <w:szCs w:val="24"/>
              </w:rPr>
            </w:pPr>
          </w:p>
        </w:tc>
        <w:tc>
          <w:tcPr>
            <w:tcW w:w="1296" w:type="dxa"/>
            <w:vAlign w:val="center"/>
          </w:tcPr>
          <w:p w:rsidR="0059144F" w:rsidRDefault="0059144F">
            <w:pPr>
              <w:jc w:val="center"/>
              <w:rPr>
                <w:sz w:val="24"/>
                <w:szCs w:val="24"/>
              </w:rPr>
            </w:pPr>
          </w:p>
        </w:tc>
        <w:tc>
          <w:tcPr>
            <w:tcW w:w="1663"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r>
      <w:tr w:rsidR="0059144F">
        <w:trPr>
          <w:cantSplit/>
          <w:trHeight w:val="643"/>
          <w:jc w:val="center"/>
        </w:trPr>
        <w:tc>
          <w:tcPr>
            <w:tcW w:w="876" w:type="dxa"/>
            <w:vAlign w:val="center"/>
          </w:tcPr>
          <w:p w:rsidR="0059144F" w:rsidRDefault="0059144F">
            <w:pPr>
              <w:jc w:val="center"/>
              <w:rPr>
                <w:sz w:val="24"/>
                <w:szCs w:val="24"/>
              </w:rPr>
            </w:pPr>
          </w:p>
        </w:tc>
        <w:tc>
          <w:tcPr>
            <w:tcW w:w="1356" w:type="dxa"/>
            <w:vAlign w:val="center"/>
          </w:tcPr>
          <w:p w:rsidR="0059144F" w:rsidRDefault="0059144F">
            <w:pPr>
              <w:jc w:val="center"/>
              <w:rPr>
                <w:sz w:val="24"/>
                <w:szCs w:val="24"/>
              </w:rPr>
            </w:pPr>
          </w:p>
        </w:tc>
        <w:tc>
          <w:tcPr>
            <w:tcW w:w="1512" w:type="dxa"/>
            <w:vAlign w:val="center"/>
          </w:tcPr>
          <w:p w:rsidR="0059144F" w:rsidRDefault="0059144F">
            <w:pPr>
              <w:jc w:val="center"/>
              <w:rPr>
                <w:sz w:val="24"/>
                <w:szCs w:val="24"/>
              </w:rPr>
            </w:pPr>
          </w:p>
        </w:tc>
        <w:tc>
          <w:tcPr>
            <w:tcW w:w="1416" w:type="dxa"/>
            <w:vAlign w:val="center"/>
          </w:tcPr>
          <w:p w:rsidR="0059144F" w:rsidRDefault="0059144F">
            <w:pPr>
              <w:jc w:val="center"/>
              <w:rPr>
                <w:sz w:val="24"/>
                <w:szCs w:val="24"/>
              </w:rPr>
            </w:pPr>
          </w:p>
        </w:tc>
        <w:tc>
          <w:tcPr>
            <w:tcW w:w="1296" w:type="dxa"/>
            <w:vAlign w:val="center"/>
          </w:tcPr>
          <w:p w:rsidR="0059144F" w:rsidRDefault="0059144F">
            <w:pPr>
              <w:jc w:val="center"/>
              <w:rPr>
                <w:sz w:val="24"/>
                <w:szCs w:val="24"/>
              </w:rPr>
            </w:pPr>
          </w:p>
        </w:tc>
        <w:tc>
          <w:tcPr>
            <w:tcW w:w="1663"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r>
      <w:tr w:rsidR="0059144F">
        <w:trPr>
          <w:cantSplit/>
          <w:trHeight w:val="643"/>
          <w:jc w:val="center"/>
        </w:trPr>
        <w:tc>
          <w:tcPr>
            <w:tcW w:w="876" w:type="dxa"/>
            <w:vAlign w:val="center"/>
          </w:tcPr>
          <w:p w:rsidR="0059144F" w:rsidRDefault="0059144F">
            <w:pPr>
              <w:jc w:val="center"/>
              <w:rPr>
                <w:sz w:val="24"/>
                <w:szCs w:val="24"/>
              </w:rPr>
            </w:pPr>
          </w:p>
        </w:tc>
        <w:tc>
          <w:tcPr>
            <w:tcW w:w="1356" w:type="dxa"/>
            <w:vAlign w:val="center"/>
          </w:tcPr>
          <w:p w:rsidR="0059144F" w:rsidRDefault="0059144F">
            <w:pPr>
              <w:jc w:val="center"/>
              <w:rPr>
                <w:sz w:val="24"/>
                <w:szCs w:val="24"/>
              </w:rPr>
            </w:pPr>
          </w:p>
        </w:tc>
        <w:tc>
          <w:tcPr>
            <w:tcW w:w="1512" w:type="dxa"/>
            <w:vAlign w:val="center"/>
          </w:tcPr>
          <w:p w:rsidR="0059144F" w:rsidRDefault="0059144F">
            <w:pPr>
              <w:jc w:val="center"/>
              <w:rPr>
                <w:sz w:val="24"/>
                <w:szCs w:val="24"/>
              </w:rPr>
            </w:pPr>
          </w:p>
        </w:tc>
        <w:tc>
          <w:tcPr>
            <w:tcW w:w="1416" w:type="dxa"/>
            <w:vAlign w:val="center"/>
          </w:tcPr>
          <w:p w:rsidR="0059144F" w:rsidRDefault="0059144F">
            <w:pPr>
              <w:jc w:val="center"/>
              <w:rPr>
                <w:sz w:val="24"/>
                <w:szCs w:val="24"/>
              </w:rPr>
            </w:pPr>
          </w:p>
        </w:tc>
        <w:tc>
          <w:tcPr>
            <w:tcW w:w="1296" w:type="dxa"/>
            <w:vAlign w:val="center"/>
          </w:tcPr>
          <w:p w:rsidR="0059144F" w:rsidRDefault="0059144F">
            <w:pPr>
              <w:jc w:val="center"/>
              <w:rPr>
                <w:sz w:val="24"/>
                <w:szCs w:val="24"/>
              </w:rPr>
            </w:pPr>
          </w:p>
        </w:tc>
        <w:tc>
          <w:tcPr>
            <w:tcW w:w="1663"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r>
      <w:tr w:rsidR="0059144F">
        <w:trPr>
          <w:cantSplit/>
          <w:trHeight w:val="643"/>
          <w:jc w:val="center"/>
        </w:trPr>
        <w:tc>
          <w:tcPr>
            <w:tcW w:w="8119" w:type="dxa"/>
            <w:gridSpan w:val="6"/>
            <w:vAlign w:val="center"/>
          </w:tcPr>
          <w:p w:rsidR="0059144F" w:rsidRDefault="008D7E0F">
            <w:pPr>
              <w:jc w:val="center"/>
              <w:rPr>
                <w:sz w:val="24"/>
                <w:szCs w:val="24"/>
              </w:rPr>
            </w:pPr>
            <w:r>
              <w:rPr>
                <w:rFonts w:hint="eastAsia"/>
                <w:sz w:val="24"/>
                <w:szCs w:val="24"/>
              </w:rPr>
              <w:t>人员费用合计</w:t>
            </w:r>
          </w:p>
        </w:tc>
        <w:tc>
          <w:tcPr>
            <w:tcW w:w="1116" w:type="dxa"/>
            <w:vAlign w:val="center"/>
          </w:tcPr>
          <w:p w:rsidR="0059144F" w:rsidRDefault="0059144F">
            <w:pPr>
              <w:jc w:val="center"/>
              <w:rPr>
                <w:sz w:val="24"/>
                <w:szCs w:val="24"/>
              </w:rPr>
            </w:pPr>
          </w:p>
        </w:tc>
        <w:tc>
          <w:tcPr>
            <w:tcW w:w="1116" w:type="dxa"/>
            <w:vAlign w:val="center"/>
          </w:tcPr>
          <w:p w:rsidR="0059144F" w:rsidRDefault="0059144F">
            <w:pPr>
              <w:jc w:val="center"/>
              <w:rPr>
                <w:sz w:val="24"/>
                <w:szCs w:val="24"/>
              </w:rPr>
            </w:pPr>
          </w:p>
        </w:tc>
      </w:tr>
    </w:tbl>
    <w:p w:rsidR="0059144F" w:rsidRDefault="008D7E0F">
      <w:pPr>
        <w:autoSpaceDE w:val="0"/>
        <w:autoSpaceDN w:val="0"/>
        <w:adjustRightInd w:val="0"/>
        <w:spacing w:line="360" w:lineRule="auto"/>
        <w:rPr>
          <w:b/>
          <w:color w:val="000000"/>
          <w:sz w:val="24"/>
        </w:rPr>
      </w:pPr>
      <w:r>
        <w:rPr>
          <w:b/>
          <w:color w:val="000000"/>
          <w:sz w:val="24"/>
        </w:rPr>
        <w:t>备注：</w:t>
      </w:r>
      <w:r>
        <w:rPr>
          <w:b/>
          <w:color w:val="000000"/>
          <w:sz w:val="24"/>
        </w:rPr>
        <w:t xml:space="preserve"> </w:t>
      </w:r>
    </w:p>
    <w:p w:rsidR="0059144F" w:rsidRDefault="008D7E0F">
      <w:pPr>
        <w:autoSpaceDE w:val="0"/>
        <w:autoSpaceDN w:val="0"/>
        <w:adjustRightInd w:val="0"/>
        <w:spacing w:line="360" w:lineRule="auto"/>
        <w:ind w:firstLineChars="200" w:firstLine="482"/>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59144F" w:rsidRDefault="008D7E0F">
      <w:pPr>
        <w:autoSpaceDE w:val="0"/>
        <w:autoSpaceDN w:val="0"/>
        <w:adjustRightInd w:val="0"/>
        <w:spacing w:line="360" w:lineRule="auto"/>
        <w:ind w:firstLineChars="200" w:firstLine="482"/>
        <w:rPr>
          <w:b/>
          <w:color w:val="000000"/>
          <w:sz w:val="24"/>
        </w:rPr>
      </w:pPr>
      <w:r>
        <w:rPr>
          <w:b/>
          <w:color w:val="000000"/>
          <w:sz w:val="24"/>
        </w:rPr>
        <w:t>2</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w:t>
      </w:r>
      <w:r>
        <w:rPr>
          <w:rFonts w:hint="eastAsia"/>
          <w:b/>
          <w:color w:val="000000"/>
          <w:sz w:val="24"/>
        </w:rPr>
        <w:t>响应</w:t>
      </w:r>
      <w:r>
        <w:rPr>
          <w:b/>
          <w:color w:val="000000"/>
          <w:sz w:val="24"/>
        </w:rPr>
        <w:t>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59144F" w:rsidRDefault="008D7E0F">
      <w:pPr>
        <w:autoSpaceDE w:val="0"/>
        <w:autoSpaceDN w:val="0"/>
        <w:adjustRightInd w:val="0"/>
        <w:spacing w:line="360" w:lineRule="auto"/>
        <w:ind w:firstLineChars="200" w:firstLine="482"/>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Pr>
          <w:rFonts w:hint="eastAsia"/>
          <w:b/>
          <w:color w:val="000000"/>
          <w:sz w:val="24"/>
        </w:rPr>
        <w:t>年小计</w:t>
      </w:r>
      <w:r>
        <w:rPr>
          <w:b/>
          <w:color w:val="000000"/>
          <w:sz w:val="24"/>
        </w:rPr>
        <w:t>=</w:t>
      </w:r>
      <w:r>
        <w:rPr>
          <w:b/>
          <w:color w:val="000000"/>
          <w:sz w:val="24"/>
        </w:rPr>
        <w:t>月小计</w:t>
      </w:r>
      <w:r>
        <w:rPr>
          <w:b/>
          <w:color w:val="000000"/>
          <w:sz w:val="24"/>
        </w:rPr>
        <w:t>*</w:t>
      </w:r>
      <w:r>
        <w:rPr>
          <w:rFonts w:hint="eastAsia"/>
          <w:b/>
          <w:color w:val="000000"/>
          <w:sz w:val="24"/>
        </w:rPr>
        <w:t>12</w:t>
      </w:r>
    </w:p>
    <w:p w:rsidR="0059144F" w:rsidRDefault="0059144F">
      <w:pPr>
        <w:autoSpaceDE w:val="0"/>
        <w:autoSpaceDN w:val="0"/>
        <w:adjustRightInd w:val="0"/>
        <w:spacing w:line="360" w:lineRule="auto"/>
        <w:rPr>
          <w:b/>
          <w:color w:val="000000"/>
          <w:sz w:val="24"/>
        </w:rPr>
      </w:pPr>
    </w:p>
    <w:p w:rsidR="0059144F" w:rsidRDefault="0059144F">
      <w:pPr>
        <w:autoSpaceDE w:val="0"/>
        <w:autoSpaceDN w:val="0"/>
        <w:adjustRightInd w:val="0"/>
        <w:spacing w:line="360" w:lineRule="auto"/>
        <w:rPr>
          <w:b/>
          <w:color w:val="000000"/>
          <w:sz w:val="24"/>
        </w:rPr>
      </w:pPr>
    </w:p>
    <w:p w:rsidR="0059144F" w:rsidRDefault="008D7E0F">
      <w:pPr>
        <w:spacing w:line="360" w:lineRule="auto"/>
        <w:ind w:firstLineChars="1700" w:firstLine="4080"/>
        <w:rPr>
          <w:sz w:val="24"/>
        </w:rPr>
      </w:pPr>
      <w:r>
        <w:rPr>
          <w:sz w:val="24"/>
        </w:rPr>
        <w:t>投标人名称：</w:t>
      </w:r>
    </w:p>
    <w:p w:rsidR="0059144F" w:rsidRDefault="0059144F">
      <w:pPr>
        <w:spacing w:line="360" w:lineRule="auto"/>
        <w:ind w:firstLineChars="1700" w:firstLine="4080"/>
        <w:rPr>
          <w:sz w:val="24"/>
        </w:rPr>
      </w:pPr>
    </w:p>
    <w:p w:rsidR="0059144F" w:rsidRDefault="008D7E0F">
      <w:pPr>
        <w:wordWrap w:val="0"/>
        <w:autoSpaceDE w:val="0"/>
        <w:autoSpaceDN w:val="0"/>
        <w:adjustRightInd w:val="0"/>
        <w:spacing w:line="360" w:lineRule="auto"/>
        <w:jc w:val="right"/>
        <w:rPr>
          <w:b/>
          <w:color w:val="000000"/>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rFonts w:hint="eastAsia"/>
          <w:sz w:val="24"/>
        </w:rPr>
        <w:t xml:space="preserve">           </w:t>
      </w:r>
    </w:p>
    <w:p w:rsidR="0059144F" w:rsidRDefault="0059144F">
      <w:pPr>
        <w:spacing w:line="360" w:lineRule="auto"/>
        <w:ind w:firstLineChars="1700" w:firstLine="4080"/>
        <w:rPr>
          <w:sz w:val="24"/>
        </w:rPr>
      </w:pPr>
    </w:p>
    <w:p w:rsidR="0059144F" w:rsidRDefault="0059144F">
      <w:pPr>
        <w:spacing w:line="460" w:lineRule="exact"/>
        <w:jc w:val="left"/>
        <w:rPr>
          <w:sz w:val="24"/>
        </w:rPr>
      </w:pPr>
    </w:p>
    <w:sectPr w:rsidR="0059144F">
      <w:head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F9" w:rsidRDefault="008D7E0F">
      <w:r>
        <w:separator/>
      </w:r>
    </w:p>
  </w:endnote>
  <w:endnote w:type="continuationSeparator" w:id="0">
    <w:p w:rsidR="00BB3CF9" w:rsidRDefault="008D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等线"/>
    <w:charset w:val="86"/>
    <w:family w:val="auto"/>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方正舒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F9" w:rsidRDefault="008D7E0F">
      <w:r>
        <w:separator/>
      </w:r>
    </w:p>
  </w:footnote>
  <w:footnote w:type="continuationSeparator" w:id="0">
    <w:p w:rsidR="00BB3CF9" w:rsidRDefault="008D7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4F" w:rsidRDefault="0059144F">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4F" w:rsidRDefault="008D7E0F">
    <w:pPr>
      <w:pStyle w:val="a8"/>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4F" w:rsidRDefault="008D7E0F">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4F" w:rsidRDefault="008D7E0F">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4F" w:rsidRDefault="008D7E0F">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2A038E8C"/>
    <w:multiLevelType w:val="singleLevel"/>
    <w:tmpl w:val="2A038E8C"/>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72A27"/>
    <w:rsid w:val="00000B77"/>
    <w:rsid w:val="00000C8D"/>
    <w:rsid w:val="00001340"/>
    <w:rsid w:val="00002857"/>
    <w:rsid w:val="000031C9"/>
    <w:rsid w:val="0000465D"/>
    <w:rsid w:val="0000587D"/>
    <w:rsid w:val="0000628A"/>
    <w:rsid w:val="00014D07"/>
    <w:rsid w:val="00016DF5"/>
    <w:rsid w:val="00020A18"/>
    <w:rsid w:val="000216E9"/>
    <w:rsid w:val="00023A21"/>
    <w:rsid w:val="0002536C"/>
    <w:rsid w:val="00027F08"/>
    <w:rsid w:val="00032A32"/>
    <w:rsid w:val="00033AA4"/>
    <w:rsid w:val="00033E76"/>
    <w:rsid w:val="00035C07"/>
    <w:rsid w:val="00035DD3"/>
    <w:rsid w:val="00037DF4"/>
    <w:rsid w:val="000429C5"/>
    <w:rsid w:val="00042ED8"/>
    <w:rsid w:val="00044CE8"/>
    <w:rsid w:val="0004543E"/>
    <w:rsid w:val="00045600"/>
    <w:rsid w:val="00047CF7"/>
    <w:rsid w:val="0005195C"/>
    <w:rsid w:val="00052601"/>
    <w:rsid w:val="00054F1E"/>
    <w:rsid w:val="0005619E"/>
    <w:rsid w:val="000573A8"/>
    <w:rsid w:val="0006080C"/>
    <w:rsid w:val="00060A1D"/>
    <w:rsid w:val="00061913"/>
    <w:rsid w:val="00062D48"/>
    <w:rsid w:val="0006452D"/>
    <w:rsid w:val="00064F40"/>
    <w:rsid w:val="00065887"/>
    <w:rsid w:val="00065FED"/>
    <w:rsid w:val="000704BA"/>
    <w:rsid w:val="000764E0"/>
    <w:rsid w:val="00076A6F"/>
    <w:rsid w:val="00081D95"/>
    <w:rsid w:val="00083158"/>
    <w:rsid w:val="00083E6C"/>
    <w:rsid w:val="00083F53"/>
    <w:rsid w:val="0008514A"/>
    <w:rsid w:val="00087925"/>
    <w:rsid w:val="00090004"/>
    <w:rsid w:val="00090B02"/>
    <w:rsid w:val="00093956"/>
    <w:rsid w:val="00094DD8"/>
    <w:rsid w:val="000961A6"/>
    <w:rsid w:val="0009712E"/>
    <w:rsid w:val="000A2239"/>
    <w:rsid w:val="000A7196"/>
    <w:rsid w:val="000A7BC6"/>
    <w:rsid w:val="000B0ADE"/>
    <w:rsid w:val="000B2278"/>
    <w:rsid w:val="000B36DE"/>
    <w:rsid w:val="000B4838"/>
    <w:rsid w:val="000B54A8"/>
    <w:rsid w:val="000B5E84"/>
    <w:rsid w:val="000C09BE"/>
    <w:rsid w:val="000C0F85"/>
    <w:rsid w:val="000C5B55"/>
    <w:rsid w:val="000C6015"/>
    <w:rsid w:val="000D30EB"/>
    <w:rsid w:val="000D6296"/>
    <w:rsid w:val="000D6EEF"/>
    <w:rsid w:val="000E09C0"/>
    <w:rsid w:val="000E2EE1"/>
    <w:rsid w:val="000E36F9"/>
    <w:rsid w:val="000F0C42"/>
    <w:rsid w:val="000F28F6"/>
    <w:rsid w:val="000F2FF6"/>
    <w:rsid w:val="000F372B"/>
    <w:rsid w:val="00101429"/>
    <w:rsid w:val="00102CD6"/>
    <w:rsid w:val="001042B0"/>
    <w:rsid w:val="00111E00"/>
    <w:rsid w:val="001130D2"/>
    <w:rsid w:val="001142D9"/>
    <w:rsid w:val="001151BD"/>
    <w:rsid w:val="00116E4D"/>
    <w:rsid w:val="00117413"/>
    <w:rsid w:val="00117A0B"/>
    <w:rsid w:val="0012164A"/>
    <w:rsid w:val="00121B2F"/>
    <w:rsid w:val="00122119"/>
    <w:rsid w:val="00123655"/>
    <w:rsid w:val="00125EC4"/>
    <w:rsid w:val="001323A6"/>
    <w:rsid w:val="00132C19"/>
    <w:rsid w:val="0013358F"/>
    <w:rsid w:val="00133BC4"/>
    <w:rsid w:val="0013574E"/>
    <w:rsid w:val="00137FEB"/>
    <w:rsid w:val="00142E4E"/>
    <w:rsid w:val="001479E3"/>
    <w:rsid w:val="001517D0"/>
    <w:rsid w:val="001527AA"/>
    <w:rsid w:val="00154FC6"/>
    <w:rsid w:val="001559C7"/>
    <w:rsid w:val="00156B04"/>
    <w:rsid w:val="00156D40"/>
    <w:rsid w:val="00157026"/>
    <w:rsid w:val="00157CD2"/>
    <w:rsid w:val="00160174"/>
    <w:rsid w:val="00161BCD"/>
    <w:rsid w:val="001642A3"/>
    <w:rsid w:val="001645CC"/>
    <w:rsid w:val="00167F61"/>
    <w:rsid w:val="00172A27"/>
    <w:rsid w:val="00174AC5"/>
    <w:rsid w:val="00176796"/>
    <w:rsid w:val="00181548"/>
    <w:rsid w:val="0018466F"/>
    <w:rsid w:val="00184681"/>
    <w:rsid w:val="00184CFB"/>
    <w:rsid w:val="001910CE"/>
    <w:rsid w:val="00193FBE"/>
    <w:rsid w:val="001A03BE"/>
    <w:rsid w:val="001A1F62"/>
    <w:rsid w:val="001A2FD1"/>
    <w:rsid w:val="001A39F1"/>
    <w:rsid w:val="001A3FE5"/>
    <w:rsid w:val="001A5FD7"/>
    <w:rsid w:val="001A64D8"/>
    <w:rsid w:val="001B1385"/>
    <w:rsid w:val="001B3245"/>
    <w:rsid w:val="001B5E15"/>
    <w:rsid w:val="001B6A39"/>
    <w:rsid w:val="001C17D3"/>
    <w:rsid w:val="001C1CD2"/>
    <w:rsid w:val="001C268E"/>
    <w:rsid w:val="001C2A2D"/>
    <w:rsid w:val="001C4B68"/>
    <w:rsid w:val="001C7C4F"/>
    <w:rsid w:val="001D53D3"/>
    <w:rsid w:val="001D5812"/>
    <w:rsid w:val="001D5B26"/>
    <w:rsid w:val="001D63C0"/>
    <w:rsid w:val="001E0D8A"/>
    <w:rsid w:val="001E359D"/>
    <w:rsid w:val="001E7F28"/>
    <w:rsid w:val="001F00F7"/>
    <w:rsid w:val="001F054E"/>
    <w:rsid w:val="001F3163"/>
    <w:rsid w:val="001F6091"/>
    <w:rsid w:val="001F6106"/>
    <w:rsid w:val="0020130B"/>
    <w:rsid w:val="00203473"/>
    <w:rsid w:val="002046E2"/>
    <w:rsid w:val="00207621"/>
    <w:rsid w:val="00207A25"/>
    <w:rsid w:val="00212D65"/>
    <w:rsid w:val="00215586"/>
    <w:rsid w:val="00215685"/>
    <w:rsid w:val="00217E9A"/>
    <w:rsid w:val="00217F7F"/>
    <w:rsid w:val="00223A6E"/>
    <w:rsid w:val="002246AA"/>
    <w:rsid w:val="00227978"/>
    <w:rsid w:val="0023052B"/>
    <w:rsid w:val="0023119F"/>
    <w:rsid w:val="00231587"/>
    <w:rsid w:val="00231A40"/>
    <w:rsid w:val="00233F3A"/>
    <w:rsid w:val="0023466B"/>
    <w:rsid w:val="00235109"/>
    <w:rsid w:val="00235BC9"/>
    <w:rsid w:val="00236454"/>
    <w:rsid w:val="00236663"/>
    <w:rsid w:val="00243539"/>
    <w:rsid w:val="00244F9A"/>
    <w:rsid w:val="00245F6E"/>
    <w:rsid w:val="002469C9"/>
    <w:rsid w:val="00252A42"/>
    <w:rsid w:val="00253BBA"/>
    <w:rsid w:val="002551EE"/>
    <w:rsid w:val="00255AD9"/>
    <w:rsid w:val="00256085"/>
    <w:rsid w:val="00264DCC"/>
    <w:rsid w:val="002657C3"/>
    <w:rsid w:val="00265EEB"/>
    <w:rsid w:val="002672A0"/>
    <w:rsid w:val="00277F37"/>
    <w:rsid w:val="002928A7"/>
    <w:rsid w:val="00293EE2"/>
    <w:rsid w:val="002943AB"/>
    <w:rsid w:val="00294794"/>
    <w:rsid w:val="00296513"/>
    <w:rsid w:val="002A072D"/>
    <w:rsid w:val="002A08F4"/>
    <w:rsid w:val="002A0C1A"/>
    <w:rsid w:val="002A1682"/>
    <w:rsid w:val="002A279D"/>
    <w:rsid w:val="002A3AB5"/>
    <w:rsid w:val="002A5E49"/>
    <w:rsid w:val="002A6122"/>
    <w:rsid w:val="002A6694"/>
    <w:rsid w:val="002A6857"/>
    <w:rsid w:val="002A7077"/>
    <w:rsid w:val="002B1AB7"/>
    <w:rsid w:val="002B2AC6"/>
    <w:rsid w:val="002B2BA0"/>
    <w:rsid w:val="002B3AEF"/>
    <w:rsid w:val="002B3EC5"/>
    <w:rsid w:val="002C35DA"/>
    <w:rsid w:val="002C3CED"/>
    <w:rsid w:val="002C3EC4"/>
    <w:rsid w:val="002C4A1C"/>
    <w:rsid w:val="002C7AC2"/>
    <w:rsid w:val="002D0D7C"/>
    <w:rsid w:val="002D15F8"/>
    <w:rsid w:val="002D1C12"/>
    <w:rsid w:val="002D2966"/>
    <w:rsid w:val="002D2AB2"/>
    <w:rsid w:val="002D3C68"/>
    <w:rsid w:val="002D6A6F"/>
    <w:rsid w:val="002D6B01"/>
    <w:rsid w:val="002D73C8"/>
    <w:rsid w:val="002E56D9"/>
    <w:rsid w:val="002E6C4E"/>
    <w:rsid w:val="002E6FE5"/>
    <w:rsid w:val="002F1F7E"/>
    <w:rsid w:val="002F364A"/>
    <w:rsid w:val="002F7DF9"/>
    <w:rsid w:val="00300228"/>
    <w:rsid w:val="003002C5"/>
    <w:rsid w:val="003009BE"/>
    <w:rsid w:val="00300C2E"/>
    <w:rsid w:val="00303131"/>
    <w:rsid w:val="0031239D"/>
    <w:rsid w:val="003126F6"/>
    <w:rsid w:val="00312B96"/>
    <w:rsid w:val="003131D3"/>
    <w:rsid w:val="00313F02"/>
    <w:rsid w:val="00320B4B"/>
    <w:rsid w:val="00321450"/>
    <w:rsid w:val="0032463A"/>
    <w:rsid w:val="00326E70"/>
    <w:rsid w:val="00333004"/>
    <w:rsid w:val="00335796"/>
    <w:rsid w:val="00335949"/>
    <w:rsid w:val="0033787E"/>
    <w:rsid w:val="00337B0A"/>
    <w:rsid w:val="00337C80"/>
    <w:rsid w:val="003400C3"/>
    <w:rsid w:val="0034036E"/>
    <w:rsid w:val="00340C50"/>
    <w:rsid w:val="00341878"/>
    <w:rsid w:val="003419BF"/>
    <w:rsid w:val="003438C9"/>
    <w:rsid w:val="00343F8E"/>
    <w:rsid w:val="00344BA1"/>
    <w:rsid w:val="00345170"/>
    <w:rsid w:val="00345604"/>
    <w:rsid w:val="003543C2"/>
    <w:rsid w:val="003573EE"/>
    <w:rsid w:val="003606FC"/>
    <w:rsid w:val="003618EA"/>
    <w:rsid w:val="00361AF1"/>
    <w:rsid w:val="00362E72"/>
    <w:rsid w:val="003640FA"/>
    <w:rsid w:val="00365536"/>
    <w:rsid w:val="00365576"/>
    <w:rsid w:val="00367A4A"/>
    <w:rsid w:val="003701FB"/>
    <w:rsid w:val="00370808"/>
    <w:rsid w:val="0037126B"/>
    <w:rsid w:val="00372382"/>
    <w:rsid w:val="00372453"/>
    <w:rsid w:val="0037443A"/>
    <w:rsid w:val="0037547B"/>
    <w:rsid w:val="00381054"/>
    <w:rsid w:val="00387313"/>
    <w:rsid w:val="0039071D"/>
    <w:rsid w:val="00392EA2"/>
    <w:rsid w:val="003931AF"/>
    <w:rsid w:val="00393DBB"/>
    <w:rsid w:val="003946E5"/>
    <w:rsid w:val="003A0B1B"/>
    <w:rsid w:val="003A1E55"/>
    <w:rsid w:val="003A22CE"/>
    <w:rsid w:val="003A36B1"/>
    <w:rsid w:val="003A3D53"/>
    <w:rsid w:val="003A4CA6"/>
    <w:rsid w:val="003A6071"/>
    <w:rsid w:val="003A775A"/>
    <w:rsid w:val="003B4C3A"/>
    <w:rsid w:val="003B6654"/>
    <w:rsid w:val="003B6FA3"/>
    <w:rsid w:val="003B759D"/>
    <w:rsid w:val="003B7D1D"/>
    <w:rsid w:val="003C01E4"/>
    <w:rsid w:val="003C4CB4"/>
    <w:rsid w:val="003D0166"/>
    <w:rsid w:val="003D0A03"/>
    <w:rsid w:val="003D1524"/>
    <w:rsid w:val="003D2551"/>
    <w:rsid w:val="003D2640"/>
    <w:rsid w:val="003D2F45"/>
    <w:rsid w:val="003D590B"/>
    <w:rsid w:val="003D5E5E"/>
    <w:rsid w:val="003D6496"/>
    <w:rsid w:val="003D6D88"/>
    <w:rsid w:val="003D7E7E"/>
    <w:rsid w:val="003E0680"/>
    <w:rsid w:val="003E1762"/>
    <w:rsid w:val="003E2928"/>
    <w:rsid w:val="003E4360"/>
    <w:rsid w:val="003E5900"/>
    <w:rsid w:val="003F0923"/>
    <w:rsid w:val="00400117"/>
    <w:rsid w:val="0040093C"/>
    <w:rsid w:val="00401AAC"/>
    <w:rsid w:val="00403A54"/>
    <w:rsid w:val="00405BA0"/>
    <w:rsid w:val="004107A8"/>
    <w:rsid w:val="00411385"/>
    <w:rsid w:val="00411F6C"/>
    <w:rsid w:val="00412B23"/>
    <w:rsid w:val="004135F9"/>
    <w:rsid w:val="00414849"/>
    <w:rsid w:val="00415C41"/>
    <w:rsid w:val="00417F24"/>
    <w:rsid w:val="0042146F"/>
    <w:rsid w:val="0042248F"/>
    <w:rsid w:val="00423141"/>
    <w:rsid w:val="0042396E"/>
    <w:rsid w:val="00423ED6"/>
    <w:rsid w:val="00424FCE"/>
    <w:rsid w:val="00426D42"/>
    <w:rsid w:val="00436CA0"/>
    <w:rsid w:val="004378D0"/>
    <w:rsid w:val="004414E6"/>
    <w:rsid w:val="00441D86"/>
    <w:rsid w:val="00442E1A"/>
    <w:rsid w:val="004434AD"/>
    <w:rsid w:val="0044357B"/>
    <w:rsid w:val="00443D79"/>
    <w:rsid w:val="00445ADE"/>
    <w:rsid w:val="004462F9"/>
    <w:rsid w:val="00453362"/>
    <w:rsid w:val="00453607"/>
    <w:rsid w:val="0045542D"/>
    <w:rsid w:val="00455C4C"/>
    <w:rsid w:val="004561B3"/>
    <w:rsid w:val="00460AB8"/>
    <w:rsid w:val="00462152"/>
    <w:rsid w:val="00462566"/>
    <w:rsid w:val="004642AD"/>
    <w:rsid w:val="004663A0"/>
    <w:rsid w:val="00466DCA"/>
    <w:rsid w:val="00466EA5"/>
    <w:rsid w:val="00467E98"/>
    <w:rsid w:val="00470088"/>
    <w:rsid w:val="004755F2"/>
    <w:rsid w:val="0048015D"/>
    <w:rsid w:val="00484810"/>
    <w:rsid w:val="00484AD8"/>
    <w:rsid w:val="00484C59"/>
    <w:rsid w:val="0048547F"/>
    <w:rsid w:val="004862FF"/>
    <w:rsid w:val="00487087"/>
    <w:rsid w:val="00490984"/>
    <w:rsid w:val="0049121D"/>
    <w:rsid w:val="004913FF"/>
    <w:rsid w:val="00494339"/>
    <w:rsid w:val="00494FC5"/>
    <w:rsid w:val="00496DAA"/>
    <w:rsid w:val="004A3B1E"/>
    <w:rsid w:val="004A408B"/>
    <w:rsid w:val="004A587E"/>
    <w:rsid w:val="004B17FD"/>
    <w:rsid w:val="004B1E88"/>
    <w:rsid w:val="004B4E93"/>
    <w:rsid w:val="004B5C68"/>
    <w:rsid w:val="004B675F"/>
    <w:rsid w:val="004B787B"/>
    <w:rsid w:val="004C0C1A"/>
    <w:rsid w:val="004C402B"/>
    <w:rsid w:val="004C6B92"/>
    <w:rsid w:val="004C6D18"/>
    <w:rsid w:val="004D1434"/>
    <w:rsid w:val="004D1D00"/>
    <w:rsid w:val="004D1DA9"/>
    <w:rsid w:val="004D2271"/>
    <w:rsid w:val="004D3183"/>
    <w:rsid w:val="004D3241"/>
    <w:rsid w:val="004D38CE"/>
    <w:rsid w:val="004D45B7"/>
    <w:rsid w:val="004D5B80"/>
    <w:rsid w:val="004E4951"/>
    <w:rsid w:val="004E56CE"/>
    <w:rsid w:val="004E69C4"/>
    <w:rsid w:val="004E6FF7"/>
    <w:rsid w:val="004F1E85"/>
    <w:rsid w:val="004F4224"/>
    <w:rsid w:val="004F4FD5"/>
    <w:rsid w:val="004F5080"/>
    <w:rsid w:val="004F797C"/>
    <w:rsid w:val="00502BC9"/>
    <w:rsid w:val="0050312D"/>
    <w:rsid w:val="00503304"/>
    <w:rsid w:val="00503DFE"/>
    <w:rsid w:val="00520D74"/>
    <w:rsid w:val="00521ECF"/>
    <w:rsid w:val="00523739"/>
    <w:rsid w:val="00524164"/>
    <w:rsid w:val="0053092B"/>
    <w:rsid w:val="00531DE7"/>
    <w:rsid w:val="00532705"/>
    <w:rsid w:val="00532885"/>
    <w:rsid w:val="00532ED4"/>
    <w:rsid w:val="005374D6"/>
    <w:rsid w:val="005377EE"/>
    <w:rsid w:val="00540C6A"/>
    <w:rsid w:val="0054122F"/>
    <w:rsid w:val="00542BFE"/>
    <w:rsid w:val="00542D19"/>
    <w:rsid w:val="00544AC1"/>
    <w:rsid w:val="00545E39"/>
    <w:rsid w:val="0055122D"/>
    <w:rsid w:val="00552D90"/>
    <w:rsid w:val="00557388"/>
    <w:rsid w:val="005621FF"/>
    <w:rsid w:val="005624C4"/>
    <w:rsid w:val="00562DA8"/>
    <w:rsid w:val="00565818"/>
    <w:rsid w:val="005665F9"/>
    <w:rsid w:val="0057185A"/>
    <w:rsid w:val="00572908"/>
    <w:rsid w:val="00572E70"/>
    <w:rsid w:val="00572FE7"/>
    <w:rsid w:val="00573B9E"/>
    <w:rsid w:val="005773EB"/>
    <w:rsid w:val="00582834"/>
    <w:rsid w:val="00582A62"/>
    <w:rsid w:val="0058469C"/>
    <w:rsid w:val="00587F29"/>
    <w:rsid w:val="0059144F"/>
    <w:rsid w:val="00591706"/>
    <w:rsid w:val="0059205A"/>
    <w:rsid w:val="00595A08"/>
    <w:rsid w:val="00595A5D"/>
    <w:rsid w:val="005977F2"/>
    <w:rsid w:val="005A0206"/>
    <w:rsid w:val="005A0675"/>
    <w:rsid w:val="005A26D3"/>
    <w:rsid w:val="005A2C92"/>
    <w:rsid w:val="005A5580"/>
    <w:rsid w:val="005A712B"/>
    <w:rsid w:val="005B0B70"/>
    <w:rsid w:val="005B1BED"/>
    <w:rsid w:val="005B2BD7"/>
    <w:rsid w:val="005B5426"/>
    <w:rsid w:val="005C11A2"/>
    <w:rsid w:val="005C3D81"/>
    <w:rsid w:val="005C726B"/>
    <w:rsid w:val="005D19E1"/>
    <w:rsid w:val="005D7D84"/>
    <w:rsid w:val="005E040B"/>
    <w:rsid w:val="005E0D00"/>
    <w:rsid w:val="005E2C9A"/>
    <w:rsid w:val="005E6280"/>
    <w:rsid w:val="005F0418"/>
    <w:rsid w:val="005F048B"/>
    <w:rsid w:val="005F1A71"/>
    <w:rsid w:val="005F2DE0"/>
    <w:rsid w:val="005F3F84"/>
    <w:rsid w:val="005F427F"/>
    <w:rsid w:val="005F45E5"/>
    <w:rsid w:val="005F4DEC"/>
    <w:rsid w:val="005F7212"/>
    <w:rsid w:val="005F7BD9"/>
    <w:rsid w:val="00601118"/>
    <w:rsid w:val="0060185D"/>
    <w:rsid w:val="00601F2F"/>
    <w:rsid w:val="00602E07"/>
    <w:rsid w:val="00603918"/>
    <w:rsid w:val="00604342"/>
    <w:rsid w:val="00604AE3"/>
    <w:rsid w:val="00604D55"/>
    <w:rsid w:val="00605EAD"/>
    <w:rsid w:val="00610DE3"/>
    <w:rsid w:val="0061314B"/>
    <w:rsid w:val="00613EBE"/>
    <w:rsid w:val="0061678D"/>
    <w:rsid w:val="0062200D"/>
    <w:rsid w:val="00623B55"/>
    <w:rsid w:val="006240E8"/>
    <w:rsid w:val="0062612F"/>
    <w:rsid w:val="00626E4F"/>
    <w:rsid w:val="0062763C"/>
    <w:rsid w:val="0063158C"/>
    <w:rsid w:val="006349C8"/>
    <w:rsid w:val="006373C4"/>
    <w:rsid w:val="0064007D"/>
    <w:rsid w:val="00640411"/>
    <w:rsid w:val="00645B80"/>
    <w:rsid w:val="00647955"/>
    <w:rsid w:val="0065257F"/>
    <w:rsid w:val="0066218F"/>
    <w:rsid w:val="006621C9"/>
    <w:rsid w:val="00662F5A"/>
    <w:rsid w:val="006707D5"/>
    <w:rsid w:val="0067210D"/>
    <w:rsid w:val="00674704"/>
    <w:rsid w:val="00677151"/>
    <w:rsid w:val="006775DE"/>
    <w:rsid w:val="006800F5"/>
    <w:rsid w:val="00681702"/>
    <w:rsid w:val="00682371"/>
    <w:rsid w:val="006837AD"/>
    <w:rsid w:val="00683B42"/>
    <w:rsid w:val="006853AD"/>
    <w:rsid w:val="00686260"/>
    <w:rsid w:val="00686F7D"/>
    <w:rsid w:val="00687143"/>
    <w:rsid w:val="00687F12"/>
    <w:rsid w:val="006910FA"/>
    <w:rsid w:val="0069366F"/>
    <w:rsid w:val="00693FB1"/>
    <w:rsid w:val="00695E07"/>
    <w:rsid w:val="006A2AD5"/>
    <w:rsid w:val="006A440B"/>
    <w:rsid w:val="006A727A"/>
    <w:rsid w:val="006B4716"/>
    <w:rsid w:val="006B4877"/>
    <w:rsid w:val="006B4D99"/>
    <w:rsid w:val="006B5EA6"/>
    <w:rsid w:val="006B664E"/>
    <w:rsid w:val="006C05EF"/>
    <w:rsid w:val="006C3B0C"/>
    <w:rsid w:val="006C6E37"/>
    <w:rsid w:val="006C7A2F"/>
    <w:rsid w:val="006D28A4"/>
    <w:rsid w:val="006D3686"/>
    <w:rsid w:val="006D5B49"/>
    <w:rsid w:val="006E19FF"/>
    <w:rsid w:val="006E3E83"/>
    <w:rsid w:val="006F1256"/>
    <w:rsid w:val="006F5DA4"/>
    <w:rsid w:val="00700F46"/>
    <w:rsid w:val="00702764"/>
    <w:rsid w:val="00702799"/>
    <w:rsid w:val="0070335B"/>
    <w:rsid w:val="0070364F"/>
    <w:rsid w:val="00703F2F"/>
    <w:rsid w:val="007057C4"/>
    <w:rsid w:val="00706E8C"/>
    <w:rsid w:val="00707CC8"/>
    <w:rsid w:val="007108C5"/>
    <w:rsid w:val="00711AD1"/>
    <w:rsid w:val="00711B7C"/>
    <w:rsid w:val="007120C8"/>
    <w:rsid w:val="00716479"/>
    <w:rsid w:val="007203AA"/>
    <w:rsid w:val="00720FC2"/>
    <w:rsid w:val="00721024"/>
    <w:rsid w:val="00723BA5"/>
    <w:rsid w:val="007249A1"/>
    <w:rsid w:val="00726531"/>
    <w:rsid w:val="00727323"/>
    <w:rsid w:val="007314A4"/>
    <w:rsid w:val="00731AC8"/>
    <w:rsid w:val="00733B98"/>
    <w:rsid w:val="00737FEC"/>
    <w:rsid w:val="00741332"/>
    <w:rsid w:val="00742E55"/>
    <w:rsid w:val="00745154"/>
    <w:rsid w:val="0074587F"/>
    <w:rsid w:val="007501D3"/>
    <w:rsid w:val="00750EF2"/>
    <w:rsid w:val="00753BCA"/>
    <w:rsid w:val="00757FFC"/>
    <w:rsid w:val="00762DD0"/>
    <w:rsid w:val="00763E50"/>
    <w:rsid w:val="007641C5"/>
    <w:rsid w:val="007647DB"/>
    <w:rsid w:val="00771E34"/>
    <w:rsid w:val="00772CAB"/>
    <w:rsid w:val="00775337"/>
    <w:rsid w:val="00775348"/>
    <w:rsid w:val="00780009"/>
    <w:rsid w:val="00781B20"/>
    <w:rsid w:val="00782C83"/>
    <w:rsid w:val="0078314C"/>
    <w:rsid w:val="00783FD5"/>
    <w:rsid w:val="00785E23"/>
    <w:rsid w:val="0078732E"/>
    <w:rsid w:val="00787E00"/>
    <w:rsid w:val="00792106"/>
    <w:rsid w:val="0079286A"/>
    <w:rsid w:val="0079426F"/>
    <w:rsid w:val="0079570B"/>
    <w:rsid w:val="007967D5"/>
    <w:rsid w:val="007A1445"/>
    <w:rsid w:val="007A566F"/>
    <w:rsid w:val="007B2C07"/>
    <w:rsid w:val="007B2CFB"/>
    <w:rsid w:val="007B503E"/>
    <w:rsid w:val="007B6CED"/>
    <w:rsid w:val="007C0502"/>
    <w:rsid w:val="007C1810"/>
    <w:rsid w:val="007C2A63"/>
    <w:rsid w:val="007C3CFF"/>
    <w:rsid w:val="007C5EE2"/>
    <w:rsid w:val="007C6375"/>
    <w:rsid w:val="007C6859"/>
    <w:rsid w:val="007C6B32"/>
    <w:rsid w:val="007C6EF6"/>
    <w:rsid w:val="007C7796"/>
    <w:rsid w:val="007D45C1"/>
    <w:rsid w:val="007D5AF5"/>
    <w:rsid w:val="007E06D9"/>
    <w:rsid w:val="007E0DE4"/>
    <w:rsid w:val="007E366E"/>
    <w:rsid w:val="007E5B2A"/>
    <w:rsid w:val="007E6B85"/>
    <w:rsid w:val="007E6EFA"/>
    <w:rsid w:val="007F0945"/>
    <w:rsid w:val="007F1D0B"/>
    <w:rsid w:val="007F5ADF"/>
    <w:rsid w:val="007F5D8A"/>
    <w:rsid w:val="00803463"/>
    <w:rsid w:val="00803604"/>
    <w:rsid w:val="00803CBF"/>
    <w:rsid w:val="00805F23"/>
    <w:rsid w:val="00806DD2"/>
    <w:rsid w:val="00807F3B"/>
    <w:rsid w:val="00812E6D"/>
    <w:rsid w:val="008135F1"/>
    <w:rsid w:val="008204B5"/>
    <w:rsid w:val="00822EB6"/>
    <w:rsid w:val="00822EF9"/>
    <w:rsid w:val="008242F4"/>
    <w:rsid w:val="00824C9D"/>
    <w:rsid w:val="00830395"/>
    <w:rsid w:val="008314B0"/>
    <w:rsid w:val="008332FD"/>
    <w:rsid w:val="00833682"/>
    <w:rsid w:val="00834B01"/>
    <w:rsid w:val="008376ED"/>
    <w:rsid w:val="00846CEA"/>
    <w:rsid w:val="00847EFB"/>
    <w:rsid w:val="00850744"/>
    <w:rsid w:val="00854FEF"/>
    <w:rsid w:val="0085531E"/>
    <w:rsid w:val="00857F99"/>
    <w:rsid w:val="008616ED"/>
    <w:rsid w:val="00865E81"/>
    <w:rsid w:val="00870159"/>
    <w:rsid w:val="00870E7B"/>
    <w:rsid w:val="00872D62"/>
    <w:rsid w:val="008735F2"/>
    <w:rsid w:val="00874E27"/>
    <w:rsid w:val="00881805"/>
    <w:rsid w:val="00881F25"/>
    <w:rsid w:val="00884822"/>
    <w:rsid w:val="00885DB9"/>
    <w:rsid w:val="00886487"/>
    <w:rsid w:val="00887739"/>
    <w:rsid w:val="008916D5"/>
    <w:rsid w:val="008922B0"/>
    <w:rsid w:val="00895FBF"/>
    <w:rsid w:val="008972CA"/>
    <w:rsid w:val="00897671"/>
    <w:rsid w:val="008A041D"/>
    <w:rsid w:val="008A132D"/>
    <w:rsid w:val="008A1B7D"/>
    <w:rsid w:val="008A2023"/>
    <w:rsid w:val="008A2CB9"/>
    <w:rsid w:val="008A3110"/>
    <w:rsid w:val="008A34A6"/>
    <w:rsid w:val="008A5E84"/>
    <w:rsid w:val="008A6A3B"/>
    <w:rsid w:val="008B1062"/>
    <w:rsid w:val="008B1CB3"/>
    <w:rsid w:val="008B2113"/>
    <w:rsid w:val="008C14BA"/>
    <w:rsid w:val="008C23C6"/>
    <w:rsid w:val="008C4E92"/>
    <w:rsid w:val="008C5DA4"/>
    <w:rsid w:val="008C6FA8"/>
    <w:rsid w:val="008D1E24"/>
    <w:rsid w:val="008D2DBD"/>
    <w:rsid w:val="008D374D"/>
    <w:rsid w:val="008D3A08"/>
    <w:rsid w:val="008D7E0F"/>
    <w:rsid w:val="008E4FC7"/>
    <w:rsid w:val="008E5C4F"/>
    <w:rsid w:val="008F6AEF"/>
    <w:rsid w:val="008F6B88"/>
    <w:rsid w:val="008F7A5E"/>
    <w:rsid w:val="0090065D"/>
    <w:rsid w:val="00901163"/>
    <w:rsid w:val="009055F5"/>
    <w:rsid w:val="00910D01"/>
    <w:rsid w:val="009111AE"/>
    <w:rsid w:val="009138AD"/>
    <w:rsid w:val="009141E9"/>
    <w:rsid w:val="00915594"/>
    <w:rsid w:val="00916C37"/>
    <w:rsid w:val="009200F5"/>
    <w:rsid w:val="009210FB"/>
    <w:rsid w:val="00922F95"/>
    <w:rsid w:val="009268E3"/>
    <w:rsid w:val="00927571"/>
    <w:rsid w:val="00927DB5"/>
    <w:rsid w:val="00930338"/>
    <w:rsid w:val="009306A7"/>
    <w:rsid w:val="00934660"/>
    <w:rsid w:val="00936757"/>
    <w:rsid w:val="009370BF"/>
    <w:rsid w:val="00937225"/>
    <w:rsid w:val="00940A1A"/>
    <w:rsid w:val="0094300C"/>
    <w:rsid w:val="00945688"/>
    <w:rsid w:val="00947844"/>
    <w:rsid w:val="009501C8"/>
    <w:rsid w:val="00952AAB"/>
    <w:rsid w:val="009552D9"/>
    <w:rsid w:val="00957C77"/>
    <w:rsid w:val="00960194"/>
    <w:rsid w:val="0096400C"/>
    <w:rsid w:val="0096590D"/>
    <w:rsid w:val="00965B09"/>
    <w:rsid w:val="00967026"/>
    <w:rsid w:val="00967967"/>
    <w:rsid w:val="00971E22"/>
    <w:rsid w:val="0097794D"/>
    <w:rsid w:val="00977EBD"/>
    <w:rsid w:val="00977ED4"/>
    <w:rsid w:val="009811BB"/>
    <w:rsid w:val="00984D63"/>
    <w:rsid w:val="00985DDE"/>
    <w:rsid w:val="00990DFB"/>
    <w:rsid w:val="00991362"/>
    <w:rsid w:val="0099181F"/>
    <w:rsid w:val="00996918"/>
    <w:rsid w:val="009A0835"/>
    <w:rsid w:val="009A1ECC"/>
    <w:rsid w:val="009A2426"/>
    <w:rsid w:val="009A27C1"/>
    <w:rsid w:val="009B06F2"/>
    <w:rsid w:val="009B22F4"/>
    <w:rsid w:val="009B324F"/>
    <w:rsid w:val="009B3CAF"/>
    <w:rsid w:val="009B62A4"/>
    <w:rsid w:val="009B7C64"/>
    <w:rsid w:val="009C374E"/>
    <w:rsid w:val="009C4CA1"/>
    <w:rsid w:val="009D32E2"/>
    <w:rsid w:val="009D34BF"/>
    <w:rsid w:val="009D3FF8"/>
    <w:rsid w:val="009D6F98"/>
    <w:rsid w:val="009D7D10"/>
    <w:rsid w:val="009D7F8F"/>
    <w:rsid w:val="009E0FEC"/>
    <w:rsid w:val="009E433C"/>
    <w:rsid w:val="009E4E67"/>
    <w:rsid w:val="009E4FFA"/>
    <w:rsid w:val="009E5257"/>
    <w:rsid w:val="009F5723"/>
    <w:rsid w:val="009F7AA2"/>
    <w:rsid w:val="00A00EA3"/>
    <w:rsid w:val="00A05E00"/>
    <w:rsid w:val="00A07B12"/>
    <w:rsid w:val="00A131AA"/>
    <w:rsid w:val="00A13725"/>
    <w:rsid w:val="00A13B1E"/>
    <w:rsid w:val="00A16412"/>
    <w:rsid w:val="00A1789A"/>
    <w:rsid w:val="00A20293"/>
    <w:rsid w:val="00A230AE"/>
    <w:rsid w:val="00A23FAC"/>
    <w:rsid w:val="00A2483D"/>
    <w:rsid w:val="00A24B5D"/>
    <w:rsid w:val="00A32B7D"/>
    <w:rsid w:val="00A337C7"/>
    <w:rsid w:val="00A34C58"/>
    <w:rsid w:val="00A365FB"/>
    <w:rsid w:val="00A414C6"/>
    <w:rsid w:val="00A43545"/>
    <w:rsid w:val="00A44073"/>
    <w:rsid w:val="00A47E96"/>
    <w:rsid w:val="00A50560"/>
    <w:rsid w:val="00A5275C"/>
    <w:rsid w:val="00A5278A"/>
    <w:rsid w:val="00A52E21"/>
    <w:rsid w:val="00A5399F"/>
    <w:rsid w:val="00A53DDA"/>
    <w:rsid w:val="00A55784"/>
    <w:rsid w:val="00A55A64"/>
    <w:rsid w:val="00A55A77"/>
    <w:rsid w:val="00A56E1E"/>
    <w:rsid w:val="00A620E0"/>
    <w:rsid w:val="00A62C23"/>
    <w:rsid w:val="00A65180"/>
    <w:rsid w:val="00A6554D"/>
    <w:rsid w:val="00A678A9"/>
    <w:rsid w:val="00A702D0"/>
    <w:rsid w:val="00A7094B"/>
    <w:rsid w:val="00A71418"/>
    <w:rsid w:val="00A74039"/>
    <w:rsid w:val="00A7527D"/>
    <w:rsid w:val="00A7533B"/>
    <w:rsid w:val="00A75A21"/>
    <w:rsid w:val="00A76B93"/>
    <w:rsid w:val="00A76D49"/>
    <w:rsid w:val="00A80230"/>
    <w:rsid w:val="00A80A6B"/>
    <w:rsid w:val="00A81BA4"/>
    <w:rsid w:val="00A85A1D"/>
    <w:rsid w:val="00A87C0C"/>
    <w:rsid w:val="00A93719"/>
    <w:rsid w:val="00AA0139"/>
    <w:rsid w:val="00AA3E09"/>
    <w:rsid w:val="00AA753E"/>
    <w:rsid w:val="00AB2538"/>
    <w:rsid w:val="00AB5211"/>
    <w:rsid w:val="00AB786F"/>
    <w:rsid w:val="00AC1739"/>
    <w:rsid w:val="00AC57B4"/>
    <w:rsid w:val="00AC5A04"/>
    <w:rsid w:val="00AC7294"/>
    <w:rsid w:val="00AC7471"/>
    <w:rsid w:val="00AD3C7B"/>
    <w:rsid w:val="00AD3E3A"/>
    <w:rsid w:val="00AD50A5"/>
    <w:rsid w:val="00AD6676"/>
    <w:rsid w:val="00AE4967"/>
    <w:rsid w:val="00AE59B1"/>
    <w:rsid w:val="00AF088D"/>
    <w:rsid w:val="00AF10C3"/>
    <w:rsid w:val="00AF1A8E"/>
    <w:rsid w:val="00AF1C29"/>
    <w:rsid w:val="00AF23F1"/>
    <w:rsid w:val="00AF729C"/>
    <w:rsid w:val="00AF72F6"/>
    <w:rsid w:val="00B04140"/>
    <w:rsid w:val="00B0451D"/>
    <w:rsid w:val="00B10A98"/>
    <w:rsid w:val="00B11DC2"/>
    <w:rsid w:val="00B153FF"/>
    <w:rsid w:val="00B16AEC"/>
    <w:rsid w:val="00B24BA8"/>
    <w:rsid w:val="00B26E29"/>
    <w:rsid w:val="00B30DCA"/>
    <w:rsid w:val="00B31FA4"/>
    <w:rsid w:val="00B32593"/>
    <w:rsid w:val="00B33D1A"/>
    <w:rsid w:val="00B34378"/>
    <w:rsid w:val="00B41880"/>
    <w:rsid w:val="00B41E94"/>
    <w:rsid w:val="00B44355"/>
    <w:rsid w:val="00B44EDB"/>
    <w:rsid w:val="00B45822"/>
    <w:rsid w:val="00B56D30"/>
    <w:rsid w:val="00B62DE5"/>
    <w:rsid w:val="00B6611D"/>
    <w:rsid w:val="00B674D7"/>
    <w:rsid w:val="00B712E1"/>
    <w:rsid w:val="00B715F9"/>
    <w:rsid w:val="00B73C5B"/>
    <w:rsid w:val="00B74AEA"/>
    <w:rsid w:val="00B74DB4"/>
    <w:rsid w:val="00B81AC3"/>
    <w:rsid w:val="00B81B71"/>
    <w:rsid w:val="00B8228C"/>
    <w:rsid w:val="00B84931"/>
    <w:rsid w:val="00B869B2"/>
    <w:rsid w:val="00B9386C"/>
    <w:rsid w:val="00B9726E"/>
    <w:rsid w:val="00B975AF"/>
    <w:rsid w:val="00BA0CF6"/>
    <w:rsid w:val="00BA0ECA"/>
    <w:rsid w:val="00BA0F63"/>
    <w:rsid w:val="00BA13B1"/>
    <w:rsid w:val="00BA4397"/>
    <w:rsid w:val="00BA6966"/>
    <w:rsid w:val="00BA6BC0"/>
    <w:rsid w:val="00BB35D2"/>
    <w:rsid w:val="00BB37DB"/>
    <w:rsid w:val="00BB3CF9"/>
    <w:rsid w:val="00BC0EE7"/>
    <w:rsid w:val="00BC19D4"/>
    <w:rsid w:val="00BC6BB8"/>
    <w:rsid w:val="00BC7F5C"/>
    <w:rsid w:val="00BD4CA4"/>
    <w:rsid w:val="00BD5F6D"/>
    <w:rsid w:val="00BE2A19"/>
    <w:rsid w:val="00BE2B31"/>
    <w:rsid w:val="00BE3C72"/>
    <w:rsid w:val="00BE4E9B"/>
    <w:rsid w:val="00BE6359"/>
    <w:rsid w:val="00BE762D"/>
    <w:rsid w:val="00BF130C"/>
    <w:rsid w:val="00BF37DC"/>
    <w:rsid w:val="00BF54BC"/>
    <w:rsid w:val="00BF55B2"/>
    <w:rsid w:val="00BF634D"/>
    <w:rsid w:val="00BF7A9F"/>
    <w:rsid w:val="00BF7D8E"/>
    <w:rsid w:val="00C05832"/>
    <w:rsid w:val="00C06CB5"/>
    <w:rsid w:val="00C073E6"/>
    <w:rsid w:val="00C07490"/>
    <w:rsid w:val="00C11283"/>
    <w:rsid w:val="00C12F9C"/>
    <w:rsid w:val="00C17F8A"/>
    <w:rsid w:val="00C20EBD"/>
    <w:rsid w:val="00C22999"/>
    <w:rsid w:val="00C24501"/>
    <w:rsid w:val="00C25E73"/>
    <w:rsid w:val="00C261C5"/>
    <w:rsid w:val="00C2725C"/>
    <w:rsid w:val="00C32976"/>
    <w:rsid w:val="00C33164"/>
    <w:rsid w:val="00C350F3"/>
    <w:rsid w:val="00C37308"/>
    <w:rsid w:val="00C412FD"/>
    <w:rsid w:val="00C43202"/>
    <w:rsid w:val="00C436FE"/>
    <w:rsid w:val="00C47361"/>
    <w:rsid w:val="00C526FE"/>
    <w:rsid w:val="00C57DEA"/>
    <w:rsid w:val="00C60949"/>
    <w:rsid w:val="00C620BD"/>
    <w:rsid w:val="00C633B2"/>
    <w:rsid w:val="00C64770"/>
    <w:rsid w:val="00C65114"/>
    <w:rsid w:val="00C70306"/>
    <w:rsid w:val="00C71FA8"/>
    <w:rsid w:val="00C736EE"/>
    <w:rsid w:val="00C737A1"/>
    <w:rsid w:val="00C73B10"/>
    <w:rsid w:val="00C73F65"/>
    <w:rsid w:val="00C77314"/>
    <w:rsid w:val="00C81158"/>
    <w:rsid w:val="00C84DCE"/>
    <w:rsid w:val="00C90589"/>
    <w:rsid w:val="00C9283B"/>
    <w:rsid w:val="00C93825"/>
    <w:rsid w:val="00C93E1B"/>
    <w:rsid w:val="00C95EEA"/>
    <w:rsid w:val="00CA0902"/>
    <w:rsid w:val="00CA1E34"/>
    <w:rsid w:val="00CA2DD0"/>
    <w:rsid w:val="00CA2F00"/>
    <w:rsid w:val="00CB0E25"/>
    <w:rsid w:val="00CB4D2B"/>
    <w:rsid w:val="00CC420F"/>
    <w:rsid w:val="00CC4597"/>
    <w:rsid w:val="00CC64F3"/>
    <w:rsid w:val="00CC6C7A"/>
    <w:rsid w:val="00CC71A9"/>
    <w:rsid w:val="00CD144B"/>
    <w:rsid w:val="00CD1A92"/>
    <w:rsid w:val="00CD2018"/>
    <w:rsid w:val="00CD4E0D"/>
    <w:rsid w:val="00CD4F40"/>
    <w:rsid w:val="00CE2661"/>
    <w:rsid w:val="00CE2D10"/>
    <w:rsid w:val="00CE664D"/>
    <w:rsid w:val="00CE7786"/>
    <w:rsid w:val="00CF2375"/>
    <w:rsid w:val="00CF2A31"/>
    <w:rsid w:val="00CF2EAF"/>
    <w:rsid w:val="00CF3479"/>
    <w:rsid w:val="00CF4DD1"/>
    <w:rsid w:val="00CF6148"/>
    <w:rsid w:val="00CF69F9"/>
    <w:rsid w:val="00D1064D"/>
    <w:rsid w:val="00D11EB7"/>
    <w:rsid w:val="00D14CF5"/>
    <w:rsid w:val="00D162BC"/>
    <w:rsid w:val="00D1707A"/>
    <w:rsid w:val="00D21214"/>
    <w:rsid w:val="00D233A7"/>
    <w:rsid w:val="00D24236"/>
    <w:rsid w:val="00D2528A"/>
    <w:rsid w:val="00D3318E"/>
    <w:rsid w:val="00D33D52"/>
    <w:rsid w:val="00D37450"/>
    <w:rsid w:val="00D37487"/>
    <w:rsid w:val="00D40300"/>
    <w:rsid w:val="00D40B32"/>
    <w:rsid w:val="00D40CD0"/>
    <w:rsid w:val="00D4701B"/>
    <w:rsid w:val="00D50D2D"/>
    <w:rsid w:val="00D5316B"/>
    <w:rsid w:val="00D563AD"/>
    <w:rsid w:val="00D568BD"/>
    <w:rsid w:val="00D628AE"/>
    <w:rsid w:val="00D631B3"/>
    <w:rsid w:val="00D63C00"/>
    <w:rsid w:val="00D64A44"/>
    <w:rsid w:val="00D64E35"/>
    <w:rsid w:val="00D6607A"/>
    <w:rsid w:val="00D6779B"/>
    <w:rsid w:val="00D679EA"/>
    <w:rsid w:val="00D67CE0"/>
    <w:rsid w:val="00D67FC6"/>
    <w:rsid w:val="00D72DE6"/>
    <w:rsid w:val="00D7478A"/>
    <w:rsid w:val="00D80560"/>
    <w:rsid w:val="00D84F95"/>
    <w:rsid w:val="00D85FB7"/>
    <w:rsid w:val="00D85FC6"/>
    <w:rsid w:val="00D86D6D"/>
    <w:rsid w:val="00D92F6B"/>
    <w:rsid w:val="00D942B4"/>
    <w:rsid w:val="00D9465D"/>
    <w:rsid w:val="00D9534C"/>
    <w:rsid w:val="00D974D5"/>
    <w:rsid w:val="00DA0B5A"/>
    <w:rsid w:val="00DA6365"/>
    <w:rsid w:val="00DA64A4"/>
    <w:rsid w:val="00DA6A35"/>
    <w:rsid w:val="00DB10F2"/>
    <w:rsid w:val="00DB2A1B"/>
    <w:rsid w:val="00DB2DDA"/>
    <w:rsid w:val="00DB4236"/>
    <w:rsid w:val="00DB5613"/>
    <w:rsid w:val="00DB79F0"/>
    <w:rsid w:val="00DC0155"/>
    <w:rsid w:val="00DC2EFC"/>
    <w:rsid w:val="00DC32D3"/>
    <w:rsid w:val="00DC6F19"/>
    <w:rsid w:val="00DD2074"/>
    <w:rsid w:val="00DD48B2"/>
    <w:rsid w:val="00DD67FB"/>
    <w:rsid w:val="00DE5A2B"/>
    <w:rsid w:val="00DE5A34"/>
    <w:rsid w:val="00DE5DEC"/>
    <w:rsid w:val="00DE6496"/>
    <w:rsid w:val="00DF22BD"/>
    <w:rsid w:val="00DF3063"/>
    <w:rsid w:val="00DF3298"/>
    <w:rsid w:val="00DF5022"/>
    <w:rsid w:val="00DF74B0"/>
    <w:rsid w:val="00E02866"/>
    <w:rsid w:val="00E03964"/>
    <w:rsid w:val="00E05357"/>
    <w:rsid w:val="00E0536B"/>
    <w:rsid w:val="00E06045"/>
    <w:rsid w:val="00E074A3"/>
    <w:rsid w:val="00E07B33"/>
    <w:rsid w:val="00E123F8"/>
    <w:rsid w:val="00E1251F"/>
    <w:rsid w:val="00E13AB8"/>
    <w:rsid w:val="00E14B51"/>
    <w:rsid w:val="00E17127"/>
    <w:rsid w:val="00E17C75"/>
    <w:rsid w:val="00E20CD7"/>
    <w:rsid w:val="00E2137A"/>
    <w:rsid w:val="00E21BE5"/>
    <w:rsid w:val="00E22087"/>
    <w:rsid w:val="00E24EE5"/>
    <w:rsid w:val="00E2582C"/>
    <w:rsid w:val="00E25F4F"/>
    <w:rsid w:val="00E27F95"/>
    <w:rsid w:val="00E33125"/>
    <w:rsid w:val="00E3336B"/>
    <w:rsid w:val="00E340D0"/>
    <w:rsid w:val="00E4116A"/>
    <w:rsid w:val="00E44B5E"/>
    <w:rsid w:val="00E47D54"/>
    <w:rsid w:val="00E52128"/>
    <w:rsid w:val="00E5285A"/>
    <w:rsid w:val="00E530DB"/>
    <w:rsid w:val="00E56FE6"/>
    <w:rsid w:val="00E6047E"/>
    <w:rsid w:val="00E60B3D"/>
    <w:rsid w:val="00E6222A"/>
    <w:rsid w:val="00E67DBD"/>
    <w:rsid w:val="00E73BFF"/>
    <w:rsid w:val="00E744C4"/>
    <w:rsid w:val="00E765D2"/>
    <w:rsid w:val="00E80832"/>
    <w:rsid w:val="00E811CA"/>
    <w:rsid w:val="00E8173F"/>
    <w:rsid w:val="00E84D97"/>
    <w:rsid w:val="00E852C3"/>
    <w:rsid w:val="00E85398"/>
    <w:rsid w:val="00E87037"/>
    <w:rsid w:val="00E90319"/>
    <w:rsid w:val="00E90D88"/>
    <w:rsid w:val="00E92969"/>
    <w:rsid w:val="00E975F7"/>
    <w:rsid w:val="00E97DE2"/>
    <w:rsid w:val="00E97EED"/>
    <w:rsid w:val="00EA2E31"/>
    <w:rsid w:val="00EA3F6A"/>
    <w:rsid w:val="00EA43B0"/>
    <w:rsid w:val="00EA7A14"/>
    <w:rsid w:val="00EB2CC1"/>
    <w:rsid w:val="00EB3399"/>
    <w:rsid w:val="00EB3A88"/>
    <w:rsid w:val="00EB7973"/>
    <w:rsid w:val="00EC0B60"/>
    <w:rsid w:val="00EC1B99"/>
    <w:rsid w:val="00EC25A7"/>
    <w:rsid w:val="00EC36A2"/>
    <w:rsid w:val="00EC729F"/>
    <w:rsid w:val="00ED0258"/>
    <w:rsid w:val="00ED2829"/>
    <w:rsid w:val="00ED2A58"/>
    <w:rsid w:val="00ED2F6B"/>
    <w:rsid w:val="00ED4267"/>
    <w:rsid w:val="00ED53DB"/>
    <w:rsid w:val="00EE28E9"/>
    <w:rsid w:val="00EE7D45"/>
    <w:rsid w:val="00EF0EE1"/>
    <w:rsid w:val="00EF1A7E"/>
    <w:rsid w:val="00EF2E78"/>
    <w:rsid w:val="00EF3871"/>
    <w:rsid w:val="00EF5E33"/>
    <w:rsid w:val="00EF78D5"/>
    <w:rsid w:val="00F014E1"/>
    <w:rsid w:val="00F0314A"/>
    <w:rsid w:val="00F032D8"/>
    <w:rsid w:val="00F04ACB"/>
    <w:rsid w:val="00F05473"/>
    <w:rsid w:val="00F0616F"/>
    <w:rsid w:val="00F110E5"/>
    <w:rsid w:val="00F13F02"/>
    <w:rsid w:val="00F1600B"/>
    <w:rsid w:val="00F16668"/>
    <w:rsid w:val="00F16B71"/>
    <w:rsid w:val="00F16E05"/>
    <w:rsid w:val="00F20095"/>
    <w:rsid w:val="00F23A76"/>
    <w:rsid w:val="00F331B4"/>
    <w:rsid w:val="00F36A36"/>
    <w:rsid w:val="00F37385"/>
    <w:rsid w:val="00F40005"/>
    <w:rsid w:val="00F41D72"/>
    <w:rsid w:val="00F4262C"/>
    <w:rsid w:val="00F444C8"/>
    <w:rsid w:val="00F51848"/>
    <w:rsid w:val="00F52F78"/>
    <w:rsid w:val="00F5384E"/>
    <w:rsid w:val="00F538DE"/>
    <w:rsid w:val="00F559A8"/>
    <w:rsid w:val="00F55A47"/>
    <w:rsid w:val="00F5680E"/>
    <w:rsid w:val="00F601CD"/>
    <w:rsid w:val="00F62C37"/>
    <w:rsid w:val="00F71F3E"/>
    <w:rsid w:val="00F72887"/>
    <w:rsid w:val="00F74212"/>
    <w:rsid w:val="00F8546C"/>
    <w:rsid w:val="00F8647B"/>
    <w:rsid w:val="00F87FDA"/>
    <w:rsid w:val="00F90D8C"/>
    <w:rsid w:val="00F940EE"/>
    <w:rsid w:val="00F94391"/>
    <w:rsid w:val="00F9459C"/>
    <w:rsid w:val="00F975AF"/>
    <w:rsid w:val="00FA0C87"/>
    <w:rsid w:val="00FA3459"/>
    <w:rsid w:val="00FA4347"/>
    <w:rsid w:val="00FA51B2"/>
    <w:rsid w:val="00FB050D"/>
    <w:rsid w:val="00FB375E"/>
    <w:rsid w:val="00FB4DC0"/>
    <w:rsid w:val="00FB53CD"/>
    <w:rsid w:val="00FB724D"/>
    <w:rsid w:val="00FC2283"/>
    <w:rsid w:val="00FC32F7"/>
    <w:rsid w:val="00FC3956"/>
    <w:rsid w:val="00FC65D8"/>
    <w:rsid w:val="00FD249A"/>
    <w:rsid w:val="00FD28EC"/>
    <w:rsid w:val="00FD5A07"/>
    <w:rsid w:val="00FD720D"/>
    <w:rsid w:val="00FE0CC8"/>
    <w:rsid w:val="00FE171B"/>
    <w:rsid w:val="00FE263C"/>
    <w:rsid w:val="00FE5433"/>
    <w:rsid w:val="00FE5CD2"/>
    <w:rsid w:val="00FE661E"/>
    <w:rsid w:val="00FF044C"/>
    <w:rsid w:val="00FF1710"/>
    <w:rsid w:val="00FF1A31"/>
    <w:rsid w:val="00FF373D"/>
    <w:rsid w:val="00FF4CEB"/>
    <w:rsid w:val="00FF4F0F"/>
    <w:rsid w:val="0240518D"/>
    <w:rsid w:val="360E2993"/>
    <w:rsid w:val="39C06F90"/>
    <w:rsid w:val="417D699C"/>
    <w:rsid w:val="74740682"/>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5">
    <w:name w:val="批注主题 Char"/>
    <w:basedOn w:val="Char"/>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0">
    <w:name w:val="正文文本 Char"/>
    <w:basedOn w:val="a0"/>
    <w:link w:val="a5"/>
    <w:uiPriority w:val="99"/>
    <w:semiHidden/>
    <w:qFormat/>
    <w:rPr>
      <w:rFonts w:ascii="Times New Roman" w:hAnsi="Times New Roman"/>
      <w:kern w:val="2"/>
      <w:sz w:val="21"/>
    </w:rPr>
  </w:style>
  <w:style w:type="character" w:customStyle="1" w:styleId="font21">
    <w:name w:val="font21"/>
    <w:basedOn w:val="a0"/>
    <w:qFormat/>
    <w:rPr>
      <w:rFonts w:ascii="宋体" w:eastAsia="宋体" w:hAnsi="宋体" w:cs="宋体" w:hint="eastAsia"/>
      <w:color w:val="FF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qFormat/>
    <w:rPr>
      <w:rFonts w:ascii="ˎ̥" w:hAnsi="ˎ̥" w:hint="default"/>
      <w:color w:val="3E3E3E"/>
      <w:sz w:val="24"/>
      <w:szCs w:val="24"/>
      <w:u w:val="none"/>
    </w:rPr>
  </w:style>
  <w:style w:type="character" w:styleId="af0">
    <w:name w:val="annotation reference"/>
    <w:basedOn w:val="a0"/>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1">
    <w:name w:val="List Paragraph"/>
    <w:basedOn w:val="a"/>
    <w:link w:val="Char7"/>
    <w:uiPriority w:val="34"/>
    <w:qFormat/>
    <w:pPr>
      <w:ind w:firstLineChars="200" w:firstLine="420"/>
    </w:pPr>
    <w:rPr>
      <w:szCs w:val="24"/>
      <w:lang w:val="zh-CN"/>
    </w:rPr>
  </w:style>
  <w:style w:type="character" w:customStyle="1" w:styleId="Char7">
    <w:name w:val="列出段落 Char"/>
    <w:link w:val="af1"/>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5">
    <w:name w:val="批注主题 Char"/>
    <w:basedOn w:val="Char"/>
    <w:link w:val="ab"/>
    <w:uiPriority w:val="99"/>
    <w:semiHidden/>
    <w:qFormat/>
    <w:rPr>
      <w:rFonts w:ascii="Times New Roman" w:hAnsi="Times New Roman"/>
      <w:b/>
      <w:bCs/>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0">
    <w:name w:val="正文文本 Char"/>
    <w:basedOn w:val="a0"/>
    <w:link w:val="a5"/>
    <w:uiPriority w:val="99"/>
    <w:semiHidden/>
    <w:qFormat/>
    <w:rPr>
      <w:rFonts w:ascii="Times New Roman" w:hAnsi="Times New Roman"/>
      <w:kern w:val="2"/>
      <w:sz w:val="21"/>
    </w:rPr>
  </w:style>
  <w:style w:type="character" w:customStyle="1" w:styleId="font21">
    <w:name w:val="font21"/>
    <w:basedOn w:val="a0"/>
    <w:qFormat/>
    <w:rPr>
      <w:rFonts w:ascii="宋体" w:eastAsia="宋体" w:hAnsi="宋体" w:cs="宋体" w:hint="eastAsia"/>
      <w:color w:val="FF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5.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82BA4-6AC1-4534-BF09-0F3E199F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10329</Words>
  <Characters>58877</Characters>
  <Application>Microsoft Office Word</Application>
  <DocSecurity>0</DocSecurity>
  <Lines>490</Lines>
  <Paragraphs>138</Paragraphs>
  <ScaleCrop>false</ScaleCrop>
  <Company>神州网信技术有限公司</Company>
  <LinksUpToDate>false</LinksUpToDate>
  <CharactersWithSpaces>69068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2023-07-24T06:42:00Z</dcterms:created>
  <dcterms:modified xsi:type="dcterms:W3CDTF">2023-07-24T06:42:00Z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7305153CD7FC403FA375F8508DC08D6D_13</vt:lpwstr>
  </property>
</Properties>
</file>